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color w:val="000000" w:themeColor="text1"/>
          <w:sz w:val="24"/>
          <w:szCs w:val="24"/>
        </w:rPr>
      </w:pPr>
    </w:p>
    <w:p w14:paraId="0CAFC6FC" w14:textId="73425191" w:rsidR="008D5C7D" w:rsidRPr="007D7D01" w:rsidRDefault="004B7B26"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3</w:t>
      </w:r>
      <w:r w:rsidR="008D5C7D" w:rsidRPr="007D7D01">
        <w:rPr>
          <w:color w:val="000000" w:themeColor="text1"/>
          <w:sz w:val="44"/>
          <w:szCs w:val="44"/>
        </w:rPr>
        <w:t>.</w:t>
      </w:r>
      <w:r>
        <w:rPr>
          <w:color w:val="000000" w:themeColor="text1"/>
          <w:sz w:val="44"/>
          <w:szCs w:val="44"/>
        </w:rPr>
        <w:t>1</w:t>
      </w:r>
      <w:r w:rsidR="00923C53">
        <w:rPr>
          <w:color w:val="000000" w:themeColor="text1"/>
          <w:sz w:val="44"/>
          <w:szCs w:val="44"/>
        </w:rPr>
        <w:t>.</w:t>
      </w:r>
      <w:r w:rsidR="00B01699">
        <w:rPr>
          <w:color w:val="000000" w:themeColor="text1"/>
          <w:sz w:val="44"/>
          <w:szCs w:val="44"/>
        </w:rPr>
        <w:t>3.1.1</w:t>
      </w:r>
      <w:r w:rsidR="008D5C7D" w:rsidRPr="007D7D01">
        <w:rPr>
          <w:color w:val="000000" w:themeColor="text1"/>
          <w:sz w:val="44"/>
          <w:szCs w:val="44"/>
        </w:rPr>
        <w:t xml:space="preserve">  </w:t>
      </w:r>
      <w:r w:rsidR="00B01699">
        <w:rPr>
          <w:rFonts w:hint="eastAsia"/>
          <w:color w:val="000000" w:themeColor="text1"/>
          <w:sz w:val="44"/>
          <w:szCs w:val="44"/>
        </w:rPr>
        <w:t>植物</w:t>
      </w:r>
    </w:p>
    <w:p w14:paraId="53C61087" w14:textId="52401C90" w:rsidR="008D5C7D" w:rsidRDefault="008D5C7D" w:rsidP="00B01699">
      <w:pPr>
        <w:pStyle w:val="a3"/>
        <w:shd w:val="clear" w:color="auto" w:fill="FFFFFF"/>
        <w:spacing w:beforeLines="50" w:before="156" w:line="480" w:lineRule="atLeast"/>
        <w:ind w:firstLine="482"/>
        <w:rPr>
          <w:color w:val="000000" w:themeColor="text1"/>
        </w:rPr>
      </w:pPr>
    </w:p>
    <w:p w14:paraId="07BF7C87" w14:textId="04827858"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农产品，是指种植业、养殖业、林业、牧业、水产业生产的各种植物、动物的初级产品。具体征税范围</w:t>
      </w:r>
      <w:proofErr w:type="gramStart"/>
      <w:r w:rsidRPr="00B01699">
        <w:rPr>
          <w:rFonts w:asciiTheme="minorEastAsia" w:hAnsiTheme="minorEastAsia" w:cs="宋体" w:hint="eastAsia"/>
          <w:color w:val="000000" w:themeColor="text1"/>
          <w:kern w:val="0"/>
          <w:sz w:val="24"/>
          <w:szCs w:val="24"/>
        </w:rPr>
        <w:t>暂继续</w:t>
      </w:r>
      <w:proofErr w:type="gramEnd"/>
      <w:r w:rsidRPr="00B01699">
        <w:rPr>
          <w:rFonts w:asciiTheme="minorEastAsia" w:hAnsiTheme="minorEastAsia" w:cs="宋体" w:hint="eastAsia"/>
          <w:color w:val="000000" w:themeColor="text1"/>
          <w:kern w:val="0"/>
          <w:sz w:val="24"/>
          <w:szCs w:val="24"/>
        </w:rPr>
        <w:t>按照《财政部、国家税务总局关于印发〈农业产品征税范围注释〉的通知》（</w:t>
      </w:r>
      <w:hyperlink r:id="rId6"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cs="宋体" w:hint="eastAsia"/>
          <w:color w:val="000000" w:themeColor="text1"/>
          <w:kern w:val="0"/>
          <w:sz w:val="24"/>
          <w:szCs w:val="24"/>
        </w:rPr>
        <w:t>）及现行相关规定执行，并包括挂面、干姜、姜黄、玉米胚芽、动物骨粒、按照《食品安全国家标准—巴氏杀菌乳》（GB19645—2010）生产的巴氏杀菌乳、按照《食品安全国家标准—灭菌乳》（GB25190—2010）生产的灭菌乳。</w:t>
      </w:r>
    </w:p>
    <w:p w14:paraId="515DF157" w14:textId="7FDCFA71" w:rsidR="00B01699" w:rsidRPr="00B01699" w:rsidRDefault="00B01699" w:rsidP="00662320">
      <w:pPr>
        <w:spacing w:beforeLines="50" w:before="156" w:line="480" w:lineRule="atLeast"/>
        <w:jc w:val="right"/>
        <w:rPr>
          <w:rFonts w:asciiTheme="minorEastAsia" w:hAnsiTheme="minorEastAsia" w:cs="宋体"/>
          <w:color w:val="000000" w:themeColor="text1"/>
          <w:kern w:val="0"/>
          <w:sz w:val="24"/>
          <w:szCs w:val="24"/>
        </w:rPr>
      </w:pPr>
      <w:bookmarkStart w:id="0" w:name="sendNo"/>
      <w:r w:rsidRPr="00B01699">
        <w:rPr>
          <w:rFonts w:asciiTheme="minorEastAsia" w:hAnsiTheme="minorEastAsia" w:cs="Arial" w:hint="eastAsia"/>
          <w:color w:val="000000" w:themeColor="text1"/>
          <w:sz w:val="24"/>
          <w:szCs w:val="24"/>
        </w:rPr>
        <w:t>（</w:t>
      </w:r>
      <w:hyperlink r:id="rId7" w:history="1">
        <w:r w:rsidRPr="00E34B88">
          <w:rPr>
            <w:rStyle w:val="a4"/>
            <w:rFonts w:asciiTheme="minorEastAsia" w:hAnsiTheme="minorEastAsia" w:cs="Arial" w:hint="eastAsia"/>
            <w:sz w:val="24"/>
            <w:szCs w:val="24"/>
          </w:rPr>
          <w:t>财税〔</w:t>
        </w:r>
        <w:bookmarkEnd w:id="0"/>
        <w:r w:rsidRPr="00E34B88">
          <w:rPr>
            <w:rStyle w:val="a4"/>
            <w:rFonts w:asciiTheme="minorEastAsia" w:hAnsiTheme="minorEastAsia" w:cs="Arial" w:hint="eastAsia"/>
            <w:sz w:val="24"/>
            <w:szCs w:val="24"/>
          </w:rPr>
          <w:t>2017〕37号附件1</w:t>
        </w:r>
      </w:hyperlink>
      <w:r w:rsidRPr="00B01699">
        <w:rPr>
          <w:rFonts w:asciiTheme="minorEastAsia" w:hAnsiTheme="minorEastAsia" w:cs="Arial" w:hint="eastAsia"/>
          <w:color w:val="000000" w:themeColor="text1"/>
          <w:sz w:val="24"/>
          <w:szCs w:val="24"/>
        </w:rPr>
        <w:t>第一条）</w:t>
      </w:r>
    </w:p>
    <w:p w14:paraId="1C0081C1"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植物类包括人工种植和天然生长的各种植物的初级产品。具体征税范围为：</w:t>
      </w:r>
    </w:p>
    <w:p w14:paraId="5A7E9936" w14:textId="0856AB8F" w:rsidR="00B01699" w:rsidRPr="00B01699" w:rsidRDefault="00B01699" w:rsidP="00B01699">
      <w:pPr>
        <w:spacing w:before="50" w:line="480" w:lineRule="atLeast"/>
        <w:jc w:val="right"/>
        <w:rPr>
          <w:rFonts w:asciiTheme="minorEastAsia" w:hAnsiTheme="minorEastAsia"/>
          <w:color w:val="000000" w:themeColor="text1"/>
          <w:sz w:val="24"/>
          <w:szCs w:val="24"/>
        </w:rPr>
      </w:pPr>
      <w:r w:rsidRPr="00B01699">
        <w:rPr>
          <w:rFonts w:asciiTheme="minorEastAsia" w:hAnsiTheme="minorEastAsia" w:hint="eastAsia"/>
          <w:color w:val="000000" w:themeColor="text1"/>
          <w:sz w:val="24"/>
          <w:szCs w:val="24"/>
          <w:shd w:val="clear" w:color="auto" w:fill="FFFFFF"/>
        </w:rPr>
        <w:t>（</w:t>
      </w:r>
      <w:bookmarkStart w:id="1" w:name="_Hlk52271093"/>
      <w:r w:rsidR="00E34B88">
        <w:rPr>
          <w:rFonts w:asciiTheme="minorEastAsia" w:hAnsiTheme="minorEastAsia"/>
          <w:sz w:val="24"/>
          <w:szCs w:val="24"/>
          <w:shd w:val="clear" w:color="auto" w:fill="FFFFFF"/>
        </w:rPr>
        <w:fldChar w:fldCharType="begin"/>
      </w:r>
      <w:r w:rsidR="00E34B88">
        <w:rPr>
          <w:rFonts w:asciiTheme="minorEastAsia" w:hAnsiTheme="minorEastAsia"/>
          <w:sz w:val="24"/>
          <w:szCs w:val="24"/>
          <w:shd w:val="clear" w:color="auto" w:fill="FFFFFF"/>
        </w:rPr>
        <w:instrText xml:space="preserve"> HYPERLINK "http://ssfb86.com/index/News/detail/newsid/5265.html" </w:instrText>
      </w:r>
      <w:r w:rsidR="00E34B88">
        <w:rPr>
          <w:rFonts w:asciiTheme="minorEastAsia" w:hAnsiTheme="minorEastAsia"/>
          <w:sz w:val="24"/>
          <w:szCs w:val="24"/>
          <w:shd w:val="clear" w:color="auto" w:fill="FFFFFF"/>
        </w:rPr>
      </w:r>
      <w:r w:rsidR="00E34B88">
        <w:rPr>
          <w:rFonts w:asciiTheme="minorEastAsia" w:hAnsiTheme="minorEastAsia"/>
          <w:sz w:val="24"/>
          <w:szCs w:val="24"/>
          <w:shd w:val="clear" w:color="auto" w:fill="FFFFFF"/>
        </w:rPr>
        <w:fldChar w:fldCharType="separate"/>
      </w:r>
      <w:r w:rsidRPr="00E34B88">
        <w:rPr>
          <w:rStyle w:val="a4"/>
          <w:rFonts w:asciiTheme="minorEastAsia" w:hAnsiTheme="minorEastAsia" w:hint="eastAsia"/>
          <w:sz w:val="24"/>
          <w:szCs w:val="24"/>
          <w:shd w:val="clear" w:color="auto" w:fill="FFFFFF"/>
        </w:rPr>
        <w:t>财税字[1995]52号</w:t>
      </w:r>
      <w:r w:rsidR="00E34B88">
        <w:rPr>
          <w:rFonts w:asciiTheme="minorEastAsia" w:hAnsiTheme="minorEastAsia"/>
          <w:sz w:val="24"/>
          <w:szCs w:val="24"/>
          <w:shd w:val="clear" w:color="auto" w:fill="FFFFFF"/>
        </w:rPr>
        <w:fldChar w:fldCharType="end"/>
      </w:r>
      <w:bookmarkEnd w:id="1"/>
      <w:r w:rsidRPr="00B01699">
        <w:rPr>
          <w:rFonts w:asciiTheme="minorEastAsia" w:hAnsiTheme="minorEastAsia" w:hint="eastAsia"/>
          <w:color w:val="000000" w:themeColor="text1"/>
          <w:sz w:val="24"/>
          <w:szCs w:val="24"/>
          <w:shd w:val="clear" w:color="auto" w:fill="FFFFFF"/>
        </w:rPr>
        <w:t>第一条）</w:t>
      </w:r>
    </w:p>
    <w:p w14:paraId="45C88D20" w14:textId="044E850F" w:rsidR="00B01699" w:rsidRPr="00B01699" w:rsidRDefault="00B01699" w:rsidP="00B01699">
      <w:pPr>
        <w:pStyle w:val="1"/>
        <w:spacing w:before="50" w:after="0" w:line="480" w:lineRule="atLeast"/>
        <w:rPr>
          <w:sz w:val="24"/>
          <w:szCs w:val="24"/>
        </w:rPr>
      </w:pPr>
      <w:r w:rsidRPr="00B01699">
        <w:rPr>
          <w:rFonts w:hint="eastAsia"/>
          <w:sz w:val="24"/>
          <w:szCs w:val="24"/>
        </w:rPr>
        <w:t>一、粮食</w:t>
      </w:r>
    </w:p>
    <w:p w14:paraId="39DADCAB"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粮食是指各种主食</w:t>
      </w:r>
      <w:proofErr w:type="gramStart"/>
      <w:r w:rsidRPr="00B01699">
        <w:rPr>
          <w:rFonts w:asciiTheme="minorEastAsia" w:hAnsiTheme="minorEastAsia" w:cs="宋体" w:hint="eastAsia"/>
          <w:color w:val="000000" w:themeColor="text1"/>
          <w:kern w:val="0"/>
          <w:sz w:val="24"/>
          <w:szCs w:val="24"/>
        </w:rPr>
        <w:t>食</w:t>
      </w:r>
      <w:proofErr w:type="gramEnd"/>
      <w:r w:rsidRPr="00B01699">
        <w:rPr>
          <w:rFonts w:asciiTheme="minorEastAsia" w:hAnsiTheme="minorEastAsia" w:cs="宋体" w:hint="eastAsia"/>
          <w:color w:val="000000" w:themeColor="text1"/>
          <w:kern w:val="0"/>
          <w:sz w:val="24"/>
          <w:szCs w:val="24"/>
        </w:rPr>
        <w:t>科植物果实的总称。本货物的征税范围包括小麦，稻谷，玉米，高粱，谷子和其他杂粮（如：大麦，燕麦等），以及经碾磨、脱壳等工艺加工后的粮食（如：面粉、米、玉米面、渣等）</w:t>
      </w:r>
    </w:p>
    <w:p w14:paraId="1C505002" w14:textId="30E64E96"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8"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第一条第一款第一项）</w:t>
      </w:r>
    </w:p>
    <w:p w14:paraId="501A25EE" w14:textId="48817258" w:rsidR="00B01699" w:rsidRPr="00B01699" w:rsidRDefault="00B01699" w:rsidP="00B01699">
      <w:pPr>
        <w:pStyle w:val="2"/>
        <w:spacing w:before="50" w:after="0" w:line="480" w:lineRule="atLeast"/>
        <w:rPr>
          <w:sz w:val="24"/>
          <w:szCs w:val="24"/>
        </w:rPr>
      </w:pPr>
      <w:r w:rsidRPr="00B01699">
        <w:rPr>
          <w:rFonts w:hint="eastAsia"/>
          <w:sz w:val="24"/>
          <w:szCs w:val="24"/>
        </w:rPr>
        <w:t>附注（一）：粮食复制品</w:t>
      </w:r>
    </w:p>
    <w:p w14:paraId="162E0710"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切面、饺子皮、馄饨皮、面皮、米粉等粮食复制品，也属于本货物的征税范围。</w:t>
      </w:r>
    </w:p>
    <w:p w14:paraId="7ED19DFE" w14:textId="32401E1E"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9"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第一条第一款第二项）</w:t>
      </w:r>
    </w:p>
    <w:p w14:paraId="4AA7076B" w14:textId="77777777" w:rsidR="00B01699" w:rsidRPr="00B01699" w:rsidRDefault="00B01699" w:rsidP="00B01699">
      <w:pPr>
        <w:spacing w:before="50" w:line="480" w:lineRule="atLeast"/>
        <w:ind w:firstLineChars="200" w:firstLine="480"/>
        <w:jc w:val="lef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rPr>
        <w:t>挂面按照粮食复制品适用</w:t>
      </w:r>
      <w:r w:rsidRPr="00B01699">
        <w:rPr>
          <w:rFonts w:asciiTheme="minorEastAsia" w:hAnsiTheme="minorEastAsia" w:hint="eastAsia"/>
          <w:i/>
          <w:strike/>
          <w:color w:val="000000" w:themeColor="text1"/>
          <w:sz w:val="24"/>
          <w:szCs w:val="24"/>
          <w:shd w:val="pct15" w:color="auto" w:fill="FFFFFF"/>
        </w:rPr>
        <w:t>13</w:t>
      </w:r>
      <w:r w:rsidRPr="00B01699">
        <w:rPr>
          <w:rFonts w:asciiTheme="minorEastAsia" w:hAnsiTheme="minorEastAsia" w:hint="eastAsia"/>
          <w:strike/>
          <w:color w:val="000000" w:themeColor="text1"/>
          <w:sz w:val="24"/>
          <w:szCs w:val="24"/>
          <w:shd w:val="pct15" w:color="auto" w:fill="FFFFFF"/>
        </w:rPr>
        <w:t>%</w:t>
      </w:r>
      <w:r w:rsidRPr="00B01699">
        <w:rPr>
          <w:rFonts w:asciiTheme="minorEastAsia" w:hAnsiTheme="minorEastAsia" w:hint="eastAsia"/>
          <w:color w:val="000000" w:themeColor="text1"/>
          <w:sz w:val="24"/>
          <w:szCs w:val="24"/>
        </w:rPr>
        <w:t>的增值税税率。</w:t>
      </w:r>
    </w:p>
    <w:p w14:paraId="04D46E50" w14:textId="30E8F780" w:rsidR="00B01699" w:rsidRPr="00B01699" w:rsidRDefault="00B01699" w:rsidP="00B01699">
      <w:pPr>
        <w:widowControl/>
        <w:spacing w:beforeLines="50" w:before="156" w:line="480" w:lineRule="atLeast"/>
        <w:ind w:firstLine="480"/>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10" w:history="1">
        <w:r w:rsidRPr="00E34B88">
          <w:rPr>
            <w:rStyle w:val="a4"/>
            <w:rFonts w:asciiTheme="minorEastAsia" w:hAnsiTheme="minorEastAsia" w:hint="eastAsia"/>
            <w:sz w:val="24"/>
            <w:szCs w:val="24"/>
            <w:shd w:val="clear" w:color="auto" w:fill="FFFFFF"/>
          </w:rPr>
          <w:t>国税函[2008]1007号</w:t>
        </w:r>
      </w:hyperlink>
      <w:r w:rsidRPr="00B01699">
        <w:rPr>
          <w:rFonts w:asciiTheme="minorEastAsia" w:hAnsiTheme="minorEastAsia" w:hint="eastAsia"/>
          <w:color w:val="000000" w:themeColor="text1"/>
          <w:sz w:val="24"/>
          <w:szCs w:val="24"/>
          <w:shd w:val="clear" w:color="auto" w:fill="FFFFFF"/>
        </w:rPr>
        <w:t>）</w:t>
      </w:r>
    </w:p>
    <w:p w14:paraId="6498AFC1" w14:textId="19EC4FC5" w:rsidR="00B01699" w:rsidRPr="00B01699" w:rsidRDefault="00B01699" w:rsidP="00B01699">
      <w:pPr>
        <w:pStyle w:val="2"/>
        <w:spacing w:before="50" w:after="0" w:line="480" w:lineRule="atLeast"/>
        <w:rPr>
          <w:sz w:val="24"/>
          <w:szCs w:val="24"/>
        </w:rPr>
      </w:pPr>
      <w:r w:rsidRPr="00B01699">
        <w:rPr>
          <w:rFonts w:hint="eastAsia"/>
          <w:sz w:val="24"/>
          <w:szCs w:val="24"/>
        </w:rPr>
        <w:lastRenderedPageBreak/>
        <w:t>附注（二）：速冻食品、方便面、副食品、各种熟食品</w:t>
      </w:r>
    </w:p>
    <w:p w14:paraId="509B5DE6"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以粮食为原料加工的速冻食品、方便面、副食品和各种熟食品，不属于本货物的征税范围。</w:t>
      </w:r>
    </w:p>
    <w:p w14:paraId="736E11C6" w14:textId="176B9EEB"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11"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第一条第一款第三项）</w:t>
      </w:r>
    </w:p>
    <w:p w14:paraId="60ACD53C" w14:textId="029AF26F" w:rsidR="00B01699" w:rsidRPr="00B01699" w:rsidRDefault="00B01699" w:rsidP="00B01699">
      <w:pPr>
        <w:pStyle w:val="2"/>
        <w:spacing w:before="50" w:after="0" w:line="480" w:lineRule="atLeast"/>
        <w:rPr>
          <w:sz w:val="24"/>
          <w:szCs w:val="24"/>
        </w:rPr>
      </w:pPr>
      <w:bookmarkStart w:id="2" w:name="_Toc12894364"/>
      <w:r w:rsidRPr="00B01699">
        <w:rPr>
          <w:rFonts w:hint="eastAsia"/>
          <w:sz w:val="24"/>
          <w:szCs w:val="24"/>
        </w:rPr>
        <w:t>附注（三）：</w:t>
      </w:r>
      <w:r w:rsidRPr="00B01699">
        <w:rPr>
          <w:sz w:val="24"/>
          <w:szCs w:val="24"/>
        </w:rPr>
        <w:t>部分玉米深加工产品增值税税率问题</w:t>
      </w:r>
      <w:bookmarkEnd w:id="2"/>
    </w:p>
    <w:p w14:paraId="2AA66E60" w14:textId="77777777" w:rsidR="00E34B88" w:rsidRPr="00E34B88" w:rsidRDefault="00E34B88" w:rsidP="00B01699">
      <w:pPr>
        <w:widowControl/>
        <w:spacing w:beforeLines="50" w:before="156" w:line="480" w:lineRule="atLeast"/>
        <w:ind w:firstLineChars="200" w:firstLine="480"/>
        <w:jc w:val="left"/>
        <w:rPr>
          <w:color w:val="333333"/>
          <w:sz w:val="24"/>
          <w:szCs w:val="24"/>
          <w:shd w:val="clear" w:color="auto" w:fill="FFFFFF"/>
        </w:rPr>
      </w:pPr>
      <w:r w:rsidRPr="00E34B88">
        <w:rPr>
          <w:rFonts w:hint="eastAsia"/>
          <w:color w:val="333333"/>
          <w:sz w:val="24"/>
          <w:szCs w:val="24"/>
          <w:shd w:val="clear" w:color="auto" w:fill="FFFFFF"/>
        </w:rPr>
        <w:t>根据现行增值税政策规定，玉米胚芽属于《</w:t>
      </w:r>
      <w:hyperlink r:id="rId12" w:tgtFrame="_self" w:history="1">
        <w:r w:rsidRPr="00E34B88">
          <w:rPr>
            <w:rFonts w:hint="eastAsia"/>
            <w:color w:val="6E6E6E"/>
            <w:sz w:val="24"/>
            <w:szCs w:val="24"/>
            <w:u w:val="single"/>
            <w:shd w:val="clear" w:color="auto" w:fill="FFFFFF"/>
          </w:rPr>
          <w:t>农业产品征税范围注释</w:t>
        </w:r>
      </w:hyperlink>
      <w:r w:rsidRPr="00E34B88">
        <w:rPr>
          <w:rFonts w:hint="eastAsia"/>
          <w:color w:val="333333"/>
          <w:sz w:val="24"/>
          <w:szCs w:val="24"/>
          <w:shd w:val="clear" w:color="auto" w:fill="FFFFFF"/>
        </w:rPr>
        <w:t>》中初级农产品的范围，适用</w:t>
      </w:r>
      <w:r w:rsidRPr="00E34B88">
        <w:rPr>
          <w:rFonts w:hint="eastAsia"/>
          <w:color w:val="333333"/>
          <w:sz w:val="24"/>
          <w:szCs w:val="24"/>
          <w:shd w:val="clear" w:color="auto" w:fill="FFFFFF"/>
        </w:rPr>
        <w:t>13%</w:t>
      </w:r>
      <w:r w:rsidRPr="00E34B88">
        <w:rPr>
          <w:rFonts w:hint="eastAsia"/>
          <w:color w:val="333333"/>
          <w:sz w:val="24"/>
          <w:szCs w:val="24"/>
          <w:shd w:val="clear" w:color="auto" w:fill="FFFFFF"/>
        </w:rPr>
        <w:t>的增值税税率；玉米浆、玉米皮、玉米纤维（又称喷浆玉米皮）和玉米蛋白粉不属于初级农产品，也不属于《财政部</w:t>
      </w:r>
      <w:r w:rsidRPr="00E34B88">
        <w:rPr>
          <w:rFonts w:hint="eastAsia"/>
          <w:color w:val="333333"/>
          <w:sz w:val="24"/>
          <w:szCs w:val="24"/>
          <w:shd w:val="clear" w:color="auto" w:fill="FFFFFF"/>
        </w:rPr>
        <w:t xml:space="preserve"> </w:t>
      </w:r>
      <w:r w:rsidRPr="00E34B88">
        <w:rPr>
          <w:rFonts w:hint="eastAsia"/>
          <w:color w:val="333333"/>
          <w:sz w:val="24"/>
          <w:szCs w:val="24"/>
          <w:shd w:val="clear" w:color="auto" w:fill="FFFFFF"/>
        </w:rPr>
        <w:t>国家税务总局关于饲料产品免征增值税问题的通知》（</w:t>
      </w:r>
      <w:hyperlink r:id="rId13" w:tgtFrame="_self" w:history="1">
        <w:r w:rsidRPr="00E34B88">
          <w:rPr>
            <w:rFonts w:hint="eastAsia"/>
            <w:color w:val="6E6E6E"/>
            <w:sz w:val="24"/>
            <w:szCs w:val="24"/>
            <w:u w:val="single"/>
            <w:shd w:val="clear" w:color="auto" w:fill="FFFFFF"/>
          </w:rPr>
          <w:t>财税</w:t>
        </w:r>
        <w:r w:rsidRPr="00E34B88">
          <w:rPr>
            <w:rFonts w:hint="eastAsia"/>
            <w:color w:val="6E6E6E"/>
            <w:sz w:val="24"/>
            <w:szCs w:val="24"/>
            <w:u w:val="single"/>
            <w:shd w:val="clear" w:color="auto" w:fill="FFFFFF"/>
          </w:rPr>
          <w:t>[2001]121</w:t>
        </w:r>
        <w:r w:rsidRPr="00E34B88">
          <w:rPr>
            <w:rFonts w:hint="eastAsia"/>
            <w:color w:val="6E6E6E"/>
            <w:sz w:val="24"/>
            <w:szCs w:val="24"/>
            <w:u w:val="single"/>
            <w:shd w:val="clear" w:color="auto" w:fill="FFFFFF"/>
          </w:rPr>
          <w:t>号</w:t>
        </w:r>
      </w:hyperlink>
      <w:r w:rsidRPr="00E34B88">
        <w:rPr>
          <w:rFonts w:hint="eastAsia"/>
          <w:color w:val="333333"/>
          <w:sz w:val="24"/>
          <w:szCs w:val="24"/>
          <w:shd w:val="clear" w:color="auto" w:fill="FFFFFF"/>
        </w:rPr>
        <w:t>）中免税饲料的范围，适用</w:t>
      </w:r>
      <w:r w:rsidRPr="00E34B88">
        <w:rPr>
          <w:rFonts w:hint="eastAsia"/>
          <w:color w:val="333333"/>
          <w:sz w:val="24"/>
          <w:szCs w:val="24"/>
          <w:shd w:val="clear" w:color="auto" w:fill="FFFFFF"/>
        </w:rPr>
        <w:t>17%</w:t>
      </w:r>
      <w:r w:rsidRPr="00E34B88">
        <w:rPr>
          <w:rFonts w:hint="eastAsia"/>
          <w:color w:val="333333"/>
          <w:sz w:val="24"/>
          <w:szCs w:val="24"/>
          <w:shd w:val="clear" w:color="auto" w:fill="FFFFFF"/>
        </w:rPr>
        <w:t>的增值税税率。</w:t>
      </w:r>
    </w:p>
    <w:p w14:paraId="1DEC8021" w14:textId="5FF3E509" w:rsidR="00B01699" w:rsidRPr="00B01699" w:rsidRDefault="00B01699" w:rsidP="00B01699">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本公告自2012年5月1日起施行。</w:t>
      </w:r>
    </w:p>
    <w:p w14:paraId="14FC289D" w14:textId="4CF9F0FA" w:rsidR="00B01699" w:rsidRPr="00B01699" w:rsidRDefault="00B01699" w:rsidP="00B01699">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w:t>
      </w:r>
      <w:hyperlink r:id="rId14" w:history="1">
        <w:r w:rsidRPr="00E34B88">
          <w:rPr>
            <w:rStyle w:val="a4"/>
            <w:rFonts w:asciiTheme="minorEastAsia" w:hAnsiTheme="minorEastAsia" w:cs="宋体"/>
            <w:kern w:val="0"/>
            <w:sz w:val="24"/>
            <w:szCs w:val="24"/>
          </w:rPr>
          <w:t>国家税务总局公告2012年第11号</w:t>
        </w:r>
      </w:hyperlink>
      <w:r w:rsidRPr="00B01699">
        <w:rPr>
          <w:rFonts w:asciiTheme="minorEastAsia" w:hAnsiTheme="minorEastAsia" w:cs="宋体" w:hint="eastAsia"/>
          <w:color w:val="000000" w:themeColor="text1"/>
          <w:kern w:val="0"/>
          <w:sz w:val="24"/>
          <w:szCs w:val="24"/>
        </w:rPr>
        <w:t>）</w:t>
      </w:r>
    </w:p>
    <w:p w14:paraId="28AED279" w14:textId="4FF3F3ED" w:rsidR="00B01699" w:rsidRPr="00B01699" w:rsidRDefault="00B01699" w:rsidP="00B01699">
      <w:pPr>
        <w:pStyle w:val="2"/>
        <w:spacing w:before="50" w:after="0" w:line="480" w:lineRule="atLeast"/>
        <w:rPr>
          <w:sz w:val="24"/>
          <w:szCs w:val="24"/>
        </w:rPr>
      </w:pPr>
      <w:bookmarkStart w:id="3" w:name="_Toc12894365"/>
      <w:r w:rsidRPr="00B01699">
        <w:rPr>
          <w:rFonts w:hint="eastAsia"/>
          <w:sz w:val="24"/>
          <w:szCs w:val="24"/>
        </w:rPr>
        <w:t>附注（四）：麦芽适用税率问题</w:t>
      </w:r>
      <w:bookmarkEnd w:id="3"/>
    </w:p>
    <w:p w14:paraId="55CD31B7" w14:textId="0AED8619" w:rsidR="00B01699" w:rsidRPr="00E34B88" w:rsidRDefault="00E34B88" w:rsidP="00B0169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34B88">
        <w:rPr>
          <w:rFonts w:hint="eastAsia"/>
          <w:color w:val="333333"/>
          <w:sz w:val="24"/>
          <w:szCs w:val="24"/>
          <w:shd w:val="clear" w:color="auto" w:fill="FFFFFF"/>
        </w:rPr>
        <w:t>麦芽不属于《财政部、国家税务总局关于印发〈</w:t>
      </w:r>
      <w:hyperlink r:id="rId15" w:tgtFrame="_self" w:history="1">
        <w:r w:rsidRPr="00E34B88">
          <w:rPr>
            <w:rFonts w:hint="eastAsia"/>
            <w:color w:val="6E6E6E"/>
            <w:sz w:val="24"/>
            <w:szCs w:val="24"/>
            <w:u w:val="single"/>
            <w:shd w:val="clear" w:color="auto" w:fill="FFFFFF"/>
          </w:rPr>
          <w:t>农业产品征税范围注释</w:t>
        </w:r>
      </w:hyperlink>
      <w:r w:rsidRPr="00E34B88">
        <w:rPr>
          <w:rFonts w:hint="eastAsia"/>
          <w:color w:val="333333"/>
          <w:sz w:val="24"/>
          <w:szCs w:val="24"/>
          <w:shd w:val="clear" w:color="auto" w:fill="FFFFFF"/>
        </w:rPr>
        <w:t>〉的通知》（</w:t>
      </w:r>
      <w:hyperlink r:id="rId16" w:tgtFrame="_self" w:history="1">
        <w:r w:rsidRPr="00E34B88">
          <w:rPr>
            <w:rFonts w:hint="eastAsia"/>
            <w:color w:val="6E6E6E"/>
            <w:sz w:val="24"/>
            <w:szCs w:val="24"/>
            <w:u w:val="single"/>
            <w:shd w:val="clear" w:color="auto" w:fill="FFFFFF"/>
          </w:rPr>
          <w:t>财税字</w:t>
        </w:r>
        <w:r w:rsidRPr="00E34B88">
          <w:rPr>
            <w:rFonts w:hint="eastAsia"/>
            <w:color w:val="6E6E6E"/>
            <w:sz w:val="24"/>
            <w:szCs w:val="24"/>
            <w:u w:val="single"/>
            <w:shd w:val="clear" w:color="auto" w:fill="FFFFFF"/>
          </w:rPr>
          <w:t>[1995]52</w:t>
        </w:r>
        <w:r w:rsidRPr="00E34B88">
          <w:rPr>
            <w:rFonts w:hint="eastAsia"/>
            <w:color w:val="6E6E6E"/>
            <w:sz w:val="24"/>
            <w:szCs w:val="24"/>
            <w:u w:val="single"/>
            <w:shd w:val="clear" w:color="auto" w:fill="FFFFFF"/>
          </w:rPr>
          <w:t>号</w:t>
        </w:r>
      </w:hyperlink>
      <w:r w:rsidRPr="00E34B88">
        <w:rPr>
          <w:rFonts w:hint="eastAsia"/>
          <w:color w:val="333333"/>
          <w:sz w:val="24"/>
          <w:szCs w:val="24"/>
          <w:shd w:val="clear" w:color="auto" w:fill="FFFFFF"/>
        </w:rPr>
        <w:t>）规定的农业产品范围，应适用</w:t>
      </w:r>
      <w:r w:rsidRPr="00E34B88">
        <w:rPr>
          <w:rFonts w:hint="eastAsia"/>
          <w:color w:val="333333"/>
          <w:sz w:val="24"/>
          <w:szCs w:val="24"/>
          <w:shd w:val="clear" w:color="auto" w:fill="FFFFFF"/>
        </w:rPr>
        <w:t>17</w:t>
      </w:r>
      <w:r w:rsidRPr="00E34B88">
        <w:rPr>
          <w:rFonts w:hint="eastAsia"/>
          <w:color w:val="333333"/>
          <w:sz w:val="24"/>
          <w:szCs w:val="24"/>
          <w:shd w:val="clear" w:color="auto" w:fill="FFFFFF"/>
        </w:rPr>
        <w:t>％的增值税税率。</w:t>
      </w:r>
    </w:p>
    <w:p w14:paraId="3BF91771" w14:textId="53D59BE2" w:rsidR="00B01699" w:rsidRPr="00B01699" w:rsidRDefault="00B01699" w:rsidP="00B01699">
      <w:pPr>
        <w:pStyle w:val="a3"/>
        <w:shd w:val="clear" w:color="auto" w:fill="FFFFFF"/>
        <w:spacing w:beforeLines="50" w:before="156" w:line="480" w:lineRule="atLeast"/>
        <w:ind w:firstLine="480"/>
        <w:jc w:val="right"/>
        <w:rPr>
          <w:rFonts w:asciiTheme="minorEastAsia" w:eastAsiaTheme="minorEastAsia" w:hAnsiTheme="minorEastAsia"/>
          <w:color w:val="000000" w:themeColor="text1"/>
        </w:rPr>
      </w:pPr>
      <w:r w:rsidRPr="00B01699">
        <w:rPr>
          <w:rFonts w:asciiTheme="minorEastAsia" w:eastAsiaTheme="minorEastAsia" w:hAnsiTheme="minorEastAsia" w:hint="eastAsia"/>
          <w:color w:val="000000" w:themeColor="text1"/>
        </w:rPr>
        <w:t>（</w:t>
      </w:r>
      <w:hyperlink r:id="rId17" w:history="1">
        <w:r w:rsidRPr="00E34B88">
          <w:rPr>
            <w:rStyle w:val="a4"/>
            <w:rFonts w:asciiTheme="minorEastAsia" w:eastAsiaTheme="minorEastAsia" w:hAnsiTheme="minorEastAsia" w:hint="eastAsia"/>
            <w:shd w:val="clear" w:color="auto" w:fill="FFFFFF"/>
          </w:rPr>
          <w:t>国税函[2009]177号</w:t>
        </w:r>
      </w:hyperlink>
      <w:r w:rsidRPr="00B01699">
        <w:rPr>
          <w:rFonts w:asciiTheme="minorEastAsia" w:eastAsiaTheme="minorEastAsia" w:hAnsiTheme="minorEastAsia" w:hint="eastAsia"/>
          <w:color w:val="000000" w:themeColor="text1"/>
        </w:rPr>
        <w:t>）</w:t>
      </w:r>
    </w:p>
    <w:p w14:paraId="5E051B59" w14:textId="6143C50F" w:rsidR="00B01699" w:rsidRPr="00B01699" w:rsidRDefault="00B01699" w:rsidP="00B01699">
      <w:pPr>
        <w:pStyle w:val="2"/>
        <w:spacing w:before="50" w:after="0" w:line="480" w:lineRule="atLeast"/>
        <w:rPr>
          <w:sz w:val="24"/>
          <w:szCs w:val="24"/>
        </w:rPr>
      </w:pPr>
      <w:bookmarkStart w:id="4" w:name="_Toc12894366"/>
      <w:r w:rsidRPr="00B01699">
        <w:rPr>
          <w:rFonts w:hint="eastAsia"/>
          <w:sz w:val="24"/>
          <w:szCs w:val="24"/>
        </w:rPr>
        <w:t>附注（五）：淀粉的增值税适用税率问题</w:t>
      </w:r>
      <w:bookmarkEnd w:id="4"/>
    </w:p>
    <w:p w14:paraId="04F7023F" w14:textId="2D06D318" w:rsidR="00B01699" w:rsidRPr="00B01699" w:rsidRDefault="00B01699" w:rsidP="00B016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B01699">
        <w:rPr>
          <w:rFonts w:asciiTheme="minorEastAsia" w:eastAsiaTheme="minorEastAsia" w:hAnsiTheme="minorEastAsia" w:hint="eastAsia"/>
          <w:color w:val="000000" w:themeColor="text1"/>
        </w:rPr>
        <w:t>根据财政部、国家税务总局</w:t>
      </w:r>
      <w:r w:rsidR="00E34B88" w:rsidRPr="00E34B88">
        <w:rPr>
          <w:rFonts w:asciiTheme="minorHAnsi" w:eastAsiaTheme="minorEastAsia" w:hAnsiTheme="minorHAnsi" w:cstheme="minorBidi" w:hint="eastAsia"/>
          <w:color w:val="333333"/>
          <w:kern w:val="2"/>
          <w:sz w:val="21"/>
          <w:szCs w:val="22"/>
          <w:shd w:val="clear" w:color="auto" w:fill="FFFFFF"/>
        </w:rPr>
        <w:t>《关于印发</w:t>
      </w:r>
      <w:r w:rsidR="00E34B88" w:rsidRPr="00E34B88">
        <w:rPr>
          <w:rFonts w:asciiTheme="minorHAnsi" w:eastAsiaTheme="minorEastAsia" w:hAnsiTheme="minorHAnsi" w:cstheme="minorBidi" w:hint="eastAsia"/>
          <w:color w:val="333333"/>
          <w:kern w:val="2"/>
          <w:shd w:val="clear" w:color="auto" w:fill="FFFFFF"/>
        </w:rPr>
        <w:t>〈农业产品征税范围注释〉的通知》（</w:t>
      </w:r>
      <w:hyperlink r:id="rId18" w:tgtFrame="_self" w:history="1">
        <w:r w:rsidR="00E34B88" w:rsidRPr="00E34B88">
          <w:rPr>
            <w:rFonts w:asciiTheme="minorHAnsi" w:eastAsiaTheme="minorEastAsia" w:hAnsiTheme="minorHAnsi" w:cstheme="minorBidi" w:hint="eastAsia"/>
            <w:color w:val="6E6E6E"/>
            <w:kern w:val="2"/>
            <w:u w:val="single"/>
            <w:shd w:val="clear" w:color="auto" w:fill="FFFFFF"/>
          </w:rPr>
          <w:t>财税字</w:t>
        </w:r>
        <w:r w:rsidR="00E34B88" w:rsidRPr="00E34B88">
          <w:rPr>
            <w:rFonts w:asciiTheme="minorHAnsi" w:eastAsiaTheme="minorEastAsia" w:hAnsiTheme="minorHAnsi" w:cstheme="minorBidi" w:hint="eastAsia"/>
            <w:color w:val="6E6E6E"/>
            <w:kern w:val="2"/>
            <w:u w:val="single"/>
            <w:shd w:val="clear" w:color="auto" w:fill="FFFFFF"/>
          </w:rPr>
          <w:t>[1995]52</w:t>
        </w:r>
        <w:r w:rsidR="00E34B88" w:rsidRPr="00E34B88">
          <w:rPr>
            <w:rFonts w:asciiTheme="minorHAnsi" w:eastAsiaTheme="minorEastAsia" w:hAnsiTheme="minorHAnsi" w:cstheme="minorBidi" w:hint="eastAsia"/>
            <w:color w:val="6E6E6E"/>
            <w:kern w:val="2"/>
            <w:u w:val="single"/>
            <w:shd w:val="clear" w:color="auto" w:fill="FFFFFF"/>
          </w:rPr>
          <w:t>号</w:t>
        </w:r>
      </w:hyperlink>
      <w:r w:rsidR="00E34B88" w:rsidRPr="00E34B88">
        <w:rPr>
          <w:rFonts w:asciiTheme="minorHAnsi" w:eastAsiaTheme="minorEastAsia" w:hAnsiTheme="minorHAnsi" w:cstheme="minorBidi" w:hint="eastAsia"/>
          <w:color w:val="333333"/>
          <w:kern w:val="2"/>
          <w:shd w:val="clear" w:color="auto" w:fill="FFFFFF"/>
        </w:rPr>
        <w:t>）</w:t>
      </w:r>
      <w:r w:rsidRPr="00E34B88">
        <w:rPr>
          <w:rFonts w:asciiTheme="minorEastAsia" w:eastAsiaTheme="minorEastAsia" w:hAnsiTheme="minorEastAsia" w:hint="eastAsia"/>
          <w:color w:val="000000" w:themeColor="text1"/>
        </w:rPr>
        <w:t>的法规，农业产品是指种植业、养殖</w:t>
      </w:r>
      <w:r w:rsidRPr="00B01699">
        <w:rPr>
          <w:rFonts w:asciiTheme="minorEastAsia" w:eastAsiaTheme="minorEastAsia" w:hAnsiTheme="minorEastAsia" w:hint="eastAsia"/>
          <w:color w:val="000000" w:themeColor="text1"/>
        </w:rPr>
        <w:t>业、林业、牧业、水产业生产的各种植物、动物的初级产品。从淀粉的生产工艺流程等方面看，淀粉不属于农业产品的范围，应按照</w:t>
      </w:r>
      <w:r w:rsidRPr="00B01699">
        <w:rPr>
          <w:rFonts w:asciiTheme="minorEastAsia" w:eastAsiaTheme="minorEastAsia" w:hAnsiTheme="minorEastAsia" w:hint="eastAsia"/>
          <w:i/>
          <w:iCs/>
          <w:strike/>
          <w:color w:val="000000" w:themeColor="text1"/>
        </w:rPr>
        <w:t>17％</w:t>
      </w:r>
      <w:r w:rsidRPr="00B01699">
        <w:rPr>
          <w:rFonts w:asciiTheme="minorEastAsia" w:eastAsiaTheme="minorEastAsia" w:hAnsiTheme="minorEastAsia" w:hint="eastAsia"/>
          <w:color w:val="000000" w:themeColor="text1"/>
        </w:rPr>
        <w:t>的税率征收增值税。</w:t>
      </w:r>
    </w:p>
    <w:p w14:paraId="131DE75B" w14:textId="280A04E1" w:rsidR="00B01699" w:rsidRPr="00B01699" w:rsidRDefault="00B01699" w:rsidP="00B0169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B01699">
        <w:rPr>
          <w:rFonts w:asciiTheme="minorEastAsia" w:eastAsiaTheme="minorEastAsia" w:hAnsiTheme="minorEastAsia" w:hint="eastAsia"/>
          <w:color w:val="000000" w:themeColor="text1"/>
        </w:rPr>
        <w:t>（</w:t>
      </w:r>
      <w:hyperlink r:id="rId19" w:history="1">
        <w:r w:rsidRPr="00E34B88">
          <w:rPr>
            <w:rStyle w:val="a4"/>
            <w:rFonts w:asciiTheme="minorEastAsia" w:eastAsiaTheme="minorEastAsia" w:hAnsiTheme="minorEastAsia" w:hint="eastAsia"/>
            <w:shd w:val="clear" w:color="auto" w:fill="FFFFFF"/>
          </w:rPr>
          <w:t>国税函[1996]744号</w:t>
        </w:r>
      </w:hyperlink>
      <w:r w:rsidRPr="00B01699">
        <w:rPr>
          <w:rFonts w:asciiTheme="minorEastAsia" w:eastAsiaTheme="minorEastAsia" w:hAnsiTheme="minorEastAsia" w:hint="eastAsia"/>
          <w:color w:val="000000" w:themeColor="text1"/>
          <w:shd w:val="clear" w:color="auto" w:fill="FFFFFF"/>
        </w:rPr>
        <w:t>）</w:t>
      </w:r>
    </w:p>
    <w:p w14:paraId="1042FD17" w14:textId="2AE514B6" w:rsidR="00B01699" w:rsidRPr="00B01699" w:rsidRDefault="00B01699" w:rsidP="00B01699">
      <w:pPr>
        <w:pStyle w:val="1"/>
        <w:spacing w:before="50" w:after="0" w:line="480" w:lineRule="atLeast"/>
        <w:rPr>
          <w:sz w:val="24"/>
          <w:szCs w:val="24"/>
        </w:rPr>
      </w:pPr>
      <w:bookmarkStart w:id="5" w:name="_Toc12894367"/>
      <w:r w:rsidRPr="00B01699">
        <w:rPr>
          <w:rFonts w:hint="eastAsia"/>
          <w:sz w:val="24"/>
          <w:szCs w:val="24"/>
        </w:rPr>
        <w:lastRenderedPageBreak/>
        <w:t>二、蔬菜</w:t>
      </w:r>
      <w:bookmarkEnd w:id="5"/>
    </w:p>
    <w:p w14:paraId="74F42562"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蔬菜是指可作副食的草本、木本植物的总称。本货物的征税范围包括各种蔬菜、菌类植物和少数可作副食的木本植物。</w:t>
      </w:r>
    </w:p>
    <w:p w14:paraId="554B0C1F" w14:textId="50E0ED3A"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20"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第一条第二款第一项）</w:t>
      </w:r>
    </w:p>
    <w:p w14:paraId="3B1CF447" w14:textId="77777777" w:rsidR="00B01699" w:rsidRPr="00B01699" w:rsidRDefault="00B01699" w:rsidP="00B01699">
      <w:pPr>
        <w:pStyle w:val="2"/>
        <w:spacing w:before="50" w:after="0" w:line="480" w:lineRule="atLeast"/>
        <w:rPr>
          <w:sz w:val="24"/>
          <w:szCs w:val="24"/>
        </w:rPr>
      </w:pPr>
      <w:r w:rsidRPr="00B01699">
        <w:rPr>
          <w:rFonts w:hint="eastAsia"/>
          <w:sz w:val="24"/>
          <w:szCs w:val="24"/>
        </w:rPr>
        <w:t>附注（一）：经晾晒、冷藏、冷冻、包装、脱水等工序加工的蔬菜、腌菜、咸菜、酱菜和盐渍蔬菜等，</w:t>
      </w:r>
    </w:p>
    <w:p w14:paraId="60D41AA9"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也属于本货物的征税范围。</w:t>
      </w:r>
    </w:p>
    <w:p w14:paraId="440FC18D" w14:textId="0A5F0D4C"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21"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第一条第二款第二项）</w:t>
      </w:r>
    </w:p>
    <w:p w14:paraId="2B81173D" w14:textId="77777777" w:rsidR="00B01699" w:rsidRPr="00B01699" w:rsidRDefault="00B01699" w:rsidP="00B01699">
      <w:pPr>
        <w:pStyle w:val="2"/>
        <w:spacing w:before="50" w:after="0" w:line="480" w:lineRule="atLeast"/>
        <w:rPr>
          <w:sz w:val="24"/>
          <w:szCs w:val="24"/>
        </w:rPr>
      </w:pPr>
      <w:r w:rsidRPr="00B01699">
        <w:rPr>
          <w:rFonts w:hint="eastAsia"/>
          <w:sz w:val="24"/>
          <w:szCs w:val="24"/>
        </w:rPr>
        <w:t>附注（二）：各种蔬菜罐头</w:t>
      </w:r>
    </w:p>
    <w:p w14:paraId="126550E9"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（罐头是指以金属罐、玻璃瓶和其他材料包装，经排气密封的各种食品。下同）不属于本货物的征税范围。</w:t>
      </w:r>
    </w:p>
    <w:p w14:paraId="53DDB4A3" w14:textId="42AC65F2"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22"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第一条第二款第三项）</w:t>
      </w:r>
    </w:p>
    <w:p w14:paraId="7B67C1AE" w14:textId="25A0CF75" w:rsidR="00B01699" w:rsidRPr="00B01699" w:rsidRDefault="00B01699" w:rsidP="00B01699">
      <w:pPr>
        <w:pStyle w:val="1"/>
        <w:spacing w:before="50" w:after="0" w:line="480" w:lineRule="atLeast"/>
        <w:rPr>
          <w:sz w:val="24"/>
          <w:szCs w:val="24"/>
        </w:rPr>
      </w:pPr>
      <w:bookmarkStart w:id="6" w:name="_Toc12894368"/>
      <w:r w:rsidRPr="00B01699">
        <w:rPr>
          <w:rFonts w:hint="eastAsia"/>
          <w:sz w:val="24"/>
          <w:szCs w:val="24"/>
        </w:rPr>
        <w:t>三、烟叶</w:t>
      </w:r>
      <w:bookmarkEnd w:id="6"/>
    </w:p>
    <w:p w14:paraId="567E22B3"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烟叶是指各种烟草的叶片和经过简单加工的叶片。本货物的征税范围包括晒烟叶、晾烟叶和初烤烟叶。</w:t>
      </w:r>
    </w:p>
    <w:p w14:paraId="40061BD9" w14:textId="4318BE51"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23"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第一条第一款）</w:t>
      </w:r>
    </w:p>
    <w:p w14:paraId="4567201C" w14:textId="77777777" w:rsidR="00B01699" w:rsidRPr="00B01699" w:rsidRDefault="00B01699" w:rsidP="00B01699">
      <w:pPr>
        <w:pStyle w:val="2"/>
        <w:spacing w:before="50" w:after="0" w:line="480" w:lineRule="atLeast"/>
        <w:rPr>
          <w:sz w:val="24"/>
          <w:szCs w:val="24"/>
        </w:rPr>
      </w:pPr>
      <w:bookmarkStart w:id="7" w:name="_Toc12894369"/>
      <w:r w:rsidRPr="00B01699">
        <w:rPr>
          <w:rFonts w:hint="eastAsia"/>
          <w:sz w:val="24"/>
          <w:szCs w:val="24"/>
        </w:rPr>
        <w:t>（一）晒烟叶</w:t>
      </w:r>
      <w:bookmarkEnd w:id="7"/>
    </w:p>
    <w:p w14:paraId="2047A891"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指利用太阳能露天晒制的烟叶。</w:t>
      </w:r>
    </w:p>
    <w:p w14:paraId="781A86B5" w14:textId="56117C26"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24"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第一条第三款第一项）</w:t>
      </w:r>
    </w:p>
    <w:p w14:paraId="2CAECB43" w14:textId="77777777" w:rsidR="00B01699" w:rsidRPr="00B01699" w:rsidRDefault="00B01699" w:rsidP="00B01699">
      <w:pPr>
        <w:pStyle w:val="2"/>
        <w:spacing w:before="50" w:after="0" w:line="480" w:lineRule="atLeast"/>
        <w:rPr>
          <w:sz w:val="24"/>
          <w:szCs w:val="24"/>
        </w:rPr>
      </w:pPr>
      <w:bookmarkStart w:id="8" w:name="_Toc12894370"/>
      <w:r w:rsidRPr="00B01699">
        <w:rPr>
          <w:rFonts w:hint="eastAsia"/>
          <w:sz w:val="24"/>
          <w:szCs w:val="24"/>
        </w:rPr>
        <w:t>（二）晾烟叶</w:t>
      </w:r>
      <w:bookmarkEnd w:id="8"/>
    </w:p>
    <w:p w14:paraId="48B88668"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指在晾房内自然干燥的烟叶。</w:t>
      </w:r>
    </w:p>
    <w:p w14:paraId="6A091F0B" w14:textId="3373D379"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25"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第一条第三款第二项）</w:t>
      </w:r>
    </w:p>
    <w:p w14:paraId="7AF8CBF9" w14:textId="77777777" w:rsidR="00B01699" w:rsidRPr="00B01699" w:rsidRDefault="00B01699" w:rsidP="00B01699">
      <w:pPr>
        <w:pStyle w:val="2"/>
        <w:spacing w:before="50" w:after="0" w:line="480" w:lineRule="atLeast"/>
        <w:rPr>
          <w:sz w:val="24"/>
          <w:szCs w:val="24"/>
        </w:rPr>
      </w:pPr>
      <w:bookmarkStart w:id="9" w:name="_Toc12894371"/>
      <w:r w:rsidRPr="00B01699">
        <w:rPr>
          <w:rFonts w:hint="eastAsia"/>
          <w:sz w:val="24"/>
          <w:szCs w:val="24"/>
        </w:rPr>
        <w:t>（三）初考烟叶</w:t>
      </w:r>
      <w:bookmarkEnd w:id="9"/>
      <w:r w:rsidRPr="00B01699">
        <w:rPr>
          <w:rFonts w:hint="eastAsia"/>
          <w:sz w:val="24"/>
          <w:szCs w:val="24"/>
        </w:rPr>
        <w:t>（</w:t>
      </w:r>
      <w:r w:rsidRPr="00B01699">
        <w:rPr>
          <w:rFonts w:hint="eastAsia"/>
          <w:sz w:val="24"/>
          <w:szCs w:val="24"/>
        </w:rPr>
        <w:t>N</w:t>
      </w:r>
      <w:r w:rsidRPr="00B01699">
        <w:rPr>
          <w:sz w:val="24"/>
          <w:szCs w:val="24"/>
        </w:rPr>
        <w:t>OT</w:t>
      </w:r>
      <w:r w:rsidRPr="00B01699">
        <w:rPr>
          <w:rFonts w:hint="eastAsia"/>
          <w:sz w:val="24"/>
          <w:szCs w:val="24"/>
        </w:rPr>
        <w:t>复烤烟叶）</w:t>
      </w:r>
    </w:p>
    <w:p w14:paraId="35B60DA3"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指烟草种植者直接烤制的烟叶。不包括专业复烤厂烤制的复烤烟叶。</w:t>
      </w:r>
    </w:p>
    <w:p w14:paraId="2435FB8F" w14:textId="456C930F"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26"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第一条第三款第三项）</w:t>
      </w:r>
    </w:p>
    <w:p w14:paraId="46007284" w14:textId="1A62883D" w:rsidR="00B01699" w:rsidRPr="00B01699" w:rsidRDefault="00B01699" w:rsidP="00B01699">
      <w:pPr>
        <w:pStyle w:val="1"/>
        <w:spacing w:before="50" w:after="0" w:line="480" w:lineRule="atLeast"/>
        <w:rPr>
          <w:sz w:val="24"/>
          <w:szCs w:val="24"/>
        </w:rPr>
      </w:pPr>
      <w:bookmarkStart w:id="10" w:name="_Toc12894372"/>
      <w:r w:rsidRPr="00B01699">
        <w:rPr>
          <w:rFonts w:hint="eastAsia"/>
          <w:sz w:val="24"/>
          <w:szCs w:val="24"/>
        </w:rPr>
        <w:lastRenderedPageBreak/>
        <w:t>四、茶叶</w:t>
      </w:r>
      <w:bookmarkEnd w:id="10"/>
    </w:p>
    <w:p w14:paraId="1A361C6E"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茶叶是指从茶树上采摘下来的鲜叶和嫩芽（即茶青），以及经吹干、揉拌、发酵、烘干等工序初制的茶。本货物的征税范围包括各种毛茶（如红毛茶、绿毛茶、乌龙毛茶、白毛茶、黑毛茶等）。</w:t>
      </w:r>
    </w:p>
    <w:p w14:paraId="28ED5FB6" w14:textId="05276786"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27"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第一条第四款第一项）</w:t>
      </w:r>
    </w:p>
    <w:p w14:paraId="357D81FD" w14:textId="77777777" w:rsidR="00B01699" w:rsidRPr="00B01699" w:rsidRDefault="00B01699" w:rsidP="00B01699">
      <w:pPr>
        <w:pStyle w:val="2"/>
        <w:spacing w:before="50" w:after="0" w:line="480" w:lineRule="atLeast"/>
        <w:rPr>
          <w:sz w:val="24"/>
          <w:szCs w:val="24"/>
        </w:rPr>
      </w:pPr>
      <w:r w:rsidRPr="00B01699">
        <w:rPr>
          <w:rFonts w:hint="eastAsia"/>
          <w:sz w:val="24"/>
          <w:szCs w:val="24"/>
        </w:rPr>
        <w:t>附注：精制茶、边销茶</w:t>
      </w:r>
      <w:proofErr w:type="gramStart"/>
      <w:r w:rsidRPr="00B01699">
        <w:rPr>
          <w:rFonts w:hint="eastAsia"/>
          <w:sz w:val="24"/>
          <w:szCs w:val="24"/>
        </w:rPr>
        <w:t>及掺对各种</w:t>
      </w:r>
      <w:proofErr w:type="gramEnd"/>
      <w:r w:rsidRPr="00B01699">
        <w:rPr>
          <w:rFonts w:hint="eastAsia"/>
          <w:sz w:val="24"/>
          <w:szCs w:val="24"/>
        </w:rPr>
        <w:t>药物的茶和</w:t>
      </w:r>
      <w:proofErr w:type="gramStart"/>
      <w:r w:rsidRPr="00B01699">
        <w:rPr>
          <w:rFonts w:hint="eastAsia"/>
          <w:sz w:val="24"/>
          <w:szCs w:val="24"/>
        </w:rPr>
        <w:t>茶饮料</w:t>
      </w:r>
      <w:proofErr w:type="gramEnd"/>
    </w:p>
    <w:p w14:paraId="2AF09B95"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不属于本货物的征税范围。</w:t>
      </w:r>
    </w:p>
    <w:p w14:paraId="6B8D6058" w14:textId="5069CE69"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28"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第一条第四款第二项）</w:t>
      </w:r>
    </w:p>
    <w:p w14:paraId="29B5F92B" w14:textId="77777777" w:rsidR="00B01699" w:rsidRPr="00B01699" w:rsidRDefault="00B01699" w:rsidP="00B0169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农业生产者用自产的茶青再经筛分，风选，拣剔，碎块，干燥，</w:t>
      </w:r>
      <w:proofErr w:type="gramStart"/>
      <w:r w:rsidRPr="00B01699">
        <w:rPr>
          <w:rFonts w:asciiTheme="minorEastAsia" w:hAnsiTheme="minorEastAsia" w:cs="宋体" w:hint="eastAsia"/>
          <w:color w:val="000000" w:themeColor="text1"/>
          <w:kern w:val="0"/>
          <w:sz w:val="24"/>
          <w:szCs w:val="24"/>
        </w:rPr>
        <w:t>匀堆等</w:t>
      </w:r>
      <w:proofErr w:type="gramEnd"/>
      <w:r w:rsidRPr="00B01699">
        <w:rPr>
          <w:rFonts w:asciiTheme="minorEastAsia" w:hAnsiTheme="minorEastAsia" w:cs="宋体" w:hint="eastAsia"/>
          <w:color w:val="000000" w:themeColor="text1"/>
          <w:kern w:val="0"/>
          <w:sz w:val="24"/>
          <w:szCs w:val="24"/>
        </w:rPr>
        <w:t>工序精制而成的精制茶，不得按照农业生产者销售的自产农业产品免税的规定执行，应当按照规定的税率征税。</w:t>
      </w:r>
    </w:p>
    <w:p w14:paraId="0509FE05" w14:textId="039576AE" w:rsidR="00B01699" w:rsidRPr="00B01699" w:rsidRDefault="00B01699" w:rsidP="00662320">
      <w:pPr>
        <w:spacing w:before="50" w:line="480" w:lineRule="atLeast"/>
        <w:jc w:val="right"/>
        <w:rPr>
          <w:rFonts w:asciiTheme="minorEastAsia" w:hAnsiTheme="minorEastAsia"/>
          <w:color w:val="000000" w:themeColor="text1"/>
          <w:sz w:val="24"/>
          <w:szCs w:val="24"/>
        </w:rPr>
      </w:pPr>
      <w:r w:rsidRPr="00B01699">
        <w:rPr>
          <w:rFonts w:asciiTheme="minorEastAsia" w:hAnsiTheme="minorEastAsia" w:hint="eastAsia"/>
          <w:color w:val="000000" w:themeColor="text1"/>
          <w:sz w:val="24"/>
          <w:szCs w:val="24"/>
          <w:shd w:val="clear" w:color="auto" w:fill="FFFFFF"/>
        </w:rPr>
        <w:t>（</w:t>
      </w:r>
      <w:bookmarkStart w:id="11" w:name="_Hlk11572293"/>
      <w:r w:rsidR="00E34B88">
        <w:rPr>
          <w:rFonts w:asciiTheme="minorEastAsia" w:hAnsiTheme="minorEastAsia"/>
          <w:sz w:val="24"/>
          <w:szCs w:val="24"/>
          <w:shd w:val="clear" w:color="auto" w:fill="FFFFFF"/>
        </w:rPr>
        <w:fldChar w:fldCharType="begin"/>
      </w:r>
      <w:r w:rsidR="00E34B88">
        <w:rPr>
          <w:rFonts w:asciiTheme="minorEastAsia" w:hAnsiTheme="minorEastAsia"/>
          <w:sz w:val="24"/>
          <w:szCs w:val="24"/>
          <w:shd w:val="clear" w:color="auto" w:fill="FFFFFF"/>
        </w:rPr>
        <w:instrText xml:space="preserve"> HYPERLINK "http://ssfb86.com/index/News/detail/newsid/5265.html" </w:instrText>
      </w:r>
      <w:r w:rsidR="00E34B88">
        <w:rPr>
          <w:rFonts w:asciiTheme="minorEastAsia" w:hAnsiTheme="minorEastAsia"/>
          <w:sz w:val="24"/>
          <w:szCs w:val="24"/>
          <w:shd w:val="clear" w:color="auto" w:fill="FFFFFF"/>
        </w:rPr>
      </w:r>
      <w:r w:rsidR="00E34B88">
        <w:rPr>
          <w:rFonts w:asciiTheme="minorEastAsia" w:hAnsiTheme="minorEastAsia"/>
          <w:sz w:val="24"/>
          <w:szCs w:val="24"/>
          <w:shd w:val="clear" w:color="auto" w:fill="FFFFFF"/>
        </w:rPr>
        <w:fldChar w:fldCharType="separate"/>
      </w:r>
      <w:r w:rsidR="00E34B88" w:rsidRPr="00E34B88">
        <w:rPr>
          <w:rStyle w:val="a4"/>
          <w:rFonts w:asciiTheme="minorEastAsia" w:hAnsiTheme="minorEastAsia" w:hint="eastAsia"/>
          <w:sz w:val="24"/>
          <w:szCs w:val="24"/>
          <w:shd w:val="clear" w:color="auto" w:fill="FFFFFF"/>
        </w:rPr>
        <w:t>财税字[1995]52号</w:t>
      </w:r>
      <w:r w:rsidR="00E34B88">
        <w:rPr>
          <w:rFonts w:asciiTheme="minorEastAsia" w:hAnsiTheme="minorEastAsia"/>
          <w:sz w:val="24"/>
          <w:szCs w:val="24"/>
          <w:shd w:val="clear" w:color="auto" w:fill="FFFFFF"/>
        </w:rPr>
        <w:fldChar w:fldCharType="end"/>
      </w:r>
      <w:r w:rsidRPr="00B01699">
        <w:rPr>
          <w:rFonts w:asciiTheme="minorEastAsia" w:hAnsiTheme="minorEastAsia" w:hint="eastAsia"/>
          <w:color w:val="000000" w:themeColor="text1"/>
          <w:sz w:val="24"/>
          <w:szCs w:val="24"/>
          <w:shd w:val="clear" w:color="auto" w:fill="FFFFFF"/>
        </w:rPr>
        <w:t>第二条）</w:t>
      </w:r>
      <w:bookmarkEnd w:id="11"/>
    </w:p>
    <w:p w14:paraId="6B62C880" w14:textId="7B28294D" w:rsidR="00B01699" w:rsidRPr="00B01699" w:rsidRDefault="00B01699" w:rsidP="00B01699">
      <w:pPr>
        <w:pStyle w:val="1"/>
        <w:spacing w:before="50" w:after="0" w:line="480" w:lineRule="atLeast"/>
        <w:rPr>
          <w:sz w:val="24"/>
          <w:szCs w:val="24"/>
        </w:rPr>
      </w:pPr>
      <w:bookmarkStart w:id="12" w:name="_Toc12894373"/>
      <w:r w:rsidRPr="00B01699">
        <w:rPr>
          <w:rFonts w:hint="eastAsia"/>
          <w:sz w:val="24"/>
          <w:szCs w:val="24"/>
        </w:rPr>
        <w:t>五、园艺植物</w:t>
      </w:r>
      <w:bookmarkEnd w:id="12"/>
    </w:p>
    <w:p w14:paraId="47B2C9AA"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园艺植物是指可供食用的果实，如水果、果干（如荔枝干、桂圆干、葡萄干等），干果、果仁、果用瓜（如甜瓜、西瓜、哈密瓜等），以及胡椒、花椒、大料、咖啡豆等。</w:t>
      </w:r>
    </w:p>
    <w:p w14:paraId="30EF5FA4" w14:textId="05FFA76A"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29"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第一条第五款第一项）</w:t>
      </w:r>
    </w:p>
    <w:p w14:paraId="6A34EB18" w14:textId="77777777" w:rsidR="00B01699" w:rsidRPr="00B01699" w:rsidRDefault="00B01699" w:rsidP="00B01699">
      <w:pPr>
        <w:pStyle w:val="2"/>
        <w:spacing w:before="50" w:after="0" w:line="480" w:lineRule="atLeast"/>
        <w:rPr>
          <w:sz w:val="24"/>
          <w:szCs w:val="24"/>
        </w:rPr>
      </w:pPr>
      <w:r w:rsidRPr="00B01699">
        <w:rPr>
          <w:rFonts w:hint="eastAsia"/>
          <w:sz w:val="24"/>
          <w:szCs w:val="24"/>
        </w:rPr>
        <w:t>附注（一）：经冷冻、冷藏、包装等工序加工的园艺植物</w:t>
      </w:r>
    </w:p>
    <w:p w14:paraId="0B2BF3BB"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也属于本货物的征税范围。</w:t>
      </w:r>
    </w:p>
    <w:p w14:paraId="3031F1A6" w14:textId="633AAA63"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30"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第一条第五款第二项）</w:t>
      </w:r>
    </w:p>
    <w:p w14:paraId="0710474C" w14:textId="77777777" w:rsidR="00B01699" w:rsidRPr="00B01699" w:rsidRDefault="00B01699" w:rsidP="00B01699">
      <w:pPr>
        <w:pStyle w:val="2"/>
        <w:spacing w:before="50" w:after="0" w:line="480" w:lineRule="atLeast"/>
        <w:rPr>
          <w:sz w:val="24"/>
          <w:szCs w:val="24"/>
        </w:rPr>
      </w:pPr>
      <w:r w:rsidRPr="00B01699">
        <w:rPr>
          <w:rFonts w:hint="eastAsia"/>
          <w:sz w:val="24"/>
          <w:szCs w:val="24"/>
        </w:rPr>
        <w:t>附注（二）：各种水果罐头、果脯、蜜饯、炒制的果仁、坚果、碾磨后的园艺植物（如胡椒粉、花椒粉等）</w:t>
      </w:r>
    </w:p>
    <w:p w14:paraId="168BE7DC" w14:textId="6962D136"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不属于本货物的征税范围。</w:t>
      </w:r>
    </w:p>
    <w:p w14:paraId="104A8DB6" w14:textId="1ED9DC9B"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31"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第一条第五款第三项）</w:t>
      </w:r>
    </w:p>
    <w:p w14:paraId="172B27BB" w14:textId="30DE77C0" w:rsidR="00B01699" w:rsidRPr="00B01699" w:rsidRDefault="00B01699" w:rsidP="00B01699">
      <w:pPr>
        <w:pStyle w:val="1"/>
        <w:spacing w:before="50" w:after="0" w:line="480" w:lineRule="atLeast"/>
        <w:rPr>
          <w:sz w:val="24"/>
          <w:szCs w:val="24"/>
        </w:rPr>
      </w:pPr>
      <w:bookmarkStart w:id="13" w:name="_Toc12894374"/>
      <w:r w:rsidRPr="00B01699">
        <w:rPr>
          <w:rFonts w:hint="eastAsia"/>
          <w:sz w:val="24"/>
          <w:szCs w:val="24"/>
        </w:rPr>
        <w:lastRenderedPageBreak/>
        <w:t>六、药用植物</w:t>
      </w:r>
      <w:bookmarkEnd w:id="13"/>
    </w:p>
    <w:p w14:paraId="6D9FF5A4"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药用植物是指用作中药原药的各种植物的根、茎、皮、叶、花、果实等。</w:t>
      </w:r>
    </w:p>
    <w:p w14:paraId="2C9F8413" w14:textId="023B960C"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32"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第一条第六款第一项）</w:t>
      </w:r>
    </w:p>
    <w:p w14:paraId="7E9A8B2A" w14:textId="77777777" w:rsidR="00B01699" w:rsidRPr="00B01699" w:rsidRDefault="00B01699" w:rsidP="00B01699">
      <w:pPr>
        <w:pStyle w:val="2"/>
        <w:spacing w:before="50" w:after="0" w:line="480" w:lineRule="atLeast"/>
        <w:rPr>
          <w:sz w:val="24"/>
          <w:szCs w:val="24"/>
        </w:rPr>
      </w:pPr>
      <w:r w:rsidRPr="00B01699">
        <w:rPr>
          <w:rFonts w:hint="eastAsia"/>
          <w:sz w:val="24"/>
          <w:szCs w:val="24"/>
        </w:rPr>
        <w:t>附注（一）：中药饮片</w:t>
      </w:r>
    </w:p>
    <w:p w14:paraId="09D9C84A"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利用上述药用植物加工制成的片、丝、块、段等中药饮片，也属于本货物的征税范围。</w:t>
      </w:r>
    </w:p>
    <w:p w14:paraId="02E58672" w14:textId="15AB4811"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33"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第一条第六款第二项）</w:t>
      </w:r>
    </w:p>
    <w:p w14:paraId="3A63626F" w14:textId="77777777" w:rsidR="00B01699" w:rsidRPr="00B01699" w:rsidRDefault="00B01699" w:rsidP="00B01699">
      <w:pPr>
        <w:pStyle w:val="2"/>
        <w:spacing w:before="50" w:after="0" w:line="480" w:lineRule="atLeast"/>
        <w:rPr>
          <w:sz w:val="24"/>
          <w:szCs w:val="24"/>
        </w:rPr>
      </w:pPr>
      <w:r w:rsidRPr="00B01699">
        <w:rPr>
          <w:rFonts w:hint="eastAsia"/>
          <w:sz w:val="24"/>
          <w:szCs w:val="24"/>
        </w:rPr>
        <w:t>附注（二）：中成药</w:t>
      </w:r>
    </w:p>
    <w:p w14:paraId="11C41DD0"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中成药不属于本货物的征税范围。</w:t>
      </w:r>
    </w:p>
    <w:p w14:paraId="2BB864BE" w14:textId="6BF0E59F"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34"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第一条第六款第三项）</w:t>
      </w:r>
    </w:p>
    <w:p w14:paraId="5BFD9EFE" w14:textId="05B5D7A6" w:rsidR="00B01699" w:rsidRPr="00B01699" w:rsidRDefault="00B01699" w:rsidP="00B01699">
      <w:pPr>
        <w:pStyle w:val="1"/>
        <w:spacing w:before="50" w:after="0" w:line="480" w:lineRule="atLeast"/>
        <w:rPr>
          <w:sz w:val="24"/>
          <w:szCs w:val="24"/>
        </w:rPr>
      </w:pPr>
      <w:bookmarkStart w:id="14" w:name="_Toc12894375"/>
      <w:r w:rsidRPr="00B01699">
        <w:rPr>
          <w:rFonts w:hint="eastAsia"/>
          <w:sz w:val="24"/>
          <w:szCs w:val="24"/>
        </w:rPr>
        <w:t>七、油料植物</w:t>
      </w:r>
      <w:bookmarkEnd w:id="14"/>
    </w:p>
    <w:p w14:paraId="2BC96B8A"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油料植物是指主要用作榨取油脂的各种植物的根、茎、叶、果实、</w:t>
      </w:r>
      <w:proofErr w:type="gramStart"/>
      <w:r w:rsidRPr="00B01699">
        <w:rPr>
          <w:rFonts w:asciiTheme="minorEastAsia" w:hAnsiTheme="minorEastAsia" w:cs="宋体" w:hint="eastAsia"/>
          <w:color w:val="000000" w:themeColor="text1"/>
          <w:kern w:val="0"/>
          <w:sz w:val="24"/>
          <w:szCs w:val="24"/>
        </w:rPr>
        <w:t>花或者</w:t>
      </w:r>
      <w:proofErr w:type="gramEnd"/>
      <w:r w:rsidRPr="00B01699">
        <w:rPr>
          <w:rFonts w:asciiTheme="minorEastAsia" w:hAnsiTheme="minorEastAsia" w:cs="宋体" w:hint="eastAsia"/>
          <w:color w:val="000000" w:themeColor="text1"/>
          <w:kern w:val="0"/>
          <w:sz w:val="24"/>
          <w:szCs w:val="24"/>
        </w:rPr>
        <w:t>胚芽组织等初级产品，如菜子（包括芥菜子）、花生、大豆、葵花子、蓖麻子、芝麻子、胡麻子、茶子、桐子、橄榄仁、棕榈仁、棉籽等。</w:t>
      </w:r>
    </w:p>
    <w:p w14:paraId="692F4ADF" w14:textId="76A0CE88"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35"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第一条第七款第一项）</w:t>
      </w:r>
    </w:p>
    <w:p w14:paraId="565840A0" w14:textId="77777777" w:rsidR="00B01699" w:rsidRPr="00B01699" w:rsidRDefault="00B01699" w:rsidP="00B01699">
      <w:pPr>
        <w:pStyle w:val="2"/>
        <w:spacing w:before="50" w:after="0" w:line="480" w:lineRule="atLeast"/>
        <w:rPr>
          <w:sz w:val="24"/>
          <w:szCs w:val="24"/>
        </w:rPr>
      </w:pPr>
      <w:r w:rsidRPr="00B01699">
        <w:rPr>
          <w:rFonts w:hint="eastAsia"/>
          <w:sz w:val="24"/>
          <w:szCs w:val="24"/>
        </w:rPr>
        <w:t>附注（一）：提取芳香油的芳香油料植物，</w:t>
      </w:r>
    </w:p>
    <w:p w14:paraId="12B41E62"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也属于本货物的征税范围。</w:t>
      </w:r>
    </w:p>
    <w:p w14:paraId="22FE4A6E" w14:textId="79CE444F"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36"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第一条第七款第二项）</w:t>
      </w:r>
    </w:p>
    <w:p w14:paraId="107A139D" w14:textId="77777777" w:rsidR="00B01699" w:rsidRPr="00B01699" w:rsidRDefault="00B01699" w:rsidP="00B01699">
      <w:pPr>
        <w:pStyle w:val="2"/>
        <w:spacing w:before="50" w:after="0" w:line="480" w:lineRule="atLeast"/>
        <w:rPr>
          <w:sz w:val="24"/>
          <w:szCs w:val="24"/>
        </w:rPr>
      </w:pPr>
      <w:bookmarkStart w:id="15" w:name="_Toc12894376"/>
      <w:r w:rsidRPr="00B01699">
        <w:rPr>
          <w:rFonts w:hint="eastAsia"/>
          <w:sz w:val="24"/>
          <w:szCs w:val="24"/>
        </w:rPr>
        <w:t>附注（二）：</w:t>
      </w:r>
      <w:proofErr w:type="gramStart"/>
      <w:r w:rsidRPr="00B01699">
        <w:rPr>
          <w:rFonts w:hint="eastAsia"/>
          <w:sz w:val="24"/>
          <w:szCs w:val="24"/>
        </w:rPr>
        <w:t>茴</w:t>
      </w:r>
      <w:proofErr w:type="gramEnd"/>
      <w:r w:rsidRPr="00B01699">
        <w:rPr>
          <w:rFonts w:hint="eastAsia"/>
          <w:sz w:val="24"/>
          <w:szCs w:val="24"/>
        </w:rPr>
        <w:t>油、毛椰子油适用增值税税率</w:t>
      </w:r>
      <w:bookmarkEnd w:id="15"/>
    </w:p>
    <w:p w14:paraId="364F239C" w14:textId="77777777" w:rsidR="00B01699" w:rsidRPr="00B01699" w:rsidRDefault="00B01699" w:rsidP="00B016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proofErr w:type="gramStart"/>
      <w:r w:rsidRPr="00B01699">
        <w:rPr>
          <w:rFonts w:asciiTheme="minorEastAsia" w:eastAsiaTheme="minorEastAsia" w:hAnsiTheme="minorEastAsia" w:hint="eastAsia"/>
          <w:color w:val="000000" w:themeColor="text1"/>
        </w:rPr>
        <w:t>茴</w:t>
      </w:r>
      <w:proofErr w:type="gramEnd"/>
      <w:r w:rsidRPr="00B01699">
        <w:rPr>
          <w:rFonts w:asciiTheme="minorEastAsia" w:eastAsiaTheme="minorEastAsia" w:hAnsiTheme="minorEastAsia" w:hint="eastAsia"/>
          <w:color w:val="000000" w:themeColor="text1"/>
        </w:rPr>
        <w:t>油是八角树枝叶、果实简单加工后的农业产品，毛椰子油是椰子经初加工而成的农业产品，二者均属于农业初级产品，可按</w:t>
      </w:r>
      <w:r w:rsidRPr="00B01699">
        <w:rPr>
          <w:rFonts w:asciiTheme="minorEastAsia" w:eastAsiaTheme="minorEastAsia" w:hAnsiTheme="minorEastAsia" w:hint="eastAsia"/>
          <w:i/>
          <w:iCs/>
          <w:strike/>
          <w:color w:val="000000" w:themeColor="text1"/>
        </w:rPr>
        <w:t>13%</w:t>
      </w:r>
      <w:r w:rsidRPr="00B01699">
        <w:rPr>
          <w:rFonts w:asciiTheme="minorEastAsia" w:eastAsiaTheme="minorEastAsia" w:hAnsiTheme="minorEastAsia" w:hint="eastAsia"/>
          <w:color w:val="000000" w:themeColor="text1"/>
        </w:rPr>
        <w:t>的税率征收增值税</w:t>
      </w:r>
    </w:p>
    <w:p w14:paraId="1515ECA5" w14:textId="5FD9FA26" w:rsidR="00B01699" w:rsidRPr="00B01699" w:rsidRDefault="00B01699" w:rsidP="00B01699">
      <w:pPr>
        <w:spacing w:beforeLines="50" w:before="156"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37" w:history="1">
        <w:r w:rsidRPr="00E34B88">
          <w:rPr>
            <w:rStyle w:val="a4"/>
            <w:rFonts w:asciiTheme="minorEastAsia" w:hAnsiTheme="minorEastAsia" w:hint="eastAsia"/>
            <w:sz w:val="24"/>
            <w:szCs w:val="24"/>
            <w:shd w:val="clear" w:color="auto" w:fill="FFFFFF"/>
          </w:rPr>
          <w:t>国税函[2003]426号</w:t>
        </w:r>
      </w:hyperlink>
      <w:r w:rsidRPr="00B01699">
        <w:rPr>
          <w:rFonts w:asciiTheme="minorEastAsia" w:hAnsiTheme="minorEastAsia" w:hint="eastAsia"/>
          <w:color w:val="000000" w:themeColor="text1"/>
          <w:sz w:val="24"/>
          <w:szCs w:val="24"/>
          <w:shd w:val="clear" w:color="auto" w:fill="FFFFFF"/>
        </w:rPr>
        <w:t>）</w:t>
      </w:r>
    </w:p>
    <w:p w14:paraId="052428AC" w14:textId="7087EEA3" w:rsidR="00B01699" w:rsidRPr="00B01699" w:rsidRDefault="00B01699" w:rsidP="00B01699">
      <w:pPr>
        <w:pStyle w:val="3"/>
        <w:spacing w:before="50" w:after="0" w:line="480" w:lineRule="atLeast"/>
        <w:rPr>
          <w:sz w:val="24"/>
          <w:szCs w:val="24"/>
        </w:rPr>
      </w:pPr>
      <w:bookmarkStart w:id="16" w:name="_Toc12894377"/>
      <w:r w:rsidRPr="00B01699">
        <w:rPr>
          <w:rFonts w:hint="eastAsia"/>
          <w:sz w:val="24"/>
          <w:szCs w:val="24"/>
        </w:rPr>
        <w:lastRenderedPageBreak/>
        <w:t>附注（三）：肉桂油、桉油、香茅油增值税适用税率问题</w:t>
      </w:r>
      <w:bookmarkEnd w:id="16"/>
    </w:p>
    <w:p w14:paraId="573900D6" w14:textId="78E380F3" w:rsidR="00B01699" w:rsidRPr="00313203" w:rsidRDefault="00B01699" w:rsidP="00B0169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肉桂油、桉油、香茅油不属</w:t>
      </w:r>
      <w:r w:rsidRPr="00313203">
        <w:rPr>
          <w:rFonts w:asciiTheme="minorEastAsia" w:hAnsiTheme="minorEastAsia" w:cs="宋体" w:hint="eastAsia"/>
          <w:color w:val="000000" w:themeColor="text1"/>
          <w:kern w:val="0"/>
          <w:sz w:val="24"/>
          <w:szCs w:val="24"/>
        </w:rPr>
        <w:t>于</w:t>
      </w:r>
      <w:r w:rsidR="00313203" w:rsidRPr="00313203">
        <w:rPr>
          <w:rFonts w:hint="eastAsia"/>
          <w:color w:val="333333"/>
          <w:sz w:val="24"/>
          <w:szCs w:val="24"/>
          <w:shd w:val="clear" w:color="auto" w:fill="FFFFFF"/>
        </w:rPr>
        <w:t>《财政部国家税务总局关于印发〈农业产品征税范围注释〉的通知》（</w:t>
      </w:r>
      <w:hyperlink r:id="rId38" w:tgtFrame="_self" w:history="1">
        <w:r w:rsidR="00313203" w:rsidRPr="00313203">
          <w:rPr>
            <w:rFonts w:hint="eastAsia"/>
            <w:color w:val="6E6E6E"/>
            <w:sz w:val="24"/>
            <w:szCs w:val="24"/>
            <w:u w:val="single"/>
            <w:shd w:val="clear" w:color="auto" w:fill="FFFFFF"/>
          </w:rPr>
          <w:t>财税字〔</w:t>
        </w:r>
        <w:r w:rsidR="00313203" w:rsidRPr="00313203">
          <w:rPr>
            <w:rFonts w:hint="eastAsia"/>
            <w:color w:val="6E6E6E"/>
            <w:sz w:val="24"/>
            <w:szCs w:val="24"/>
            <w:u w:val="single"/>
            <w:shd w:val="clear" w:color="auto" w:fill="FFFFFF"/>
          </w:rPr>
          <w:t>1995</w:t>
        </w:r>
        <w:r w:rsidR="00313203" w:rsidRPr="00313203">
          <w:rPr>
            <w:rFonts w:hint="eastAsia"/>
            <w:color w:val="6E6E6E"/>
            <w:sz w:val="24"/>
            <w:szCs w:val="24"/>
            <w:u w:val="single"/>
            <w:shd w:val="clear" w:color="auto" w:fill="FFFFFF"/>
          </w:rPr>
          <w:t>〕</w:t>
        </w:r>
        <w:r w:rsidR="00313203" w:rsidRPr="00313203">
          <w:rPr>
            <w:rFonts w:hint="eastAsia"/>
            <w:color w:val="6E6E6E"/>
            <w:sz w:val="24"/>
            <w:szCs w:val="24"/>
            <w:u w:val="single"/>
            <w:shd w:val="clear" w:color="auto" w:fill="FFFFFF"/>
          </w:rPr>
          <w:t>52</w:t>
        </w:r>
        <w:r w:rsidR="00313203" w:rsidRPr="00313203">
          <w:rPr>
            <w:rFonts w:hint="eastAsia"/>
            <w:color w:val="6E6E6E"/>
            <w:sz w:val="24"/>
            <w:szCs w:val="24"/>
            <w:u w:val="single"/>
            <w:shd w:val="clear" w:color="auto" w:fill="FFFFFF"/>
          </w:rPr>
          <w:t>号</w:t>
        </w:r>
      </w:hyperlink>
      <w:r w:rsidR="00313203" w:rsidRPr="00313203">
        <w:rPr>
          <w:rFonts w:hint="eastAsia"/>
          <w:color w:val="333333"/>
          <w:sz w:val="24"/>
          <w:szCs w:val="24"/>
          <w:shd w:val="clear" w:color="auto" w:fill="FFFFFF"/>
        </w:rPr>
        <w:t>）</w:t>
      </w:r>
      <w:r w:rsidRPr="00313203">
        <w:rPr>
          <w:rFonts w:asciiTheme="minorEastAsia" w:hAnsiTheme="minorEastAsia" w:cs="宋体" w:hint="eastAsia"/>
          <w:color w:val="000000" w:themeColor="text1"/>
          <w:kern w:val="0"/>
          <w:sz w:val="24"/>
          <w:szCs w:val="24"/>
        </w:rPr>
        <w:t>中农业产品的范围，其增值税适用税率为</w:t>
      </w:r>
      <w:r w:rsidRPr="00313203">
        <w:rPr>
          <w:rFonts w:asciiTheme="minorEastAsia" w:hAnsiTheme="minorEastAsia" w:cs="宋体" w:hint="eastAsia"/>
          <w:i/>
          <w:strike/>
          <w:color w:val="000000" w:themeColor="text1"/>
          <w:kern w:val="0"/>
          <w:sz w:val="24"/>
          <w:szCs w:val="24"/>
        </w:rPr>
        <w:t>17%</w:t>
      </w:r>
      <w:r w:rsidRPr="00313203">
        <w:rPr>
          <w:rFonts w:asciiTheme="minorEastAsia" w:hAnsiTheme="minorEastAsia" w:cs="宋体" w:hint="eastAsia"/>
          <w:color w:val="000000" w:themeColor="text1"/>
          <w:kern w:val="0"/>
          <w:sz w:val="24"/>
          <w:szCs w:val="24"/>
        </w:rPr>
        <w:t>。</w:t>
      </w:r>
    </w:p>
    <w:p w14:paraId="40E1EDFB" w14:textId="77777777" w:rsidR="00B01699" w:rsidRPr="00B01699" w:rsidRDefault="00B01699" w:rsidP="00B0169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本公告自2010年9月1日起施行。</w:t>
      </w:r>
    </w:p>
    <w:p w14:paraId="6B7BC6EC" w14:textId="40543F91" w:rsidR="00B01699" w:rsidRPr="00B01699" w:rsidRDefault="00B01699" w:rsidP="00662320">
      <w:pPr>
        <w:spacing w:before="50" w:line="480" w:lineRule="atLeast"/>
        <w:jc w:val="right"/>
        <w:rPr>
          <w:rFonts w:asciiTheme="minorEastAsia" w:hAnsiTheme="minorEastAsia"/>
          <w:color w:val="000000" w:themeColor="text1"/>
          <w:sz w:val="24"/>
          <w:szCs w:val="24"/>
        </w:rPr>
      </w:pPr>
      <w:r w:rsidRPr="00B01699">
        <w:rPr>
          <w:rFonts w:asciiTheme="minorEastAsia" w:hAnsiTheme="minorEastAsia" w:hint="eastAsia"/>
          <w:color w:val="000000" w:themeColor="text1"/>
          <w:sz w:val="24"/>
          <w:szCs w:val="24"/>
          <w:shd w:val="clear" w:color="auto" w:fill="FFFFFF"/>
        </w:rPr>
        <w:t>(</w:t>
      </w:r>
      <w:hyperlink r:id="rId39" w:history="1">
        <w:r w:rsidRPr="00313203">
          <w:rPr>
            <w:rStyle w:val="a4"/>
            <w:rFonts w:asciiTheme="minorEastAsia" w:hAnsiTheme="minorEastAsia" w:hint="eastAsia"/>
            <w:sz w:val="24"/>
            <w:szCs w:val="24"/>
            <w:shd w:val="clear" w:color="auto" w:fill="FFFFFF"/>
          </w:rPr>
          <w:t>国家税务总局公告2010年第5号</w:t>
        </w:r>
      </w:hyperlink>
      <w:r w:rsidRPr="00B01699">
        <w:rPr>
          <w:rFonts w:asciiTheme="minorEastAsia" w:hAnsiTheme="minorEastAsia" w:hint="eastAsia"/>
          <w:color w:val="000000" w:themeColor="text1"/>
          <w:sz w:val="24"/>
          <w:szCs w:val="24"/>
          <w:shd w:val="clear" w:color="auto" w:fill="FFFFFF"/>
        </w:rPr>
        <w:t>)</w:t>
      </w:r>
    </w:p>
    <w:p w14:paraId="068B3AB5" w14:textId="4CB258DC" w:rsidR="00B01699" w:rsidRPr="00B01699" w:rsidRDefault="00B01699" w:rsidP="00B01699">
      <w:pPr>
        <w:pStyle w:val="1"/>
        <w:spacing w:before="50" w:after="0" w:line="480" w:lineRule="atLeast"/>
        <w:rPr>
          <w:sz w:val="24"/>
          <w:szCs w:val="24"/>
        </w:rPr>
      </w:pPr>
      <w:bookmarkStart w:id="17" w:name="_Toc12894378"/>
      <w:r w:rsidRPr="00B01699">
        <w:rPr>
          <w:rFonts w:hint="eastAsia"/>
          <w:sz w:val="24"/>
          <w:szCs w:val="24"/>
        </w:rPr>
        <w:t>八、纤维植物</w:t>
      </w:r>
      <w:bookmarkEnd w:id="17"/>
    </w:p>
    <w:p w14:paraId="2657E5AE"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纤维植物是指利用其纤维作纺织，造纸原料或者绳索的植物，如棉（包括籽棉、皮棉、絮棉），大麻、黄麻、槿麻、苎麻、苘麻、亚麻、罗布麻、蕉麻、剑麻等。</w:t>
      </w:r>
    </w:p>
    <w:p w14:paraId="15131955" w14:textId="343BF12D"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40"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第一条第八款第一项）</w:t>
      </w:r>
    </w:p>
    <w:p w14:paraId="18BF928B" w14:textId="77777777" w:rsidR="00B01699" w:rsidRPr="00B01699" w:rsidRDefault="00B01699" w:rsidP="00B01699">
      <w:pPr>
        <w:pStyle w:val="2"/>
        <w:spacing w:before="50" w:after="0" w:line="480" w:lineRule="atLeast"/>
        <w:rPr>
          <w:sz w:val="24"/>
          <w:szCs w:val="24"/>
        </w:rPr>
      </w:pPr>
      <w:r w:rsidRPr="00B01699">
        <w:rPr>
          <w:rFonts w:hint="eastAsia"/>
          <w:sz w:val="24"/>
          <w:szCs w:val="24"/>
        </w:rPr>
        <w:t>附注：棉短绒和麻纤维经脱胶后的精干（洗）麻，</w:t>
      </w:r>
    </w:p>
    <w:p w14:paraId="0865AEF9"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也属于本货物的征税范围。</w:t>
      </w:r>
    </w:p>
    <w:p w14:paraId="3FF63D15" w14:textId="69CE55FE"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41"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第一条第八款第二项）</w:t>
      </w:r>
    </w:p>
    <w:p w14:paraId="64921210" w14:textId="53E5233A" w:rsidR="00B01699" w:rsidRPr="00B01699" w:rsidRDefault="00B01699" w:rsidP="00B01699">
      <w:pPr>
        <w:pStyle w:val="1"/>
        <w:spacing w:before="50" w:after="0" w:line="480" w:lineRule="atLeast"/>
        <w:rPr>
          <w:sz w:val="24"/>
          <w:szCs w:val="24"/>
        </w:rPr>
      </w:pPr>
      <w:bookmarkStart w:id="18" w:name="_Toc12894379"/>
      <w:r w:rsidRPr="00B01699">
        <w:rPr>
          <w:rFonts w:hint="eastAsia"/>
          <w:sz w:val="24"/>
          <w:szCs w:val="24"/>
        </w:rPr>
        <w:t>九、糖料植物</w:t>
      </w:r>
      <w:bookmarkEnd w:id="18"/>
    </w:p>
    <w:p w14:paraId="52CBDBEF"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糖料植物是指主要用作制糖的各种植物，如甘蔗、甜菜等。</w:t>
      </w:r>
    </w:p>
    <w:p w14:paraId="71C13DC8" w14:textId="5ED16069"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42"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第一条第九款）</w:t>
      </w:r>
    </w:p>
    <w:p w14:paraId="1D6C1952" w14:textId="4A02278B" w:rsidR="00B01699" w:rsidRPr="00B01699" w:rsidRDefault="00B01699" w:rsidP="00B01699">
      <w:pPr>
        <w:pStyle w:val="1"/>
        <w:spacing w:before="50" w:after="0" w:line="480" w:lineRule="atLeast"/>
        <w:rPr>
          <w:sz w:val="24"/>
          <w:szCs w:val="24"/>
        </w:rPr>
      </w:pPr>
      <w:bookmarkStart w:id="19" w:name="_Toc12894380"/>
      <w:r w:rsidRPr="00B01699">
        <w:rPr>
          <w:rFonts w:hint="eastAsia"/>
          <w:sz w:val="24"/>
          <w:szCs w:val="24"/>
        </w:rPr>
        <w:t>十、林业产品</w:t>
      </w:r>
      <w:bookmarkEnd w:id="19"/>
    </w:p>
    <w:p w14:paraId="57141569"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林业产品是指乔木、灌木和竹类植物，以及天然树脂、天然橡胶、林业产品的征税范围包括：</w:t>
      </w:r>
    </w:p>
    <w:p w14:paraId="388646F2" w14:textId="4A82107D"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43"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第一条第十款）</w:t>
      </w:r>
    </w:p>
    <w:p w14:paraId="125C77AD" w14:textId="77777777" w:rsidR="00B01699" w:rsidRPr="00B01699" w:rsidRDefault="00B01699" w:rsidP="00B01699">
      <w:pPr>
        <w:pStyle w:val="2"/>
        <w:spacing w:before="50" w:after="0" w:line="480" w:lineRule="atLeast"/>
        <w:rPr>
          <w:sz w:val="24"/>
          <w:szCs w:val="24"/>
        </w:rPr>
      </w:pPr>
      <w:bookmarkStart w:id="20" w:name="_Toc12894381"/>
      <w:r w:rsidRPr="00B01699">
        <w:rPr>
          <w:rFonts w:hint="eastAsia"/>
          <w:sz w:val="24"/>
          <w:szCs w:val="24"/>
        </w:rPr>
        <w:t>（一）原木</w:t>
      </w:r>
      <w:bookmarkEnd w:id="20"/>
    </w:p>
    <w:p w14:paraId="0067DF73"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指将砍伐倒的乔木去其枝芽，梢头或者皮的乔木、灌木，以及锯成一定长度的木段。</w:t>
      </w:r>
    </w:p>
    <w:p w14:paraId="2BF3E9B6" w14:textId="1E81B88F"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44"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第一条第十款第一项第一目）</w:t>
      </w:r>
    </w:p>
    <w:p w14:paraId="4759C808" w14:textId="77777777" w:rsidR="00B01699" w:rsidRPr="00B01699" w:rsidRDefault="00B01699" w:rsidP="00B01699">
      <w:pPr>
        <w:pStyle w:val="3"/>
        <w:spacing w:before="50" w:after="0" w:line="480" w:lineRule="atLeast"/>
        <w:rPr>
          <w:sz w:val="24"/>
          <w:szCs w:val="24"/>
        </w:rPr>
      </w:pPr>
      <w:r w:rsidRPr="00B01699">
        <w:rPr>
          <w:rFonts w:hint="eastAsia"/>
          <w:sz w:val="24"/>
          <w:szCs w:val="24"/>
        </w:rPr>
        <w:lastRenderedPageBreak/>
        <w:t>附注：锯材</w:t>
      </w:r>
    </w:p>
    <w:p w14:paraId="5A5BA5C2"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锯材</w:t>
      </w:r>
      <w:r w:rsidRPr="00B01699">
        <w:rPr>
          <w:rStyle w:val="ac"/>
          <w:rFonts w:asciiTheme="minorEastAsia" w:hAnsiTheme="minorEastAsia" w:cs="宋体"/>
          <w:color w:val="000000" w:themeColor="text1"/>
          <w:kern w:val="0"/>
          <w:sz w:val="24"/>
          <w:szCs w:val="24"/>
        </w:rPr>
        <w:footnoteReference w:id="1"/>
      </w:r>
      <w:r w:rsidRPr="00B01699">
        <w:rPr>
          <w:rFonts w:asciiTheme="minorEastAsia" w:hAnsiTheme="minorEastAsia" w:cs="宋体" w:hint="eastAsia"/>
          <w:color w:val="000000" w:themeColor="text1"/>
          <w:kern w:val="0"/>
          <w:sz w:val="24"/>
          <w:szCs w:val="24"/>
        </w:rPr>
        <w:t>不属于本货物的征税范围。</w:t>
      </w:r>
    </w:p>
    <w:p w14:paraId="08F2EEED" w14:textId="09AD0A2B"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45"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第一条第十款第一项第二目）</w:t>
      </w:r>
    </w:p>
    <w:p w14:paraId="6AC4BFB4" w14:textId="77777777" w:rsidR="00B01699" w:rsidRPr="00B01699" w:rsidRDefault="00B01699" w:rsidP="00B01699">
      <w:pPr>
        <w:pStyle w:val="2"/>
        <w:spacing w:before="50" w:after="0" w:line="480" w:lineRule="atLeast"/>
        <w:rPr>
          <w:sz w:val="24"/>
          <w:szCs w:val="24"/>
        </w:rPr>
      </w:pPr>
      <w:bookmarkStart w:id="21" w:name="_Toc12894382"/>
      <w:r w:rsidRPr="00B01699">
        <w:rPr>
          <w:rFonts w:hint="eastAsia"/>
          <w:sz w:val="24"/>
          <w:szCs w:val="24"/>
        </w:rPr>
        <w:t>（二）原竹</w:t>
      </w:r>
      <w:bookmarkEnd w:id="21"/>
    </w:p>
    <w:p w14:paraId="18FB52C8"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指将砍倒的竹去其枝、</w:t>
      </w:r>
      <w:proofErr w:type="gramStart"/>
      <w:r w:rsidRPr="00B01699">
        <w:rPr>
          <w:rFonts w:asciiTheme="minorEastAsia" w:hAnsiTheme="minorEastAsia" w:cs="宋体" w:hint="eastAsia"/>
          <w:color w:val="000000" w:themeColor="text1"/>
          <w:kern w:val="0"/>
          <w:sz w:val="24"/>
          <w:szCs w:val="24"/>
        </w:rPr>
        <w:t>梢或者</w:t>
      </w:r>
      <w:proofErr w:type="gramEnd"/>
      <w:r w:rsidRPr="00B01699">
        <w:rPr>
          <w:rFonts w:asciiTheme="minorEastAsia" w:hAnsiTheme="minorEastAsia" w:cs="宋体" w:hint="eastAsia"/>
          <w:color w:val="000000" w:themeColor="text1"/>
          <w:kern w:val="0"/>
          <w:sz w:val="24"/>
          <w:szCs w:val="24"/>
        </w:rPr>
        <w:t>叶的竹类植物，以及锯成一定长度的竹段。</w:t>
      </w:r>
    </w:p>
    <w:p w14:paraId="7CA375D4" w14:textId="0847223A"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46"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第一条第十款第二项）</w:t>
      </w:r>
    </w:p>
    <w:p w14:paraId="25EC488B" w14:textId="77777777" w:rsidR="00B01699" w:rsidRPr="00B01699" w:rsidRDefault="00B01699" w:rsidP="00B01699">
      <w:pPr>
        <w:pStyle w:val="2"/>
        <w:spacing w:before="50" w:after="0" w:line="480" w:lineRule="atLeast"/>
        <w:rPr>
          <w:sz w:val="24"/>
          <w:szCs w:val="24"/>
        </w:rPr>
      </w:pPr>
      <w:bookmarkStart w:id="22" w:name="_Toc12894383"/>
      <w:r w:rsidRPr="00B01699">
        <w:rPr>
          <w:rFonts w:hint="eastAsia"/>
          <w:sz w:val="24"/>
          <w:szCs w:val="24"/>
        </w:rPr>
        <w:t>（三）天然树脂</w:t>
      </w:r>
      <w:bookmarkEnd w:id="22"/>
    </w:p>
    <w:p w14:paraId="74A7C027"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指木科植物的分泌物，包括生漆、树脂和树胶，如松脂、桃胶、樱胶、阿拉伯胶、古巴胶和天然橡胶（包括乳胶和干胶）等。</w:t>
      </w:r>
    </w:p>
    <w:p w14:paraId="62839931" w14:textId="7A73A25C"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47"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第一条第十款第三项）</w:t>
      </w:r>
    </w:p>
    <w:p w14:paraId="6D98E4E9" w14:textId="77777777" w:rsidR="00B01699" w:rsidRPr="00B01699" w:rsidRDefault="00B01699" w:rsidP="00B01699">
      <w:pPr>
        <w:pStyle w:val="3"/>
        <w:spacing w:before="50" w:after="0" w:line="480" w:lineRule="atLeast"/>
        <w:rPr>
          <w:sz w:val="24"/>
          <w:szCs w:val="24"/>
        </w:rPr>
      </w:pPr>
      <w:bookmarkStart w:id="23" w:name="_Toc12894384"/>
      <w:r w:rsidRPr="00B01699">
        <w:rPr>
          <w:rFonts w:hint="eastAsia"/>
          <w:sz w:val="24"/>
          <w:szCs w:val="24"/>
        </w:rPr>
        <w:t>附注：复合胶适用增值税税率问题</w:t>
      </w:r>
      <w:bookmarkEnd w:id="23"/>
    </w:p>
    <w:p w14:paraId="1D929F01" w14:textId="7D27923E" w:rsidR="00B01699" w:rsidRPr="00313203" w:rsidRDefault="00313203" w:rsidP="00B016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13203">
        <w:rPr>
          <w:rFonts w:asciiTheme="minorHAnsi" w:eastAsiaTheme="minorEastAsia" w:hAnsiTheme="minorHAnsi" w:cstheme="minorBidi" w:hint="eastAsia"/>
          <w:color w:val="333333"/>
          <w:kern w:val="2"/>
          <w:shd w:val="clear" w:color="auto" w:fill="FFFFFF"/>
        </w:rPr>
        <w:t>复合胶是以新鲜橡胶液为主要原料，经过压片、造粒、烤干等工序加工生产的橡胶制品。因此，复合胶不属于《农业产品征税范围注释》（</w:t>
      </w:r>
      <w:hyperlink r:id="rId48" w:tgtFrame="_self" w:history="1">
        <w:r w:rsidRPr="00313203">
          <w:rPr>
            <w:rFonts w:asciiTheme="minorHAnsi" w:eastAsiaTheme="minorEastAsia" w:hAnsiTheme="minorHAnsi" w:cstheme="minorBidi" w:hint="eastAsia"/>
            <w:color w:val="6E6E6E"/>
            <w:kern w:val="2"/>
            <w:u w:val="single"/>
            <w:shd w:val="clear" w:color="auto" w:fill="FFFFFF"/>
          </w:rPr>
          <w:t>财税字</w:t>
        </w:r>
        <w:r w:rsidRPr="00313203">
          <w:rPr>
            <w:rFonts w:asciiTheme="minorHAnsi" w:eastAsiaTheme="minorEastAsia" w:hAnsiTheme="minorHAnsi" w:cstheme="minorBidi" w:hint="eastAsia"/>
            <w:color w:val="6E6E6E"/>
            <w:kern w:val="2"/>
            <w:u w:val="single"/>
            <w:shd w:val="clear" w:color="auto" w:fill="FFFFFF"/>
          </w:rPr>
          <w:t>[1995]52</w:t>
        </w:r>
        <w:r w:rsidRPr="00313203">
          <w:rPr>
            <w:rFonts w:asciiTheme="minorHAnsi" w:eastAsiaTheme="minorEastAsia" w:hAnsiTheme="minorHAnsi" w:cstheme="minorBidi" w:hint="eastAsia"/>
            <w:color w:val="6E6E6E"/>
            <w:kern w:val="2"/>
            <w:u w:val="single"/>
            <w:shd w:val="clear" w:color="auto" w:fill="FFFFFF"/>
          </w:rPr>
          <w:t>号</w:t>
        </w:r>
      </w:hyperlink>
      <w:r w:rsidRPr="00313203">
        <w:rPr>
          <w:rFonts w:asciiTheme="minorHAnsi" w:eastAsiaTheme="minorEastAsia" w:hAnsiTheme="minorHAnsi" w:cstheme="minorBidi" w:hint="eastAsia"/>
          <w:color w:val="333333"/>
          <w:kern w:val="2"/>
          <w:shd w:val="clear" w:color="auto" w:fill="FFFFFF"/>
        </w:rPr>
        <w:t>）规定的“天然橡胶”产品，适用增值税税率应为</w:t>
      </w:r>
      <w:r w:rsidRPr="00313203">
        <w:rPr>
          <w:rFonts w:asciiTheme="minorHAnsi" w:eastAsiaTheme="minorEastAsia" w:hAnsiTheme="minorHAnsi" w:cstheme="minorBidi" w:hint="eastAsia"/>
          <w:color w:val="333333"/>
          <w:kern w:val="2"/>
          <w:shd w:val="clear" w:color="auto" w:fill="FFFFFF"/>
        </w:rPr>
        <w:t>17%</w:t>
      </w:r>
      <w:r w:rsidR="00B01699" w:rsidRPr="00313203">
        <w:rPr>
          <w:rFonts w:asciiTheme="minorEastAsia" w:eastAsiaTheme="minorEastAsia" w:hAnsiTheme="minorEastAsia" w:hint="eastAsia"/>
          <w:color w:val="000000" w:themeColor="text1"/>
        </w:rPr>
        <w:t>。</w:t>
      </w:r>
    </w:p>
    <w:p w14:paraId="1CEAB39F" w14:textId="3674E537"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49" w:history="1">
        <w:r w:rsidRPr="00313203">
          <w:rPr>
            <w:rStyle w:val="a4"/>
            <w:rFonts w:asciiTheme="minorEastAsia" w:hAnsiTheme="minorEastAsia" w:hint="eastAsia"/>
            <w:sz w:val="24"/>
            <w:szCs w:val="24"/>
            <w:shd w:val="clear" w:color="auto" w:fill="FFFFFF"/>
          </w:rPr>
          <w:t>国税函[2009]453号</w:t>
        </w:r>
      </w:hyperlink>
      <w:r w:rsidRPr="00B01699">
        <w:rPr>
          <w:rFonts w:asciiTheme="minorEastAsia" w:hAnsiTheme="minorEastAsia" w:hint="eastAsia"/>
          <w:color w:val="000000" w:themeColor="text1"/>
          <w:sz w:val="24"/>
          <w:szCs w:val="24"/>
          <w:shd w:val="clear" w:color="auto" w:fill="FFFFFF"/>
        </w:rPr>
        <w:t>）</w:t>
      </w:r>
    </w:p>
    <w:p w14:paraId="72F98E76" w14:textId="77777777" w:rsidR="00B01699" w:rsidRPr="00B01699" w:rsidRDefault="00B01699" w:rsidP="00B01699">
      <w:pPr>
        <w:pStyle w:val="2"/>
        <w:spacing w:before="50" w:after="0" w:line="480" w:lineRule="atLeast"/>
        <w:rPr>
          <w:sz w:val="24"/>
          <w:szCs w:val="24"/>
        </w:rPr>
      </w:pPr>
      <w:bookmarkStart w:id="24" w:name="_Toc12894385"/>
      <w:r w:rsidRPr="00B01699">
        <w:rPr>
          <w:rFonts w:hint="eastAsia"/>
          <w:sz w:val="24"/>
          <w:szCs w:val="24"/>
        </w:rPr>
        <w:t>（四）其他林业产品</w:t>
      </w:r>
      <w:bookmarkEnd w:id="24"/>
    </w:p>
    <w:p w14:paraId="6ADB2B71"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指除上述列举林业产品以外的其他各种林业产品，如竹笋、笋干、棕竹、棕榈衣、树枝、树叶、树皮、藤条等。</w:t>
      </w:r>
    </w:p>
    <w:p w14:paraId="751E8183" w14:textId="303CFB0A"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50"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第一条第十款第四项第一目）</w:t>
      </w:r>
    </w:p>
    <w:p w14:paraId="2E5B7B59" w14:textId="77777777" w:rsidR="00B01699" w:rsidRPr="00B01699" w:rsidRDefault="00B01699" w:rsidP="00B01699">
      <w:pPr>
        <w:pStyle w:val="3"/>
        <w:spacing w:before="50" w:after="0" w:line="480" w:lineRule="atLeast"/>
        <w:rPr>
          <w:sz w:val="24"/>
          <w:szCs w:val="24"/>
        </w:rPr>
      </w:pPr>
      <w:r w:rsidRPr="00B01699">
        <w:rPr>
          <w:rFonts w:hint="eastAsia"/>
          <w:sz w:val="24"/>
          <w:szCs w:val="24"/>
        </w:rPr>
        <w:t>附注</w:t>
      </w:r>
      <w:r w:rsidRPr="00B01699">
        <w:rPr>
          <w:rFonts w:hint="eastAsia"/>
          <w:sz w:val="24"/>
          <w:szCs w:val="24"/>
        </w:rPr>
        <w:t>1</w:t>
      </w:r>
      <w:r w:rsidRPr="00B01699">
        <w:rPr>
          <w:rFonts w:hint="eastAsia"/>
          <w:sz w:val="24"/>
          <w:szCs w:val="24"/>
        </w:rPr>
        <w:t>：盐水竹笋</w:t>
      </w:r>
    </w:p>
    <w:p w14:paraId="0697C972"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也属于本货物的征税范围。</w:t>
      </w:r>
    </w:p>
    <w:p w14:paraId="0817D22A" w14:textId="6E1A896D"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51"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第一条第十款第四项第二目）</w:t>
      </w:r>
    </w:p>
    <w:p w14:paraId="14E64E22" w14:textId="77777777" w:rsidR="00B01699" w:rsidRPr="00B01699" w:rsidRDefault="00B01699" w:rsidP="00B01699">
      <w:pPr>
        <w:pStyle w:val="3"/>
        <w:spacing w:before="50" w:after="0" w:line="480" w:lineRule="atLeast"/>
        <w:rPr>
          <w:sz w:val="24"/>
          <w:szCs w:val="24"/>
        </w:rPr>
      </w:pPr>
      <w:r w:rsidRPr="00B01699">
        <w:rPr>
          <w:rFonts w:hint="eastAsia"/>
          <w:sz w:val="24"/>
          <w:szCs w:val="24"/>
        </w:rPr>
        <w:t>附注</w:t>
      </w:r>
      <w:r w:rsidRPr="00B01699">
        <w:rPr>
          <w:rFonts w:hint="eastAsia"/>
          <w:sz w:val="24"/>
          <w:szCs w:val="24"/>
        </w:rPr>
        <w:t>2</w:t>
      </w:r>
      <w:r w:rsidRPr="00B01699">
        <w:rPr>
          <w:rFonts w:hint="eastAsia"/>
          <w:sz w:val="24"/>
          <w:szCs w:val="24"/>
        </w:rPr>
        <w:t>：竹笋罐头</w:t>
      </w:r>
    </w:p>
    <w:p w14:paraId="62501CA8"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不属于本货物的征税范围。</w:t>
      </w:r>
    </w:p>
    <w:p w14:paraId="36683C9D" w14:textId="6FAD9E1C"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lastRenderedPageBreak/>
        <w:t>（</w:t>
      </w:r>
      <w:hyperlink r:id="rId52"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第一条第十款第四项第三目）</w:t>
      </w:r>
    </w:p>
    <w:p w14:paraId="57EA15DF" w14:textId="77777777" w:rsidR="00B01699" w:rsidRPr="00B01699" w:rsidRDefault="00B01699" w:rsidP="00B01699">
      <w:pPr>
        <w:pStyle w:val="3"/>
        <w:spacing w:before="50" w:after="0" w:line="480" w:lineRule="atLeast"/>
        <w:rPr>
          <w:sz w:val="24"/>
          <w:szCs w:val="24"/>
        </w:rPr>
      </w:pPr>
      <w:bookmarkStart w:id="25" w:name="_Toc12894386"/>
      <w:r w:rsidRPr="00B01699">
        <w:rPr>
          <w:rFonts w:hint="eastAsia"/>
          <w:sz w:val="24"/>
          <w:szCs w:val="24"/>
        </w:rPr>
        <w:t>附注</w:t>
      </w:r>
      <w:r w:rsidRPr="00B01699">
        <w:rPr>
          <w:rFonts w:hint="eastAsia"/>
          <w:sz w:val="24"/>
          <w:szCs w:val="24"/>
        </w:rPr>
        <w:t>3</w:t>
      </w:r>
      <w:r w:rsidRPr="00B01699">
        <w:rPr>
          <w:rFonts w:hint="eastAsia"/>
          <w:sz w:val="24"/>
          <w:szCs w:val="24"/>
        </w:rPr>
        <w:t>：农户手工编织的竹制和</w:t>
      </w:r>
      <w:proofErr w:type="gramStart"/>
      <w:r w:rsidRPr="00B01699">
        <w:rPr>
          <w:rFonts w:hint="eastAsia"/>
          <w:sz w:val="24"/>
          <w:szCs w:val="24"/>
        </w:rPr>
        <w:t>竹芒藤柳坯具</w:t>
      </w:r>
      <w:proofErr w:type="gramEnd"/>
      <w:r w:rsidRPr="00B01699">
        <w:rPr>
          <w:rFonts w:hint="eastAsia"/>
          <w:sz w:val="24"/>
          <w:szCs w:val="24"/>
        </w:rPr>
        <w:t>征收增值税问题</w:t>
      </w:r>
      <w:bookmarkEnd w:id="25"/>
    </w:p>
    <w:p w14:paraId="4A55E6C0" w14:textId="77777777" w:rsidR="00B01699" w:rsidRPr="00B01699" w:rsidRDefault="00B01699" w:rsidP="00B01699">
      <w:pPr>
        <w:spacing w:beforeLines="50" w:before="156" w:line="480" w:lineRule="atLeast"/>
        <w:ind w:firstLineChars="200" w:firstLine="480"/>
        <w:rPr>
          <w:rFonts w:asciiTheme="minorEastAsia" w:hAnsiTheme="minorEastAsia"/>
          <w:color w:val="000000" w:themeColor="text1"/>
          <w:sz w:val="24"/>
          <w:szCs w:val="24"/>
        </w:rPr>
      </w:pPr>
      <w:r w:rsidRPr="00B01699">
        <w:rPr>
          <w:rFonts w:asciiTheme="minorEastAsia" w:hAnsiTheme="minorEastAsia" w:hint="eastAsia"/>
          <w:color w:val="000000" w:themeColor="text1"/>
          <w:sz w:val="24"/>
          <w:szCs w:val="24"/>
          <w:shd w:val="clear" w:color="auto" w:fill="FFFFFF"/>
        </w:rPr>
        <w:t>对于农民个人按照竹器企业提供样品规格，自产或购买竹、芒、藤、木条等，再通过手工简单编织成竹制或</w:t>
      </w:r>
      <w:proofErr w:type="gramStart"/>
      <w:r w:rsidRPr="00B01699">
        <w:rPr>
          <w:rFonts w:asciiTheme="minorEastAsia" w:hAnsiTheme="minorEastAsia" w:hint="eastAsia"/>
          <w:color w:val="000000" w:themeColor="text1"/>
          <w:sz w:val="24"/>
          <w:szCs w:val="24"/>
          <w:shd w:val="clear" w:color="auto" w:fill="FFFFFF"/>
        </w:rPr>
        <w:t>竹芒藤柳混合坯具</w:t>
      </w:r>
      <w:proofErr w:type="gramEnd"/>
      <w:r w:rsidRPr="00B01699">
        <w:rPr>
          <w:rFonts w:asciiTheme="minorEastAsia" w:hAnsiTheme="minorEastAsia" w:hint="eastAsia"/>
          <w:color w:val="000000" w:themeColor="text1"/>
          <w:sz w:val="24"/>
          <w:szCs w:val="24"/>
          <w:shd w:val="clear" w:color="auto" w:fill="FFFFFF"/>
        </w:rPr>
        <w:t>的，属于自产农业初级产品，应当免征销售环节增值税。</w:t>
      </w:r>
    </w:p>
    <w:p w14:paraId="5C822C50" w14:textId="77777777" w:rsidR="00B01699" w:rsidRPr="00B01699" w:rsidRDefault="00B01699" w:rsidP="00B01699">
      <w:pPr>
        <w:spacing w:beforeLines="50" w:before="156" w:line="480" w:lineRule="atLeast"/>
        <w:ind w:firstLineChars="200" w:firstLine="480"/>
        <w:rPr>
          <w:rFonts w:asciiTheme="minorEastAsia" w:hAnsiTheme="minorEastAsia"/>
          <w:color w:val="000000" w:themeColor="text1"/>
          <w:sz w:val="24"/>
          <w:szCs w:val="24"/>
        </w:rPr>
      </w:pPr>
      <w:proofErr w:type="gramStart"/>
      <w:r w:rsidRPr="00B01699">
        <w:rPr>
          <w:rFonts w:asciiTheme="minorEastAsia" w:hAnsiTheme="minorEastAsia" w:hint="eastAsia"/>
          <w:color w:val="000000" w:themeColor="text1"/>
          <w:sz w:val="24"/>
          <w:szCs w:val="24"/>
          <w:shd w:val="clear" w:color="auto" w:fill="FFFFFF"/>
        </w:rPr>
        <w:t>收购坯具的</w:t>
      </w:r>
      <w:proofErr w:type="gramEnd"/>
      <w:r w:rsidRPr="00B01699">
        <w:rPr>
          <w:rFonts w:asciiTheme="minorEastAsia" w:hAnsiTheme="minorEastAsia" w:hint="eastAsia"/>
          <w:color w:val="000000" w:themeColor="text1"/>
          <w:sz w:val="24"/>
          <w:szCs w:val="24"/>
          <w:shd w:val="clear" w:color="auto" w:fill="FFFFFF"/>
        </w:rPr>
        <w:t>竹器企业可以凭开具的农产品收购凭证计算进项税额抵扣。</w:t>
      </w:r>
    </w:p>
    <w:p w14:paraId="08EAEDBB" w14:textId="45A1CA37" w:rsidR="00B01699" w:rsidRPr="00B01699" w:rsidRDefault="00B01699" w:rsidP="00B01699">
      <w:pPr>
        <w:spacing w:beforeLines="50" w:before="156"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rPr>
        <w:t>（</w:t>
      </w:r>
      <w:hyperlink r:id="rId53" w:history="1">
        <w:r w:rsidRPr="00313203">
          <w:rPr>
            <w:rStyle w:val="a4"/>
            <w:rFonts w:asciiTheme="minorEastAsia" w:hAnsiTheme="minorEastAsia" w:hint="eastAsia"/>
            <w:sz w:val="24"/>
            <w:szCs w:val="24"/>
            <w:shd w:val="clear" w:color="auto" w:fill="FFFFFF"/>
          </w:rPr>
          <w:t>国税函[2005]56号</w:t>
        </w:r>
      </w:hyperlink>
      <w:r w:rsidRPr="00B01699">
        <w:rPr>
          <w:rFonts w:asciiTheme="minorEastAsia" w:hAnsiTheme="minorEastAsia" w:hint="eastAsia"/>
          <w:color w:val="000000" w:themeColor="text1"/>
          <w:sz w:val="24"/>
          <w:szCs w:val="24"/>
          <w:shd w:val="clear" w:color="auto" w:fill="FFFFFF"/>
        </w:rPr>
        <w:t>）</w:t>
      </w:r>
    </w:p>
    <w:p w14:paraId="37AECB4B" w14:textId="242F2BE8" w:rsidR="00B01699" w:rsidRPr="00B01699" w:rsidRDefault="00B01699" w:rsidP="00B01699">
      <w:pPr>
        <w:pStyle w:val="1"/>
        <w:spacing w:before="50" w:after="0" w:line="480" w:lineRule="atLeast"/>
        <w:rPr>
          <w:sz w:val="24"/>
          <w:szCs w:val="24"/>
        </w:rPr>
      </w:pPr>
      <w:bookmarkStart w:id="26" w:name="_Toc12894387"/>
      <w:r w:rsidRPr="00B01699">
        <w:rPr>
          <w:rFonts w:hint="eastAsia"/>
          <w:sz w:val="24"/>
          <w:szCs w:val="24"/>
        </w:rPr>
        <w:t>十一、其他植物</w:t>
      </w:r>
      <w:bookmarkEnd w:id="26"/>
    </w:p>
    <w:p w14:paraId="47B9C41A"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其他植物是指除上述列举植物以外的其他各种人工种植和野生的植物，如树苗、花卉、植物种子、植物叶子、草、麦秸、豆类、薯类、藻类植物等。</w:t>
      </w:r>
    </w:p>
    <w:p w14:paraId="3CA4FAB4" w14:textId="6BB57B71"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54"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第一条第十一款第一项）</w:t>
      </w:r>
    </w:p>
    <w:p w14:paraId="20329C64" w14:textId="77777777" w:rsidR="00B01699" w:rsidRPr="00B01699" w:rsidRDefault="00B01699" w:rsidP="00B01699">
      <w:pPr>
        <w:pStyle w:val="2"/>
        <w:spacing w:before="50" w:after="0" w:line="480" w:lineRule="atLeast"/>
        <w:rPr>
          <w:sz w:val="24"/>
          <w:szCs w:val="24"/>
        </w:rPr>
      </w:pPr>
      <w:r w:rsidRPr="00B01699">
        <w:rPr>
          <w:rFonts w:hint="eastAsia"/>
          <w:sz w:val="24"/>
          <w:szCs w:val="24"/>
        </w:rPr>
        <w:t>附注（一）：干花、干草、薯干、干制的藻类植物，农业产品的下脚料等</w:t>
      </w:r>
    </w:p>
    <w:p w14:paraId="50A6695D" w14:textId="77777777" w:rsidR="00B01699" w:rsidRPr="00B01699" w:rsidRDefault="00B01699" w:rsidP="00B01699">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也属于本货物的征税范围。</w:t>
      </w:r>
    </w:p>
    <w:p w14:paraId="1B25081A" w14:textId="5411D235" w:rsidR="00B01699" w:rsidRPr="00B01699" w:rsidRDefault="00B01699" w:rsidP="00B01699">
      <w:pPr>
        <w:spacing w:before="50" w:line="480" w:lineRule="atLeast"/>
        <w:jc w:val="right"/>
        <w:rPr>
          <w:rFonts w:asciiTheme="minorEastAsia" w:hAnsiTheme="minorEastAsia"/>
          <w:color w:val="000000" w:themeColor="text1"/>
          <w:sz w:val="24"/>
          <w:szCs w:val="24"/>
          <w:shd w:val="clear" w:color="auto" w:fill="FFFFFF"/>
        </w:rPr>
      </w:pPr>
      <w:r w:rsidRPr="00B01699">
        <w:rPr>
          <w:rFonts w:asciiTheme="minorEastAsia" w:hAnsiTheme="minorEastAsia" w:hint="eastAsia"/>
          <w:color w:val="000000" w:themeColor="text1"/>
          <w:sz w:val="24"/>
          <w:szCs w:val="24"/>
          <w:shd w:val="clear" w:color="auto" w:fill="FFFFFF"/>
        </w:rPr>
        <w:t>（</w:t>
      </w:r>
      <w:hyperlink r:id="rId55" w:history="1">
        <w:r w:rsidR="00E34B88" w:rsidRPr="00E34B88">
          <w:rPr>
            <w:rStyle w:val="a4"/>
            <w:rFonts w:asciiTheme="minorEastAsia" w:hAnsiTheme="minorEastAsia" w:hint="eastAsia"/>
            <w:sz w:val="24"/>
            <w:szCs w:val="24"/>
            <w:shd w:val="clear" w:color="auto" w:fill="FFFFFF"/>
          </w:rPr>
          <w:t>财税字[1995]52号</w:t>
        </w:r>
      </w:hyperlink>
      <w:r w:rsidRPr="00B01699">
        <w:rPr>
          <w:rFonts w:asciiTheme="minorEastAsia" w:hAnsiTheme="minorEastAsia" w:hint="eastAsia"/>
          <w:color w:val="000000" w:themeColor="text1"/>
          <w:sz w:val="24"/>
          <w:szCs w:val="24"/>
          <w:shd w:val="clear" w:color="auto" w:fill="FFFFFF"/>
        </w:rPr>
        <w:t>第一条第十一款第二项）</w:t>
      </w:r>
    </w:p>
    <w:p w14:paraId="76B495D3" w14:textId="77777777" w:rsidR="00B01699" w:rsidRPr="00B01699" w:rsidRDefault="00B01699" w:rsidP="00B01699">
      <w:pPr>
        <w:pStyle w:val="2"/>
        <w:spacing w:before="50" w:after="0" w:line="480" w:lineRule="atLeast"/>
        <w:rPr>
          <w:sz w:val="24"/>
          <w:szCs w:val="24"/>
        </w:rPr>
      </w:pPr>
      <w:bookmarkStart w:id="27" w:name="_Toc12894388"/>
      <w:r w:rsidRPr="00B01699">
        <w:rPr>
          <w:rFonts w:hint="eastAsia"/>
          <w:sz w:val="24"/>
          <w:szCs w:val="24"/>
        </w:rPr>
        <w:t>附注（二）：干姜</w:t>
      </w:r>
      <w:r w:rsidRPr="00B01699">
        <w:rPr>
          <w:rFonts w:hint="eastAsia"/>
          <w:sz w:val="24"/>
          <w:szCs w:val="24"/>
        </w:rPr>
        <w:t xml:space="preserve"> </w:t>
      </w:r>
      <w:r w:rsidRPr="00B01699">
        <w:rPr>
          <w:rFonts w:hint="eastAsia"/>
          <w:sz w:val="24"/>
          <w:szCs w:val="24"/>
        </w:rPr>
        <w:t>姜黄增值税适用税率问题</w:t>
      </w:r>
      <w:bookmarkEnd w:id="27"/>
    </w:p>
    <w:p w14:paraId="08E4AB54" w14:textId="47AFB8FE" w:rsidR="00B01699" w:rsidRPr="00B01699" w:rsidRDefault="00B01699" w:rsidP="00B0169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干姜、姜黄属于</w:t>
      </w:r>
      <w:r w:rsidR="00313203" w:rsidRPr="00313203">
        <w:rPr>
          <w:rFonts w:hint="eastAsia"/>
          <w:color w:val="333333"/>
          <w:sz w:val="24"/>
          <w:szCs w:val="24"/>
          <w:shd w:val="clear" w:color="auto" w:fill="FFFFFF"/>
        </w:rPr>
        <w:t>《财政部</w:t>
      </w:r>
      <w:r w:rsidR="00313203" w:rsidRPr="00313203">
        <w:rPr>
          <w:rFonts w:hint="eastAsia"/>
          <w:color w:val="333333"/>
          <w:sz w:val="24"/>
          <w:szCs w:val="24"/>
          <w:shd w:val="clear" w:color="auto" w:fill="FFFFFF"/>
        </w:rPr>
        <w:t xml:space="preserve"> </w:t>
      </w:r>
      <w:r w:rsidR="00313203" w:rsidRPr="00313203">
        <w:rPr>
          <w:rFonts w:hint="eastAsia"/>
          <w:color w:val="333333"/>
          <w:sz w:val="24"/>
          <w:szCs w:val="24"/>
          <w:shd w:val="clear" w:color="auto" w:fill="FFFFFF"/>
        </w:rPr>
        <w:t>国家税务总局关于印发〈农业产品征税范围注释〉的通知》（</w:t>
      </w:r>
      <w:hyperlink r:id="rId56" w:tgtFrame="_self" w:history="1">
        <w:r w:rsidR="00313203" w:rsidRPr="00313203">
          <w:rPr>
            <w:rFonts w:hint="eastAsia"/>
            <w:color w:val="6E6E6E"/>
            <w:sz w:val="24"/>
            <w:szCs w:val="24"/>
            <w:u w:val="single"/>
            <w:shd w:val="clear" w:color="auto" w:fill="FFFFFF"/>
          </w:rPr>
          <w:t>财税字〔</w:t>
        </w:r>
        <w:r w:rsidR="00313203" w:rsidRPr="00313203">
          <w:rPr>
            <w:rFonts w:hint="eastAsia"/>
            <w:color w:val="6E6E6E"/>
            <w:sz w:val="24"/>
            <w:szCs w:val="24"/>
            <w:u w:val="single"/>
            <w:shd w:val="clear" w:color="auto" w:fill="FFFFFF"/>
          </w:rPr>
          <w:t>1995</w:t>
        </w:r>
        <w:r w:rsidR="00313203" w:rsidRPr="00313203">
          <w:rPr>
            <w:rFonts w:hint="eastAsia"/>
            <w:color w:val="6E6E6E"/>
            <w:sz w:val="24"/>
            <w:szCs w:val="24"/>
            <w:u w:val="single"/>
            <w:shd w:val="clear" w:color="auto" w:fill="FFFFFF"/>
          </w:rPr>
          <w:t>〕</w:t>
        </w:r>
        <w:r w:rsidR="00313203" w:rsidRPr="00313203">
          <w:rPr>
            <w:rFonts w:hint="eastAsia"/>
            <w:color w:val="6E6E6E"/>
            <w:sz w:val="24"/>
            <w:szCs w:val="24"/>
            <w:u w:val="single"/>
            <w:shd w:val="clear" w:color="auto" w:fill="FFFFFF"/>
          </w:rPr>
          <w:t>52</w:t>
        </w:r>
        <w:r w:rsidR="00313203" w:rsidRPr="00313203">
          <w:rPr>
            <w:rFonts w:hint="eastAsia"/>
            <w:color w:val="6E6E6E"/>
            <w:sz w:val="24"/>
            <w:szCs w:val="24"/>
            <w:u w:val="single"/>
            <w:shd w:val="clear" w:color="auto" w:fill="FFFFFF"/>
          </w:rPr>
          <w:t>号</w:t>
        </w:r>
      </w:hyperlink>
      <w:r w:rsidR="00313203" w:rsidRPr="00313203">
        <w:rPr>
          <w:rFonts w:hint="eastAsia"/>
          <w:color w:val="333333"/>
          <w:sz w:val="24"/>
          <w:szCs w:val="24"/>
          <w:shd w:val="clear" w:color="auto" w:fill="FFFFFF"/>
        </w:rPr>
        <w:t>）中农业产品的范围，根据《财政部</w:t>
      </w:r>
      <w:r w:rsidR="00313203" w:rsidRPr="00313203">
        <w:rPr>
          <w:rFonts w:hint="eastAsia"/>
          <w:color w:val="333333"/>
          <w:sz w:val="24"/>
          <w:szCs w:val="24"/>
          <w:shd w:val="clear" w:color="auto" w:fill="FFFFFF"/>
        </w:rPr>
        <w:t xml:space="preserve"> </w:t>
      </w:r>
      <w:r w:rsidR="00313203" w:rsidRPr="00313203">
        <w:rPr>
          <w:rFonts w:hint="eastAsia"/>
          <w:color w:val="333333"/>
          <w:sz w:val="24"/>
          <w:szCs w:val="24"/>
          <w:shd w:val="clear" w:color="auto" w:fill="FFFFFF"/>
        </w:rPr>
        <w:t>国家税务总局关于部分货物适用增值税低税率和简易办法征收增值税政策的通知》（</w:t>
      </w:r>
      <w:hyperlink r:id="rId57" w:tgtFrame="_self" w:history="1">
        <w:r w:rsidR="00313203" w:rsidRPr="00313203">
          <w:rPr>
            <w:rFonts w:hint="eastAsia"/>
            <w:color w:val="6E6E6E"/>
            <w:sz w:val="24"/>
            <w:szCs w:val="24"/>
            <w:u w:val="single"/>
            <w:shd w:val="clear" w:color="auto" w:fill="FFFFFF"/>
          </w:rPr>
          <w:t>财税〔</w:t>
        </w:r>
        <w:r w:rsidR="00313203" w:rsidRPr="00313203">
          <w:rPr>
            <w:rFonts w:hint="eastAsia"/>
            <w:color w:val="6E6E6E"/>
            <w:sz w:val="24"/>
            <w:szCs w:val="24"/>
            <w:u w:val="single"/>
            <w:shd w:val="clear" w:color="auto" w:fill="FFFFFF"/>
          </w:rPr>
          <w:t>2009</w:t>
        </w:r>
        <w:r w:rsidR="00313203" w:rsidRPr="00313203">
          <w:rPr>
            <w:rFonts w:hint="eastAsia"/>
            <w:color w:val="6E6E6E"/>
            <w:sz w:val="24"/>
            <w:szCs w:val="24"/>
            <w:u w:val="single"/>
            <w:shd w:val="clear" w:color="auto" w:fill="FFFFFF"/>
          </w:rPr>
          <w:t>〕</w:t>
        </w:r>
        <w:r w:rsidR="00313203" w:rsidRPr="00313203">
          <w:rPr>
            <w:rFonts w:hint="eastAsia"/>
            <w:color w:val="6E6E6E"/>
            <w:sz w:val="24"/>
            <w:szCs w:val="24"/>
            <w:u w:val="single"/>
            <w:shd w:val="clear" w:color="auto" w:fill="FFFFFF"/>
          </w:rPr>
          <w:t>9</w:t>
        </w:r>
        <w:r w:rsidR="00313203" w:rsidRPr="00313203">
          <w:rPr>
            <w:rFonts w:hint="eastAsia"/>
            <w:color w:val="6E6E6E"/>
            <w:sz w:val="24"/>
            <w:szCs w:val="24"/>
            <w:u w:val="single"/>
            <w:shd w:val="clear" w:color="auto" w:fill="FFFFFF"/>
          </w:rPr>
          <w:t>号</w:t>
        </w:r>
      </w:hyperlink>
      <w:r w:rsidR="00313203" w:rsidRPr="00313203">
        <w:rPr>
          <w:rFonts w:hint="eastAsia"/>
          <w:color w:val="333333"/>
          <w:sz w:val="24"/>
          <w:szCs w:val="24"/>
          <w:shd w:val="clear" w:color="auto" w:fill="FFFFFF"/>
        </w:rPr>
        <w:t>）</w:t>
      </w:r>
      <w:r w:rsidRPr="00313203">
        <w:rPr>
          <w:rFonts w:asciiTheme="minorEastAsia" w:hAnsiTheme="minorEastAsia" w:cs="宋体" w:hint="eastAsia"/>
          <w:color w:val="000000" w:themeColor="text1"/>
          <w:kern w:val="0"/>
          <w:sz w:val="24"/>
          <w:szCs w:val="24"/>
        </w:rPr>
        <w:t>规定</w:t>
      </w:r>
      <w:r w:rsidRPr="00B01699">
        <w:rPr>
          <w:rFonts w:asciiTheme="minorEastAsia" w:hAnsiTheme="minorEastAsia" w:cs="宋体" w:hint="eastAsia"/>
          <w:color w:val="000000" w:themeColor="text1"/>
          <w:kern w:val="0"/>
          <w:sz w:val="24"/>
          <w:szCs w:val="24"/>
        </w:rPr>
        <w:t>，其增值税适用税率为</w:t>
      </w:r>
      <w:r w:rsidRPr="00B01699">
        <w:rPr>
          <w:rFonts w:asciiTheme="minorEastAsia" w:hAnsiTheme="minorEastAsia" w:cs="宋体" w:hint="eastAsia"/>
          <w:i/>
          <w:iCs/>
          <w:strike/>
          <w:color w:val="000000" w:themeColor="text1"/>
          <w:kern w:val="0"/>
          <w:sz w:val="24"/>
          <w:szCs w:val="24"/>
          <w:shd w:val="pct15" w:color="auto" w:fill="FFFFFF"/>
        </w:rPr>
        <w:t>13%</w:t>
      </w:r>
      <w:r w:rsidRPr="00B01699">
        <w:rPr>
          <w:rFonts w:asciiTheme="minorEastAsia" w:hAnsiTheme="minorEastAsia" w:cs="宋体" w:hint="eastAsia"/>
          <w:color w:val="000000" w:themeColor="text1"/>
          <w:kern w:val="0"/>
          <w:sz w:val="24"/>
          <w:szCs w:val="24"/>
        </w:rPr>
        <w:t>。</w:t>
      </w:r>
    </w:p>
    <w:p w14:paraId="478D69BE" w14:textId="77777777" w:rsidR="00B01699" w:rsidRPr="00B01699" w:rsidRDefault="00B01699" w:rsidP="00B0169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干姜是将生姜经清洗、刨皮、切片、烘烤、晾晒、</w:t>
      </w:r>
      <w:proofErr w:type="gramStart"/>
      <w:r w:rsidRPr="00B01699">
        <w:rPr>
          <w:rFonts w:asciiTheme="minorEastAsia" w:hAnsiTheme="minorEastAsia" w:cs="宋体" w:hint="eastAsia"/>
          <w:color w:val="000000" w:themeColor="text1"/>
          <w:kern w:val="0"/>
          <w:sz w:val="24"/>
          <w:szCs w:val="24"/>
        </w:rPr>
        <w:t>熏硫等</w:t>
      </w:r>
      <w:proofErr w:type="gramEnd"/>
      <w:r w:rsidRPr="00B01699">
        <w:rPr>
          <w:rFonts w:asciiTheme="minorEastAsia" w:hAnsiTheme="minorEastAsia" w:cs="宋体" w:hint="eastAsia"/>
          <w:color w:val="000000" w:themeColor="text1"/>
          <w:kern w:val="0"/>
          <w:sz w:val="24"/>
          <w:szCs w:val="24"/>
        </w:rPr>
        <w:t>工序加工后制成的产品。</w:t>
      </w:r>
    </w:p>
    <w:p w14:paraId="171E68A8" w14:textId="77777777" w:rsidR="00B01699" w:rsidRPr="00B01699" w:rsidRDefault="00B01699" w:rsidP="00B0169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姜黄包括生姜黄，以及将生姜黄经去泥、清洗、蒸煮、晾晒、烤干、打磨等工序加工后制成的产品。</w:t>
      </w:r>
    </w:p>
    <w:p w14:paraId="04A1A537" w14:textId="77777777" w:rsidR="00B01699" w:rsidRPr="00B01699" w:rsidRDefault="00B01699" w:rsidP="00B0169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01699">
        <w:rPr>
          <w:rFonts w:asciiTheme="minorEastAsia" w:hAnsiTheme="minorEastAsia" w:cs="宋体" w:hint="eastAsia"/>
          <w:color w:val="000000" w:themeColor="text1"/>
          <w:kern w:val="0"/>
          <w:sz w:val="24"/>
          <w:szCs w:val="24"/>
        </w:rPr>
        <w:t>本公告自2010年10月1日起执行。</w:t>
      </w:r>
    </w:p>
    <w:p w14:paraId="0DCE229E" w14:textId="56757EDB" w:rsidR="00CB7350" w:rsidRPr="00B01699" w:rsidRDefault="00B01699" w:rsidP="00662320">
      <w:pPr>
        <w:spacing w:before="50" w:line="480" w:lineRule="atLeast"/>
        <w:jc w:val="right"/>
        <w:rPr>
          <w:rFonts w:asciiTheme="minorEastAsia" w:hAnsiTheme="minorEastAsia"/>
          <w:color w:val="000000" w:themeColor="text1"/>
        </w:rPr>
      </w:pPr>
      <w:r w:rsidRPr="00B01699">
        <w:rPr>
          <w:rFonts w:asciiTheme="minorEastAsia" w:hAnsiTheme="minorEastAsia" w:hint="eastAsia"/>
          <w:color w:val="000000" w:themeColor="text1"/>
          <w:sz w:val="24"/>
          <w:szCs w:val="24"/>
          <w:shd w:val="clear" w:color="auto" w:fill="FFFFFF"/>
        </w:rPr>
        <w:t>（</w:t>
      </w:r>
      <w:hyperlink r:id="rId58" w:history="1">
        <w:r w:rsidRPr="00313203">
          <w:rPr>
            <w:rStyle w:val="a4"/>
            <w:rFonts w:asciiTheme="minorEastAsia" w:hAnsiTheme="minorEastAsia" w:hint="eastAsia"/>
            <w:sz w:val="24"/>
            <w:szCs w:val="24"/>
            <w:shd w:val="clear" w:color="auto" w:fill="FFFFFF"/>
          </w:rPr>
          <w:t>国家税务总局公告2010年第9号</w:t>
        </w:r>
      </w:hyperlink>
      <w:r w:rsidRPr="00B01699">
        <w:rPr>
          <w:rFonts w:asciiTheme="minorEastAsia" w:hAnsiTheme="minorEastAsia" w:hint="eastAsia"/>
          <w:color w:val="000000" w:themeColor="text1"/>
          <w:sz w:val="24"/>
          <w:szCs w:val="24"/>
          <w:shd w:val="clear" w:color="auto" w:fill="FFFFFF"/>
        </w:rPr>
        <w:t>）</w:t>
      </w:r>
    </w:p>
    <w:sectPr w:rsidR="00CB7350" w:rsidRPr="00B01699">
      <w:footerReference w:type="default" r:id="rI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B559F" w14:textId="77777777" w:rsidR="00346F40" w:rsidRDefault="00346F40" w:rsidP="008A4976">
      <w:r>
        <w:separator/>
      </w:r>
    </w:p>
  </w:endnote>
  <w:endnote w:type="continuationSeparator" w:id="0">
    <w:p w14:paraId="2185AFA7" w14:textId="77777777" w:rsidR="00346F40" w:rsidRDefault="00346F40"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48140" w14:textId="77777777" w:rsidR="00346F40" w:rsidRDefault="00346F40" w:rsidP="008A4976">
      <w:r>
        <w:separator/>
      </w:r>
    </w:p>
  </w:footnote>
  <w:footnote w:type="continuationSeparator" w:id="0">
    <w:p w14:paraId="206A8871" w14:textId="77777777" w:rsidR="00346F40" w:rsidRDefault="00346F40" w:rsidP="008A4976">
      <w:r>
        <w:continuationSeparator/>
      </w:r>
    </w:p>
  </w:footnote>
  <w:footnote w:id="1">
    <w:p w14:paraId="210DA1C2" w14:textId="77777777" w:rsidR="00B01699" w:rsidRPr="006022D4" w:rsidRDefault="00B01699" w:rsidP="00B01699">
      <w:pPr>
        <w:pStyle w:val="aa"/>
        <w:rPr>
          <w:rFonts w:ascii="楷体_GB2312" w:eastAsia="楷体_GB2312"/>
        </w:rPr>
      </w:pPr>
      <w:r w:rsidRPr="006022D4">
        <w:rPr>
          <w:rStyle w:val="ac"/>
          <w:rFonts w:ascii="楷体_GB2312" w:eastAsia="楷体_GB2312" w:hint="eastAsia"/>
        </w:rPr>
        <w:footnoteRef/>
      </w:r>
      <w:r w:rsidRPr="006022D4">
        <w:rPr>
          <w:rFonts w:ascii="楷体_GB2312" w:eastAsia="楷体_GB2312" w:hint="eastAsia"/>
        </w:rPr>
        <w:t xml:space="preserve"> </w:t>
      </w:r>
      <w:r w:rsidRPr="006022D4">
        <w:rPr>
          <w:rFonts w:ascii="楷体_GB2312" w:eastAsia="楷体_GB2312" w:hAnsi="Arial" w:cs="Arial" w:hint="eastAsia"/>
          <w:color w:val="333333"/>
          <w:shd w:val="clear" w:color="auto" w:fill="FFFFFF"/>
        </w:rPr>
        <w:t>定义：伐倒木经打枝和剥皮后的原木或原条，按一定的规格要求加工后的成材称为锯材。包括整边锯材、毛边锯材、板材、</w:t>
      </w:r>
      <w:proofErr w:type="gramStart"/>
      <w:r w:rsidRPr="006022D4">
        <w:rPr>
          <w:rFonts w:ascii="楷体_GB2312" w:eastAsia="楷体_GB2312" w:hAnsi="Arial" w:cs="Arial" w:hint="eastAsia"/>
          <w:color w:val="333333"/>
          <w:shd w:val="clear" w:color="auto" w:fill="FFFFFF"/>
        </w:rPr>
        <w:t>枋</w:t>
      </w:r>
      <w:proofErr w:type="gramEnd"/>
      <w:r w:rsidRPr="006022D4">
        <w:rPr>
          <w:rFonts w:ascii="楷体_GB2312" w:eastAsia="楷体_GB2312" w:hAnsi="Arial" w:cs="Arial" w:hint="eastAsia"/>
          <w:color w:val="333333"/>
          <w:shd w:val="clear" w:color="auto" w:fill="FFFFFF"/>
        </w:rPr>
        <w:t>材等(GB/T11917-1989)。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A64D6"/>
    <w:rsid w:val="001308B0"/>
    <w:rsid w:val="00156542"/>
    <w:rsid w:val="00160A63"/>
    <w:rsid w:val="00191751"/>
    <w:rsid w:val="001C03AC"/>
    <w:rsid w:val="001F68DD"/>
    <w:rsid w:val="002117B6"/>
    <w:rsid w:val="002149B9"/>
    <w:rsid w:val="00223407"/>
    <w:rsid w:val="0024099E"/>
    <w:rsid w:val="0026184E"/>
    <w:rsid w:val="002A1609"/>
    <w:rsid w:val="002C12B7"/>
    <w:rsid w:val="002D2FBC"/>
    <w:rsid w:val="002E6A5E"/>
    <w:rsid w:val="002E7F9B"/>
    <w:rsid w:val="003035DC"/>
    <w:rsid w:val="00313203"/>
    <w:rsid w:val="00346F40"/>
    <w:rsid w:val="003A1160"/>
    <w:rsid w:val="00401CBE"/>
    <w:rsid w:val="00420292"/>
    <w:rsid w:val="0046344C"/>
    <w:rsid w:val="004B74E4"/>
    <w:rsid w:val="004B7B26"/>
    <w:rsid w:val="00542FA5"/>
    <w:rsid w:val="00562B63"/>
    <w:rsid w:val="00586D71"/>
    <w:rsid w:val="005B706B"/>
    <w:rsid w:val="00605259"/>
    <w:rsid w:val="00662320"/>
    <w:rsid w:val="006853B2"/>
    <w:rsid w:val="006A1C66"/>
    <w:rsid w:val="006E3A91"/>
    <w:rsid w:val="006F1D1C"/>
    <w:rsid w:val="00703816"/>
    <w:rsid w:val="007170AA"/>
    <w:rsid w:val="007403B4"/>
    <w:rsid w:val="007D7D01"/>
    <w:rsid w:val="007E13F0"/>
    <w:rsid w:val="007F66B9"/>
    <w:rsid w:val="0080484F"/>
    <w:rsid w:val="00821857"/>
    <w:rsid w:val="00823209"/>
    <w:rsid w:val="0088139C"/>
    <w:rsid w:val="008A4976"/>
    <w:rsid w:val="008D5C7D"/>
    <w:rsid w:val="008F47BC"/>
    <w:rsid w:val="00923C53"/>
    <w:rsid w:val="0099041D"/>
    <w:rsid w:val="009A0FE2"/>
    <w:rsid w:val="009D726B"/>
    <w:rsid w:val="00A05895"/>
    <w:rsid w:val="00A13986"/>
    <w:rsid w:val="00A61B18"/>
    <w:rsid w:val="00A763A8"/>
    <w:rsid w:val="00AE4E06"/>
    <w:rsid w:val="00B01699"/>
    <w:rsid w:val="00B10769"/>
    <w:rsid w:val="00B23614"/>
    <w:rsid w:val="00BD6687"/>
    <w:rsid w:val="00BF394F"/>
    <w:rsid w:val="00C407EB"/>
    <w:rsid w:val="00C457C7"/>
    <w:rsid w:val="00C8306C"/>
    <w:rsid w:val="00CA0606"/>
    <w:rsid w:val="00CB0DBB"/>
    <w:rsid w:val="00CB7350"/>
    <w:rsid w:val="00CE6AC2"/>
    <w:rsid w:val="00CF3D86"/>
    <w:rsid w:val="00D243FC"/>
    <w:rsid w:val="00DB2732"/>
    <w:rsid w:val="00E34B88"/>
    <w:rsid w:val="00E477C0"/>
    <w:rsid w:val="00E9063E"/>
    <w:rsid w:val="00F15F80"/>
    <w:rsid w:val="00F165D2"/>
    <w:rsid w:val="00F30237"/>
    <w:rsid w:val="00F47016"/>
    <w:rsid w:val="00F57C18"/>
    <w:rsid w:val="00FB6999"/>
    <w:rsid w:val="00FC0FA7"/>
    <w:rsid w:val="00FC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E9063E"/>
    <w:rPr>
      <w:b/>
      <w:bCs/>
    </w:rPr>
  </w:style>
  <w:style w:type="paragraph" w:styleId="aa">
    <w:name w:val="footnote text"/>
    <w:basedOn w:val="a"/>
    <w:link w:val="ab"/>
    <w:uiPriority w:val="99"/>
    <w:unhideWhenUsed/>
    <w:rsid w:val="001308B0"/>
    <w:pPr>
      <w:snapToGrid w:val="0"/>
      <w:jc w:val="left"/>
    </w:pPr>
    <w:rPr>
      <w:sz w:val="18"/>
      <w:szCs w:val="18"/>
    </w:rPr>
  </w:style>
  <w:style w:type="character" w:customStyle="1" w:styleId="ab">
    <w:name w:val="脚注文本 字符"/>
    <w:basedOn w:val="a0"/>
    <w:link w:val="aa"/>
    <w:uiPriority w:val="99"/>
    <w:rsid w:val="001308B0"/>
    <w:rPr>
      <w:sz w:val="18"/>
      <w:szCs w:val="18"/>
    </w:rPr>
  </w:style>
  <w:style w:type="character" w:styleId="ac">
    <w:name w:val="footnote reference"/>
    <w:basedOn w:val="a0"/>
    <w:uiPriority w:val="99"/>
    <w:semiHidden/>
    <w:unhideWhenUsed/>
    <w:rsid w:val="001308B0"/>
    <w:rPr>
      <w:vertAlign w:val="superscript"/>
    </w:rPr>
  </w:style>
  <w:style w:type="character" w:customStyle="1" w:styleId="60">
    <w:name w:val="标题 6 字符"/>
    <w:basedOn w:val="a0"/>
    <w:link w:val="6"/>
    <w:uiPriority w:val="9"/>
    <w:rsid w:val="006F1D1C"/>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E34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4239.html" TargetMode="External"/><Relationship Id="rId18" Type="http://schemas.openxmlformats.org/officeDocument/2006/relationships/hyperlink" Target="http://ssfb86.com/index/News/detail/newsid/5265.html" TargetMode="External"/><Relationship Id="rId26" Type="http://schemas.openxmlformats.org/officeDocument/2006/relationships/hyperlink" Target="http://ssfb86.com/index/News/detail/newsid/5265.html" TargetMode="External"/><Relationship Id="rId39" Type="http://schemas.openxmlformats.org/officeDocument/2006/relationships/hyperlink" Target="http://ssfb86.com/index/News/detail/newsid/1902.html" TargetMode="External"/><Relationship Id="rId21" Type="http://schemas.openxmlformats.org/officeDocument/2006/relationships/hyperlink" Target="http://ssfb86.com/index/News/detail/newsid/5265.html" TargetMode="External"/><Relationship Id="rId34" Type="http://schemas.openxmlformats.org/officeDocument/2006/relationships/hyperlink" Target="http://ssfb86.com/index/News/detail/newsid/5265.html" TargetMode="External"/><Relationship Id="rId42" Type="http://schemas.openxmlformats.org/officeDocument/2006/relationships/hyperlink" Target="http://ssfb86.com/index/News/detail/newsid/5265.html" TargetMode="External"/><Relationship Id="rId47" Type="http://schemas.openxmlformats.org/officeDocument/2006/relationships/hyperlink" Target="http://ssfb86.com/index/News/detail/newsid/5265.html" TargetMode="External"/><Relationship Id="rId50" Type="http://schemas.openxmlformats.org/officeDocument/2006/relationships/hyperlink" Target="http://ssfb86.com/index/News/detail/newsid/5265.html" TargetMode="External"/><Relationship Id="rId55" Type="http://schemas.openxmlformats.org/officeDocument/2006/relationships/hyperlink" Target="http://ssfb86.com/index/News/detail/newsid/5265.html" TargetMode="External"/><Relationship Id="rId7" Type="http://schemas.openxmlformats.org/officeDocument/2006/relationships/hyperlink" Target="http://ssfb86.com/index/News/detail/newsid/553.html" TargetMode="External"/><Relationship Id="rId2" Type="http://schemas.openxmlformats.org/officeDocument/2006/relationships/settings" Target="settings.xml"/><Relationship Id="rId16" Type="http://schemas.openxmlformats.org/officeDocument/2006/relationships/hyperlink" Target="http://ssfb86.com/index/News/detail/newsid/5265.html" TargetMode="External"/><Relationship Id="rId20" Type="http://schemas.openxmlformats.org/officeDocument/2006/relationships/hyperlink" Target="http://ssfb86.com/index/News/detail/newsid/5265.html" TargetMode="External"/><Relationship Id="rId29" Type="http://schemas.openxmlformats.org/officeDocument/2006/relationships/hyperlink" Target="http://ssfb86.com/index/News/detail/newsid/5265.html" TargetMode="External"/><Relationship Id="rId41" Type="http://schemas.openxmlformats.org/officeDocument/2006/relationships/hyperlink" Target="http://ssfb86.com/index/News/detail/newsid/5265.html" TargetMode="External"/><Relationship Id="rId54" Type="http://schemas.openxmlformats.org/officeDocument/2006/relationships/hyperlink" Target="http://ssfb86.com/index/News/detail/newsid/5265.html" TargetMode="External"/><Relationship Id="rId1" Type="http://schemas.openxmlformats.org/officeDocument/2006/relationships/styles" Target="styles.xml"/><Relationship Id="rId6" Type="http://schemas.openxmlformats.org/officeDocument/2006/relationships/hyperlink" Target="http://ssfb86.com/index/News/detail/newsid/5265.html" TargetMode="External"/><Relationship Id="rId11" Type="http://schemas.openxmlformats.org/officeDocument/2006/relationships/hyperlink" Target="http://ssfb86.com/index/News/detail/newsid/5265.html" TargetMode="External"/><Relationship Id="rId24" Type="http://schemas.openxmlformats.org/officeDocument/2006/relationships/hyperlink" Target="http://ssfb86.com/index/News/detail/newsid/5265.html" TargetMode="External"/><Relationship Id="rId32" Type="http://schemas.openxmlformats.org/officeDocument/2006/relationships/hyperlink" Target="http://ssfb86.com/index/News/detail/newsid/5265.html" TargetMode="External"/><Relationship Id="rId37" Type="http://schemas.openxmlformats.org/officeDocument/2006/relationships/hyperlink" Target="http://ssfb86.com/index/News/detail/newsid/3894.html" TargetMode="External"/><Relationship Id="rId40" Type="http://schemas.openxmlformats.org/officeDocument/2006/relationships/hyperlink" Target="http://ssfb86.com/index/News/detail/newsid/5265.html" TargetMode="External"/><Relationship Id="rId45" Type="http://schemas.openxmlformats.org/officeDocument/2006/relationships/hyperlink" Target="http://ssfb86.com/index/News/detail/newsid/5265.html" TargetMode="External"/><Relationship Id="rId53" Type="http://schemas.openxmlformats.org/officeDocument/2006/relationships/hyperlink" Target="http://ssfb86.com/index/News/detail/newsid/3424.html" TargetMode="External"/><Relationship Id="rId58" Type="http://schemas.openxmlformats.org/officeDocument/2006/relationships/hyperlink" Target="http://ssfb86.com/index/News/detail/newsid/1887.html" TargetMode="External"/><Relationship Id="rId5" Type="http://schemas.openxmlformats.org/officeDocument/2006/relationships/endnotes" Target="endnotes.xml"/><Relationship Id="rId15" Type="http://schemas.openxmlformats.org/officeDocument/2006/relationships/hyperlink" Target="http://ssfb86.com/index/News/detail/newsid/5265.html" TargetMode="External"/><Relationship Id="rId23" Type="http://schemas.openxmlformats.org/officeDocument/2006/relationships/hyperlink" Target="http://ssfb86.com/index/News/detail/newsid/5265.html" TargetMode="External"/><Relationship Id="rId28" Type="http://schemas.openxmlformats.org/officeDocument/2006/relationships/hyperlink" Target="http://ssfb86.com/index/News/detail/newsid/5265.html" TargetMode="External"/><Relationship Id="rId36" Type="http://schemas.openxmlformats.org/officeDocument/2006/relationships/hyperlink" Target="http://ssfb86.com/index/News/detail/newsid/5265.html" TargetMode="External"/><Relationship Id="rId49" Type="http://schemas.openxmlformats.org/officeDocument/2006/relationships/hyperlink" Target="http://ssfb86.com/index/News/detail/newsid/2082.html" TargetMode="External"/><Relationship Id="rId57" Type="http://schemas.openxmlformats.org/officeDocument/2006/relationships/hyperlink" Target="http://ssfb86.com/index/News/detail/newsid/2250.html" TargetMode="External"/><Relationship Id="rId61" Type="http://schemas.openxmlformats.org/officeDocument/2006/relationships/theme" Target="theme/theme1.xml"/><Relationship Id="rId10" Type="http://schemas.openxmlformats.org/officeDocument/2006/relationships/hyperlink" Target="http://ssfb86.com/index/News/detail/newsid/2309.html" TargetMode="External"/><Relationship Id="rId19" Type="http://schemas.openxmlformats.org/officeDocument/2006/relationships/hyperlink" Target="http://ssfb86.com/index/News/detail/newsid/5057.html" TargetMode="External"/><Relationship Id="rId31" Type="http://schemas.openxmlformats.org/officeDocument/2006/relationships/hyperlink" Target="http://ssfb86.com/index/News/detail/newsid/5265.html" TargetMode="External"/><Relationship Id="rId44" Type="http://schemas.openxmlformats.org/officeDocument/2006/relationships/hyperlink" Target="http://ssfb86.com/index/News/detail/newsid/5265.html" TargetMode="External"/><Relationship Id="rId52" Type="http://schemas.openxmlformats.org/officeDocument/2006/relationships/hyperlink" Target="http://ssfb86.com/index/News/detail/newsid/5265.html"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fb86.com/index/News/detail/newsid/5265.html" TargetMode="External"/><Relationship Id="rId14" Type="http://schemas.openxmlformats.org/officeDocument/2006/relationships/hyperlink" Target="http://ssfb86.com/index/News/detail/newsid/1588.html" TargetMode="External"/><Relationship Id="rId22" Type="http://schemas.openxmlformats.org/officeDocument/2006/relationships/hyperlink" Target="http://ssfb86.com/index/News/detail/newsid/5265.html" TargetMode="External"/><Relationship Id="rId27" Type="http://schemas.openxmlformats.org/officeDocument/2006/relationships/hyperlink" Target="http://ssfb86.com/index/News/detail/newsid/5265.html" TargetMode="External"/><Relationship Id="rId30" Type="http://schemas.openxmlformats.org/officeDocument/2006/relationships/hyperlink" Target="http://ssfb86.com/index/News/detail/newsid/5265.html" TargetMode="External"/><Relationship Id="rId35" Type="http://schemas.openxmlformats.org/officeDocument/2006/relationships/hyperlink" Target="http://ssfb86.com/index/News/detail/newsid/5265.html" TargetMode="External"/><Relationship Id="rId43" Type="http://schemas.openxmlformats.org/officeDocument/2006/relationships/hyperlink" Target="http://ssfb86.com/index/News/detail/newsid/5265.html" TargetMode="External"/><Relationship Id="rId48" Type="http://schemas.openxmlformats.org/officeDocument/2006/relationships/hyperlink" Target="http://ssfb86.com/index/News/detail/newsid/5265.html" TargetMode="External"/><Relationship Id="rId56" Type="http://schemas.openxmlformats.org/officeDocument/2006/relationships/hyperlink" Target="http://ssfb86.com/index/News/detail/newsid/5265.html" TargetMode="External"/><Relationship Id="rId8" Type="http://schemas.openxmlformats.org/officeDocument/2006/relationships/hyperlink" Target="http://ssfb86.com/index/News/detail/newsid/5265.html" TargetMode="External"/><Relationship Id="rId51" Type="http://schemas.openxmlformats.org/officeDocument/2006/relationships/hyperlink" Target="http://ssfb86.com/index/News/detail/newsid/5265.html" TargetMode="External"/><Relationship Id="rId3" Type="http://schemas.openxmlformats.org/officeDocument/2006/relationships/webSettings" Target="webSettings.xml"/><Relationship Id="rId12" Type="http://schemas.openxmlformats.org/officeDocument/2006/relationships/hyperlink" Target="http://ssfb86.com/index/News/detail/newsid/5265.html" TargetMode="External"/><Relationship Id="rId17" Type="http://schemas.openxmlformats.org/officeDocument/2006/relationships/hyperlink" Target="http://ssfb86.com/index/News/detail/newsid/2185.html" TargetMode="External"/><Relationship Id="rId25" Type="http://schemas.openxmlformats.org/officeDocument/2006/relationships/hyperlink" Target="http://ssfb86.com/index/News/detail/newsid/5265.html" TargetMode="External"/><Relationship Id="rId33" Type="http://schemas.openxmlformats.org/officeDocument/2006/relationships/hyperlink" Target="http://ssfb86.com/index/News/detail/newsid/5265.html" TargetMode="External"/><Relationship Id="rId38" Type="http://schemas.openxmlformats.org/officeDocument/2006/relationships/hyperlink" Target="http://ssfb86.com/index/News/detail/newsid/5265.html" TargetMode="External"/><Relationship Id="rId46" Type="http://schemas.openxmlformats.org/officeDocument/2006/relationships/hyperlink" Target="http://ssfb86.com/index/News/detail/newsid/5265.html" TargetMode="External"/><Relationship Id="rId5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2020-06-30T08:07:00Z</dcterms:created>
  <dcterms:modified xsi:type="dcterms:W3CDTF">2020-09-29T03:37:00Z</dcterms:modified>
</cp:coreProperties>
</file>