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8FEB" w14:textId="268AC4FE" w:rsidR="00F57C18" w:rsidRPr="00B85160" w:rsidRDefault="004D6197" w:rsidP="00B85160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4</w:t>
      </w:r>
      <w:r w:rsidR="00157D91">
        <w:rPr>
          <w:rFonts w:asciiTheme="minorEastAsia" w:hAnsiTheme="minorEastAsia"/>
          <w:sz w:val="44"/>
          <w:szCs w:val="44"/>
        </w:rPr>
        <w:t>.</w:t>
      </w:r>
      <w:r>
        <w:rPr>
          <w:rFonts w:asciiTheme="minorEastAsia" w:hAnsiTheme="minorEastAsia"/>
          <w:sz w:val="44"/>
          <w:szCs w:val="44"/>
        </w:rPr>
        <w:t>2.1.</w:t>
      </w:r>
      <w:r w:rsidR="006D4170">
        <w:rPr>
          <w:rFonts w:asciiTheme="minorEastAsia" w:hAnsiTheme="minorEastAsia"/>
          <w:sz w:val="44"/>
          <w:szCs w:val="44"/>
        </w:rPr>
        <w:t>2</w:t>
      </w:r>
      <w:r w:rsidR="00B85160" w:rsidRPr="00B85160">
        <w:rPr>
          <w:rFonts w:asciiTheme="minorEastAsia" w:hAnsiTheme="minorEastAsia"/>
          <w:sz w:val="44"/>
          <w:szCs w:val="44"/>
        </w:rPr>
        <w:t xml:space="preserve">  </w:t>
      </w:r>
      <w:r w:rsidR="00A65EBF">
        <w:rPr>
          <w:rFonts w:asciiTheme="minorEastAsia" w:hAnsiTheme="minorEastAsia" w:hint="eastAsia"/>
          <w:sz w:val="44"/>
          <w:szCs w:val="44"/>
        </w:rPr>
        <w:t>非居民个人</w:t>
      </w:r>
      <w:r w:rsidR="0077704B" w:rsidRPr="00B85160">
        <w:rPr>
          <w:rFonts w:asciiTheme="minorEastAsia" w:hAnsiTheme="minorEastAsia"/>
          <w:sz w:val="44"/>
          <w:szCs w:val="44"/>
        </w:rPr>
        <w:t xml:space="preserve"> </w:t>
      </w:r>
    </w:p>
    <w:p w14:paraId="0D161AAA" w14:textId="34B40251" w:rsidR="00622DBA" w:rsidRDefault="00622DBA" w:rsidP="00622DBA">
      <w:pPr>
        <w:widowControl/>
        <w:shd w:val="clear" w:color="auto" w:fill="FFFFFF"/>
        <w:spacing w:beforeLines="50" w:before="156" w:line="440" w:lineRule="atLeast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2772DFBC" w14:textId="51B2AB0A" w:rsidR="003E7C78" w:rsidRPr="003E7C78" w:rsidRDefault="003E7C78" w:rsidP="003E7C78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Toc13326456"/>
      <w:r w:rsidRPr="003E7C78">
        <w:rPr>
          <w:rFonts w:asciiTheme="minorEastAsia" w:hAnsiTheme="minorEastAsia" w:hint="eastAsia"/>
          <w:color w:val="000000" w:themeColor="text1"/>
          <w:sz w:val="24"/>
          <w:szCs w:val="24"/>
        </w:rPr>
        <w:t>一、工资、薪金所得</w:t>
      </w:r>
      <w:bookmarkEnd w:id="0"/>
    </w:p>
    <w:p w14:paraId="7CFDEE02" w14:textId="77777777" w:rsidR="003E7C78" w:rsidRPr="003E7C78" w:rsidRDefault="003E7C78" w:rsidP="003E7C78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E7C7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以每月收入额减除费用五千元后的余额为应纳税所得额</w:t>
      </w:r>
    </w:p>
    <w:p w14:paraId="34A0C434" w14:textId="43FE8287" w:rsidR="003E7C78" w:rsidRPr="003E7C78" w:rsidRDefault="003E7C78" w:rsidP="003E7C78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E7C7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67639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7" w:history="1">
        <w:r w:rsidR="0067639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67639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3E7C7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第六条第一款第二项）</w:t>
      </w:r>
    </w:p>
    <w:p w14:paraId="1693D3F0" w14:textId="77EB954E" w:rsidR="003E7C78" w:rsidRPr="003E7C78" w:rsidRDefault="003E7C78" w:rsidP="003E7C78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1" w:name="_Toc13326457"/>
      <w:r w:rsidRPr="003E7C78">
        <w:rPr>
          <w:rFonts w:asciiTheme="minorEastAsia" w:hAnsiTheme="minorEastAsia" w:hint="eastAsia"/>
          <w:color w:val="000000" w:themeColor="text1"/>
          <w:sz w:val="24"/>
          <w:szCs w:val="24"/>
        </w:rPr>
        <w:t>二、劳务报酬所得、稿酬所得、特许权使用费</w:t>
      </w:r>
      <w:bookmarkEnd w:id="1"/>
    </w:p>
    <w:p w14:paraId="403657E2" w14:textId="77777777" w:rsidR="003E7C78" w:rsidRPr="003E7C78" w:rsidRDefault="003E7C78" w:rsidP="003E7C78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E7C7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以每次收入额为应纳税所得额。</w:t>
      </w:r>
    </w:p>
    <w:p w14:paraId="7FD64DB1" w14:textId="145250B0" w:rsidR="003E7C78" w:rsidRPr="003E7C78" w:rsidRDefault="003E7C78" w:rsidP="003E7C78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E7C7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67639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8" w:history="1">
        <w:r w:rsidR="0067639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67639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3E7C7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第六条第一款第二项）</w:t>
      </w:r>
    </w:p>
    <w:p w14:paraId="5B6F8246" w14:textId="7EF1D9CD" w:rsidR="003E7C78" w:rsidRPr="003E7C78" w:rsidRDefault="003E7C78" w:rsidP="003E7C78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E7C7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附注（一）：收入额的确定</w:t>
      </w:r>
    </w:p>
    <w:p w14:paraId="5FE5A4C0" w14:textId="77777777" w:rsidR="003E7C78" w:rsidRPr="003E7C78" w:rsidRDefault="003E7C78" w:rsidP="003E7C78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E7C7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同居民纳税人。</w:t>
      </w:r>
    </w:p>
    <w:p w14:paraId="07EE341E" w14:textId="3531A3E5" w:rsidR="003E7C78" w:rsidRPr="003E7C78" w:rsidRDefault="003E7C78" w:rsidP="003E7C78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E7C7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附注（二）：次数的划分</w:t>
      </w:r>
    </w:p>
    <w:p w14:paraId="5852189F" w14:textId="77777777" w:rsidR="003E7C78" w:rsidRPr="003E7C78" w:rsidRDefault="003E7C78" w:rsidP="003E7C78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E7C7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同居民纳税人。</w:t>
      </w:r>
    </w:p>
    <w:p w14:paraId="60876EAA" w14:textId="77777777" w:rsidR="003E7C78" w:rsidRPr="003E7C78" w:rsidRDefault="003E7C78" w:rsidP="003E7C78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E7C7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其他有关内容，参照居民纳税人的有关规定。</w:t>
      </w:r>
    </w:p>
    <w:p w14:paraId="7B873F16" w14:textId="77777777" w:rsidR="00A65EBF" w:rsidRPr="003E7C78" w:rsidRDefault="00A65EBF" w:rsidP="005D3073">
      <w:pPr>
        <w:spacing w:beforeLines="50" w:before="156" w:afterLines="50" w:after="156" w:line="540" w:lineRule="atLeast"/>
        <w:jc w:val="left"/>
        <w:rPr>
          <w:rFonts w:asciiTheme="minorEastAsia" w:hAnsiTheme="minorEastAsia"/>
          <w:b/>
          <w:bCs/>
          <w:color w:val="000000" w:themeColor="text1"/>
          <w:kern w:val="44"/>
          <w:sz w:val="24"/>
          <w:szCs w:val="24"/>
        </w:rPr>
      </w:pPr>
    </w:p>
    <w:sectPr w:rsidR="00A65EBF" w:rsidRPr="003E7C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6D1D" w14:textId="77777777" w:rsidR="005533D7" w:rsidRDefault="005533D7" w:rsidP="00B85160">
      <w:r>
        <w:separator/>
      </w:r>
    </w:p>
  </w:endnote>
  <w:endnote w:type="continuationSeparator" w:id="0">
    <w:p w14:paraId="1147647E" w14:textId="77777777" w:rsidR="005533D7" w:rsidRDefault="005533D7" w:rsidP="00B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118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4BEC57" w14:textId="0FBD2764" w:rsidR="00AC031C" w:rsidRDefault="00AC031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7E0200" w14:textId="77777777" w:rsidR="00AC031C" w:rsidRDefault="00AC0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3C4EA" w14:textId="77777777" w:rsidR="005533D7" w:rsidRDefault="005533D7" w:rsidP="00B85160">
      <w:r>
        <w:separator/>
      </w:r>
    </w:p>
  </w:footnote>
  <w:footnote w:type="continuationSeparator" w:id="0">
    <w:p w14:paraId="20377BEB" w14:textId="77777777" w:rsidR="005533D7" w:rsidRDefault="005533D7" w:rsidP="00B8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B2D80"/>
    <w:multiLevelType w:val="hybridMultilevel"/>
    <w:tmpl w:val="35FEB3BE"/>
    <w:lvl w:ilvl="0" w:tplc="1F323C8C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A3"/>
    <w:rsid w:val="000A2188"/>
    <w:rsid w:val="000C323A"/>
    <w:rsid w:val="000D7506"/>
    <w:rsid w:val="000E4C51"/>
    <w:rsid w:val="000E645A"/>
    <w:rsid w:val="00120ED1"/>
    <w:rsid w:val="00157D91"/>
    <w:rsid w:val="00240760"/>
    <w:rsid w:val="0025698A"/>
    <w:rsid w:val="00271F70"/>
    <w:rsid w:val="00282F42"/>
    <w:rsid w:val="00297A9F"/>
    <w:rsid w:val="002F0CC6"/>
    <w:rsid w:val="00326887"/>
    <w:rsid w:val="00343AC6"/>
    <w:rsid w:val="00344585"/>
    <w:rsid w:val="00352E22"/>
    <w:rsid w:val="00374D70"/>
    <w:rsid w:val="003E7C78"/>
    <w:rsid w:val="004A2B65"/>
    <w:rsid w:val="004A7018"/>
    <w:rsid w:val="004C7AB4"/>
    <w:rsid w:val="004D6197"/>
    <w:rsid w:val="004D7508"/>
    <w:rsid w:val="004E1BD1"/>
    <w:rsid w:val="004E47C7"/>
    <w:rsid w:val="00525567"/>
    <w:rsid w:val="005533D7"/>
    <w:rsid w:val="00556F6B"/>
    <w:rsid w:val="00581328"/>
    <w:rsid w:val="005869CB"/>
    <w:rsid w:val="005C4A0E"/>
    <w:rsid w:val="005D3073"/>
    <w:rsid w:val="005F4A03"/>
    <w:rsid w:val="00622BFC"/>
    <w:rsid w:val="00622DBA"/>
    <w:rsid w:val="0067639F"/>
    <w:rsid w:val="006D4170"/>
    <w:rsid w:val="006D504C"/>
    <w:rsid w:val="006E035B"/>
    <w:rsid w:val="007447CC"/>
    <w:rsid w:val="0077704B"/>
    <w:rsid w:val="00781273"/>
    <w:rsid w:val="0078767E"/>
    <w:rsid w:val="007976C2"/>
    <w:rsid w:val="007C45C0"/>
    <w:rsid w:val="007E6FBA"/>
    <w:rsid w:val="007F7A95"/>
    <w:rsid w:val="00825C83"/>
    <w:rsid w:val="008A464A"/>
    <w:rsid w:val="008C46A5"/>
    <w:rsid w:val="00907DEF"/>
    <w:rsid w:val="0092066B"/>
    <w:rsid w:val="009504F8"/>
    <w:rsid w:val="00962194"/>
    <w:rsid w:val="0098301E"/>
    <w:rsid w:val="009852A4"/>
    <w:rsid w:val="009B0AB0"/>
    <w:rsid w:val="009B2C6B"/>
    <w:rsid w:val="009B791E"/>
    <w:rsid w:val="009B7C07"/>
    <w:rsid w:val="009D72BF"/>
    <w:rsid w:val="009F7B50"/>
    <w:rsid w:val="00A30604"/>
    <w:rsid w:val="00A65EBF"/>
    <w:rsid w:val="00A6786B"/>
    <w:rsid w:val="00A73840"/>
    <w:rsid w:val="00AC031C"/>
    <w:rsid w:val="00AD7224"/>
    <w:rsid w:val="00B30887"/>
    <w:rsid w:val="00B37647"/>
    <w:rsid w:val="00B85160"/>
    <w:rsid w:val="00BB29AA"/>
    <w:rsid w:val="00BC5741"/>
    <w:rsid w:val="00BD35B5"/>
    <w:rsid w:val="00BE06F4"/>
    <w:rsid w:val="00C1636A"/>
    <w:rsid w:val="00C17D36"/>
    <w:rsid w:val="00C56CE6"/>
    <w:rsid w:val="00C75500"/>
    <w:rsid w:val="00CD65F8"/>
    <w:rsid w:val="00CF26B3"/>
    <w:rsid w:val="00D06CA3"/>
    <w:rsid w:val="00D84AE9"/>
    <w:rsid w:val="00DB7F97"/>
    <w:rsid w:val="00E01A3B"/>
    <w:rsid w:val="00E12BBA"/>
    <w:rsid w:val="00E31C3B"/>
    <w:rsid w:val="00E54F9B"/>
    <w:rsid w:val="00E6345F"/>
    <w:rsid w:val="00E72303"/>
    <w:rsid w:val="00EC4751"/>
    <w:rsid w:val="00F061E2"/>
    <w:rsid w:val="00F57C18"/>
    <w:rsid w:val="00F6394A"/>
    <w:rsid w:val="00F725CB"/>
    <w:rsid w:val="00F8713B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846C"/>
  <w15:chartTrackingRefBased/>
  <w15:docId w15:val="{AF4C3DF9-5A2A-4AB4-AA6E-2B5C48A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03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851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51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851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A464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E4C5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20ED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01A3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1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16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851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85160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851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B8516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85160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AC031C"/>
    <w:rPr>
      <w:b/>
      <w:bCs/>
      <w:kern w:val="44"/>
      <w:sz w:val="44"/>
      <w:szCs w:val="44"/>
    </w:rPr>
  </w:style>
  <w:style w:type="character" w:customStyle="1" w:styleId="50">
    <w:name w:val="标题 5 字符"/>
    <w:basedOn w:val="a0"/>
    <w:link w:val="5"/>
    <w:uiPriority w:val="9"/>
    <w:rsid w:val="008A464A"/>
    <w:rPr>
      <w:b/>
      <w:bCs/>
      <w:sz w:val="28"/>
      <w:szCs w:val="28"/>
    </w:rPr>
  </w:style>
  <w:style w:type="character" w:styleId="a9">
    <w:name w:val="Subtle Emphasis"/>
    <w:basedOn w:val="a0"/>
    <w:uiPriority w:val="19"/>
    <w:qFormat/>
    <w:rsid w:val="00157D91"/>
    <w:rPr>
      <w:i/>
      <w:iCs/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rsid w:val="000E4C5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120ED1"/>
    <w:rPr>
      <w:b/>
      <w:bCs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1636A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C1636A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C1636A"/>
    <w:rPr>
      <w:vertAlign w:val="superscript"/>
    </w:rPr>
  </w:style>
  <w:style w:type="character" w:customStyle="1" w:styleId="80">
    <w:name w:val="标题 8 字符"/>
    <w:basedOn w:val="a0"/>
    <w:link w:val="8"/>
    <w:uiPriority w:val="9"/>
    <w:rsid w:val="00E01A3B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E31C3B"/>
    <w:rPr>
      <w:b/>
      <w:bCs/>
    </w:rPr>
  </w:style>
  <w:style w:type="character" w:customStyle="1" w:styleId="yanse">
    <w:name w:val="yanse"/>
    <w:basedOn w:val="a0"/>
    <w:rsid w:val="00E3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3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fb86.com/index/News/detail/newsid/3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2020-07-13T13:47:00Z</dcterms:created>
  <dcterms:modified xsi:type="dcterms:W3CDTF">2020-10-15T21:50:00Z</dcterms:modified>
</cp:coreProperties>
</file>