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C6B47" w14:textId="77777777" w:rsidR="00723C50" w:rsidRDefault="00723C50" w:rsidP="00B85160">
      <w:pPr>
        <w:jc w:val="center"/>
        <w:rPr>
          <w:rFonts w:asciiTheme="minorEastAsia" w:hAnsiTheme="minorEastAsia" w:hint="eastAsia"/>
          <w:sz w:val="44"/>
          <w:szCs w:val="44"/>
        </w:rPr>
      </w:pPr>
    </w:p>
    <w:p w14:paraId="39CF8FEB" w14:textId="0713463D" w:rsidR="00F57C18" w:rsidRPr="00B85160" w:rsidRDefault="004D6197" w:rsidP="00B85160">
      <w:pPr>
        <w:jc w:val="center"/>
        <w:rPr>
          <w:rFonts w:asciiTheme="minorEastAsia" w:hAnsiTheme="minorEastAsia"/>
          <w:sz w:val="44"/>
          <w:szCs w:val="44"/>
        </w:rPr>
      </w:pPr>
      <w:r>
        <w:rPr>
          <w:rFonts w:asciiTheme="minorEastAsia" w:hAnsiTheme="minorEastAsia"/>
          <w:sz w:val="44"/>
          <w:szCs w:val="44"/>
        </w:rPr>
        <w:t>4</w:t>
      </w:r>
      <w:r w:rsidR="00157D91">
        <w:rPr>
          <w:rFonts w:asciiTheme="minorEastAsia" w:hAnsiTheme="minorEastAsia"/>
          <w:sz w:val="44"/>
          <w:szCs w:val="44"/>
        </w:rPr>
        <w:t>.</w:t>
      </w:r>
      <w:r>
        <w:rPr>
          <w:rFonts w:asciiTheme="minorEastAsia" w:hAnsiTheme="minorEastAsia"/>
          <w:sz w:val="44"/>
          <w:szCs w:val="44"/>
        </w:rPr>
        <w:t>2.</w:t>
      </w:r>
      <w:r w:rsidR="006C2FCC">
        <w:rPr>
          <w:rFonts w:asciiTheme="minorEastAsia" w:hAnsiTheme="minorEastAsia"/>
          <w:sz w:val="44"/>
          <w:szCs w:val="44"/>
        </w:rPr>
        <w:t>6</w:t>
      </w:r>
      <w:r w:rsidR="00B85160" w:rsidRPr="00B85160">
        <w:rPr>
          <w:rFonts w:asciiTheme="minorEastAsia" w:hAnsiTheme="minorEastAsia"/>
          <w:sz w:val="44"/>
          <w:szCs w:val="44"/>
        </w:rPr>
        <w:t xml:space="preserve">  </w:t>
      </w:r>
      <w:r w:rsidR="006C2FCC" w:rsidRPr="006C2FCC">
        <w:rPr>
          <w:rFonts w:asciiTheme="minorEastAsia" w:hAnsiTheme="minorEastAsia" w:hint="eastAsia"/>
          <w:sz w:val="44"/>
          <w:szCs w:val="44"/>
        </w:rPr>
        <w:t>偶然所得</w:t>
      </w:r>
      <w:r w:rsidR="0077704B" w:rsidRPr="00B85160">
        <w:rPr>
          <w:rFonts w:asciiTheme="minorEastAsia" w:hAnsiTheme="minorEastAsia"/>
          <w:sz w:val="44"/>
          <w:szCs w:val="44"/>
        </w:rPr>
        <w:t xml:space="preserve"> </w:t>
      </w:r>
    </w:p>
    <w:p w14:paraId="380E78DB" w14:textId="270D3C94" w:rsidR="0006050D" w:rsidRDefault="0006050D" w:rsidP="0006050D">
      <w:pPr>
        <w:widowControl/>
        <w:shd w:val="clear" w:color="auto" w:fill="FFFFFF"/>
        <w:spacing w:beforeLines="50" w:before="156" w:line="440" w:lineRule="atLeast"/>
        <w:ind w:firstLineChars="200" w:firstLine="480"/>
        <w:jc w:val="left"/>
        <w:rPr>
          <w:rFonts w:ascii="微软雅黑" w:eastAsia="微软雅黑" w:hAnsi="微软雅黑"/>
          <w:b/>
          <w:bCs/>
          <w:sz w:val="24"/>
          <w:szCs w:val="24"/>
        </w:rPr>
      </w:pPr>
    </w:p>
    <w:p w14:paraId="41D9B93B" w14:textId="4D084BE2" w:rsidR="00707FE7" w:rsidRPr="00707FE7" w:rsidRDefault="00707FE7" w:rsidP="0006050D">
      <w:pPr>
        <w:widowControl/>
        <w:shd w:val="clear" w:color="auto" w:fill="FFFFFF"/>
        <w:spacing w:beforeLines="50" w:before="156" w:line="440" w:lineRule="atLeast"/>
        <w:ind w:firstLineChars="200" w:firstLine="480"/>
        <w:jc w:val="left"/>
        <w:rPr>
          <w:rFonts w:ascii="微软雅黑" w:eastAsia="微软雅黑" w:hAnsi="微软雅黑" w:hint="eastAsia"/>
          <w:b/>
          <w:bCs/>
          <w:sz w:val="24"/>
          <w:szCs w:val="24"/>
        </w:rPr>
      </w:pPr>
      <w:r w:rsidRPr="00707FE7">
        <w:rPr>
          <w:rFonts w:hint="eastAsia"/>
          <w:color w:val="333333"/>
          <w:sz w:val="24"/>
          <w:szCs w:val="24"/>
          <w:shd w:val="clear" w:color="auto" w:fill="FFFFFF"/>
        </w:rPr>
        <w:t>为贯彻落实修改后的《</w:t>
      </w:r>
      <w:hyperlink r:id="rId7" w:tgtFrame="_self" w:history="1">
        <w:r w:rsidRPr="00707FE7">
          <w:rPr>
            <w:rFonts w:hint="eastAsia"/>
            <w:color w:val="6E6E6E"/>
            <w:sz w:val="24"/>
            <w:szCs w:val="24"/>
            <w:u w:val="single"/>
            <w:shd w:val="clear" w:color="auto" w:fill="FFFFFF"/>
          </w:rPr>
          <w:t>中华人民共和国个人所得税法</w:t>
        </w:r>
      </w:hyperlink>
      <w:r w:rsidRPr="00707FE7">
        <w:rPr>
          <w:rFonts w:hint="eastAsia"/>
          <w:color w:val="333333"/>
          <w:sz w:val="24"/>
          <w:szCs w:val="24"/>
          <w:shd w:val="clear" w:color="auto" w:fill="FFFFFF"/>
        </w:rPr>
        <w:t>》，做好政策衔接工作，现将个人取得的有关收入适用个人所得税应税所得项目的事项公告如下：</w:t>
      </w:r>
    </w:p>
    <w:p w14:paraId="5982D591" w14:textId="77777777" w:rsidR="006C2FCC" w:rsidRPr="005E3D28" w:rsidRDefault="006C2FCC" w:rsidP="005E3D28">
      <w:pPr>
        <w:pStyle w:val="1"/>
        <w:spacing w:beforeLines="50" w:before="156" w:after="0" w:line="480" w:lineRule="atLeast"/>
        <w:rPr>
          <w:rFonts w:asciiTheme="minorEastAsia" w:hAnsiTheme="minorEastAsia"/>
          <w:color w:val="000000" w:themeColor="text1"/>
          <w:sz w:val="24"/>
          <w:szCs w:val="24"/>
        </w:rPr>
      </w:pPr>
      <w:bookmarkStart w:id="0" w:name="_Toc13327611"/>
      <w:r w:rsidRPr="005E3D28">
        <w:rPr>
          <w:rFonts w:asciiTheme="minorEastAsia" w:hAnsiTheme="minorEastAsia" w:hint="eastAsia"/>
          <w:color w:val="000000" w:themeColor="text1"/>
          <w:sz w:val="24"/>
          <w:szCs w:val="24"/>
        </w:rPr>
        <w:t>一、个人无偿受赠房屋有关个人所得税问题</w:t>
      </w:r>
      <w:bookmarkEnd w:id="0"/>
    </w:p>
    <w:p w14:paraId="0B480434" w14:textId="16AE159D" w:rsidR="006C2FCC" w:rsidRDefault="006C2FCC" w:rsidP="005E3D28">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bookmarkStart w:id="1" w:name="_Toc13327612"/>
      <w:r w:rsidRPr="005E3D28">
        <w:rPr>
          <w:rFonts w:asciiTheme="minorEastAsia" w:eastAsiaTheme="minorEastAsia" w:hAnsiTheme="minorEastAsia" w:hint="eastAsia"/>
          <w:color w:val="000000" w:themeColor="text1"/>
          <w:sz w:val="24"/>
          <w:szCs w:val="24"/>
          <w:shd w:val="clear" w:color="auto" w:fill="FFFFFF"/>
        </w:rPr>
        <w:t>（一）</w:t>
      </w:r>
      <w:r w:rsidR="004B1315">
        <w:rPr>
          <w:rFonts w:asciiTheme="minorEastAsia" w:eastAsiaTheme="minorEastAsia" w:hAnsiTheme="minorEastAsia" w:hint="eastAsia"/>
          <w:color w:val="000000" w:themeColor="text1"/>
          <w:sz w:val="24"/>
          <w:szCs w:val="24"/>
          <w:shd w:val="clear" w:color="auto" w:fill="FFFFFF"/>
        </w:rPr>
        <w:t>不征税</w:t>
      </w:r>
      <w:r w:rsidRPr="005E3D28">
        <w:rPr>
          <w:rFonts w:asciiTheme="minorEastAsia" w:eastAsiaTheme="minorEastAsia" w:hAnsiTheme="minorEastAsia" w:hint="eastAsia"/>
          <w:color w:val="000000" w:themeColor="text1"/>
          <w:sz w:val="24"/>
          <w:szCs w:val="24"/>
          <w:shd w:val="clear" w:color="auto" w:fill="FFFFFF"/>
        </w:rPr>
        <w:t>受赠</w:t>
      </w:r>
      <w:bookmarkEnd w:id="1"/>
    </w:p>
    <w:p w14:paraId="76A58C33" w14:textId="70A3EFCE" w:rsidR="004B1315" w:rsidRPr="004B1315" w:rsidRDefault="004B1315" w:rsidP="004B1315">
      <w:pPr>
        <w:spacing w:beforeLines="50" w:before="156" w:line="480" w:lineRule="atLeast"/>
        <w:ind w:firstLineChars="200" w:firstLine="480"/>
        <w:rPr>
          <w:rFonts w:hint="eastAsia"/>
          <w:sz w:val="24"/>
          <w:szCs w:val="24"/>
        </w:rPr>
      </w:pPr>
      <w:r w:rsidRPr="004B1315">
        <w:rPr>
          <w:rFonts w:hint="eastAsia"/>
          <w:color w:val="000000"/>
          <w:sz w:val="24"/>
          <w:szCs w:val="24"/>
          <w:shd w:val="clear" w:color="auto" w:fill="FFFFFF"/>
        </w:rPr>
        <w:t>按照《财政部</w:t>
      </w:r>
      <w:r w:rsidRPr="004B1315">
        <w:rPr>
          <w:rFonts w:hint="eastAsia"/>
          <w:color w:val="000000"/>
          <w:sz w:val="24"/>
          <w:szCs w:val="24"/>
          <w:shd w:val="clear" w:color="auto" w:fill="FFFFFF"/>
        </w:rPr>
        <w:t xml:space="preserve"> </w:t>
      </w:r>
      <w:r w:rsidRPr="004B1315">
        <w:rPr>
          <w:rFonts w:hint="eastAsia"/>
          <w:color w:val="000000"/>
          <w:sz w:val="24"/>
          <w:szCs w:val="24"/>
          <w:shd w:val="clear" w:color="auto" w:fill="FFFFFF"/>
        </w:rPr>
        <w:t>国家税务总局关于个人无偿受赠房屋有关个人所得税问题的通知》（</w:t>
      </w:r>
      <w:hyperlink r:id="rId8" w:tgtFrame="_self" w:history="1">
        <w:r w:rsidRPr="004B1315">
          <w:rPr>
            <w:rFonts w:hint="eastAsia"/>
            <w:color w:val="6E6E6E"/>
            <w:sz w:val="24"/>
            <w:szCs w:val="24"/>
            <w:u w:val="single"/>
            <w:shd w:val="clear" w:color="auto" w:fill="FFFFFF"/>
          </w:rPr>
          <w:t>财税〔</w:t>
        </w:r>
        <w:r w:rsidRPr="004B1315">
          <w:rPr>
            <w:rFonts w:hint="eastAsia"/>
            <w:color w:val="6E6E6E"/>
            <w:sz w:val="24"/>
            <w:szCs w:val="24"/>
            <w:u w:val="single"/>
            <w:shd w:val="clear" w:color="auto" w:fill="FFFFFF"/>
          </w:rPr>
          <w:t>2009</w:t>
        </w:r>
        <w:r w:rsidRPr="004B1315">
          <w:rPr>
            <w:rFonts w:hint="eastAsia"/>
            <w:color w:val="6E6E6E"/>
            <w:sz w:val="24"/>
            <w:szCs w:val="24"/>
            <w:u w:val="single"/>
            <w:shd w:val="clear" w:color="auto" w:fill="FFFFFF"/>
          </w:rPr>
          <w:t>〕</w:t>
        </w:r>
        <w:r w:rsidRPr="004B1315">
          <w:rPr>
            <w:rFonts w:hint="eastAsia"/>
            <w:color w:val="6E6E6E"/>
            <w:sz w:val="24"/>
            <w:szCs w:val="24"/>
            <w:u w:val="single"/>
            <w:shd w:val="clear" w:color="auto" w:fill="FFFFFF"/>
          </w:rPr>
          <w:t>78</w:t>
        </w:r>
        <w:r w:rsidRPr="004B1315">
          <w:rPr>
            <w:rFonts w:hint="eastAsia"/>
            <w:color w:val="6E6E6E"/>
            <w:sz w:val="24"/>
            <w:szCs w:val="24"/>
            <w:u w:val="single"/>
            <w:shd w:val="clear" w:color="auto" w:fill="FFFFFF"/>
          </w:rPr>
          <w:t>号</w:t>
        </w:r>
      </w:hyperlink>
      <w:r w:rsidRPr="004B1315">
        <w:rPr>
          <w:rFonts w:hint="eastAsia"/>
          <w:color w:val="333333"/>
          <w:sz w:val="24"/>
          <w:szCs w:val="24"/>
          <w:shd w:val="clear" w:color="auto" w:fill="FFFFFF"/>
        </w:rPr>
        <w:t>）第一条规定，符合以下情形的，对当事双方不征收个人所得税：</w:t>
      </w:r>
    </w:p>
    <w:p w14:paraId="64D60146" w14:textId="77777777" w:rsidR="006C2FCC" w:rsidRPr="005E3D28" w:rsidRDefault="006C2FCC" w:rsidP="005E3D28">
      <w:pPr>
        <w:pStyle w:val="3"/>
        <w:spacing w:beforeLines="50" w:before="156" w:after="0" w:line="480" w:lineRule="atLeast"/>
        <w:rPr>
          <w:rFonts w:asciiTheme="minorEastAsia" w:hAnsiTheme="minorEastAsia"/>
          <w:color w:val="000000" w:themeColor="text1"/>
          <w:sz w:val="24"/>
          <w:szCs w:val="24"/>
          <w:shd w:val="clear" w:color="auto" w:fill="FFFFFF"/>
        </w:rPr>
      </w:pPr>
      <w:bookmarkStart w:id="2" w:name="_Toc13327613"/>
      <w:r w:rsidRPr="005E3D28">
        <w:rPr>
          <w:rFonts w:asciiTheme="minorEastAsia" w:hAnsiTheme="minorEastAsia" w:hint="eastAsia"/>
          <w:color w:val="000000" w:themeColor="text1"/>
          <w:sz w:val="24"/>
          <w:szCs w:val="24"/>
          <w:shd w:val="clear" w:color="auto" w:fill="FFFFFF"/>
        </w:rPr>
        <w:t>1.</w:t>
      </w:r>
      <w:bookmarkEnd w:id="2"/>
      <w:r w:rsidRPr="005E3D28">
        <w:rPr>
          <w:rFonts w:asciiTheme="minorEastAsia" w:hAnsiTheme="minorEastAsia" w:hint="eastAsia"/>
          <w:color w:val="000000" w:themeColor="text1"/>
          <w:sz w:val="24"/>
          <w:szCs w:val="24"/>
          <w:shd w:val="clear" w:color="auto" w:fill="FFFFFF"/>
        </w:rPr>
        <w:t>适用范围</w:t>
      </w:r>
    </w:p>
    <w:p w14:paraId="00FBD817" w14:textId="77777777" w:rsidR="006C2FCC" w:rsidRPr="005E3D28" w:rsidRDefault="006C2FCC" w:rsidP="005E3D28">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E3D28">
        <w:rPr>
          <w:rFonts w:asciiTheme="minorEastAsia" w:eastAsiaTheme="minorEastAsia" w:hAnsiTheme="minorEastAsia" w:hint="eastAsia"/>
          <w:color w:val="000000" w:themeColor="text1"/>
        </w:rPr>
        <w:t>（1）房屋产权所有人将房屋产权无偿赠与配偶、父母、子女、祖父母、外祖父母、孙子女、外孙子女、兄弟姐妹；</w:t>
      </w:r>
    </w:p>
    <w:p w14:paraId="589D8EEB" w14:textId="59520069" w:rsidR="006C2FCC" w:rsidRPr="005E3D28" w:rsidRDefault="006C2FCC" w:rsidP="005E3D28">
      <w:pPr>
        <w:spacing w:beforeLines="50" w:before="156" w:line="480" w:lineRule="atLeast"/>
        <w:jc w:val="right"/>
        <w:rPr>
          <w:rFonts w:asciiTheme="minorEastAsia" w:hAnsiTheme="minorEastAsia"/>
          <w:color w:val="000000" w:themeColor="text1"/>
          <w:sz w:val="24"/>
          <w:szCs w:val="24"/>
        </w:rPr>
      </w:pPr>
      <w:r w:rsidRPr="005E3D28">
        <w:rPr>
          <w:rFonts w:asciiTheme="minorEastAsia" w:hAnsiTheme="minorEastAsia" w:hint="eastAsia"/>
          <w:color w:val="000000" w:themeColor="text1"/>
          <w:sz w:val="24"/>
          <w:szCs w:val="24"/>
        </w:rPr>
        <w:t>（</w:t>
      </w:r>
      <w:bookmarkStart w:id="3" w:name="_Hlk53991129"/>
      <w:r w:rsidR="000A4493">
        <w:rPr>
          <w:rFonts w:asciiTheme="minorEastAsia" w:hAnsiTheme="minorEastAsia"/>
          <w:sz w:val="24"/>
          <w:szCs w:val="24"/>
        </w:rPr>
        <w:fldChar w:fldCharType="begin"/>
      </w:r>
      <w:r w:rsidR="000A4493">
        <w:rPr>
          <w:rFonts w:asciiTheme="minorEastAsia" w:hAnsiTheme="minorEastAsia"/>
          <w:sz w:val="24"/>
          <w:szCs w:val="24"/>
        </w:rPr>
        <w:instrText xml:space="preserve"> HYPERLINK "http://ssfb86.com/index/News/detail/newsid/141.html" </w:instrText>
      </w:r>
      <w:r w:rsidR="000A4493">
        <w:rPr>
          <w:rFonts w:asciiTheme="minorEastAsia" w:hAnsiTheme="minorEastAsia"/>
          <w:sz w:val="24"/>
          <w:szCs w:val="24"/>
        </w:rPr>
      </w:r>
      <w:r w:rsidR="000A4493">
        <w:rPr>
          <w:rFonts w:asciiTheme="minorEastAsia" w:hAnsiTheme="minorEastAsia"/>
          <w:sz w:val="24"/>
          <w:szCs w:val="24"/>
        </w:rPr>
        <w:fldChar w:fldCharType="separate"/>
      </w:r>
      <w:r w:rsidRPr="000A4493">
        <w:rPr>
          <w:rStyle w:val="a8"/>
          <w:rFonts w:asciiTheme="minorEastAsia" w:hAnsiTheme="minorEastAsia" w:hint="eastAsia"/>
          <w:sz w:val="24"/>
          <w:szCs w:val="24"/>
        </w:rPr>
        <w:t>财政部 税务总局公告2019年第74号</w:t>
      </w:r>
      <w:r w:rsidR="000A4493">
        <w:rPr>
          <w:rFonts w:asciiTheme="minorEastAsia" w:hAnsiTheme="minorEastAsia"/>
          <w:sz w:val="24"/>
          <w:szCs w:val="24"/>
        </w:rPr>
        <w:fldChar w:fldCharType="end"/>
      </w:r>
      <w:bookmarkEnd w:id="3"/>
      <w:r w:rsidRPr="005E3D28">
        <w:rPr>
          <w:rFonts w:asciiTheme="minorEastAsia" w:hAnsiTheme="minorEastAsia" w:hint="eastAsia"/>
          <w:color w:val="000000" w:themeColor="text1"/>
          <w:sz w:val="24"/>
          <w:szCs w:val="24"/>
        </w:rPr>
        <w:t>第二条第一款第一项）</w:t>
      </w:r>
    </w:p>
    <w:p w14:paraId="2F80BFCA" w14:textId="77777777" w:rsidR="006C2FCC" w:rsidRPr="005E3D28" w:rsidRDefault="006C2FCC" w:rsidP="005E3D28">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E3D28">
        <w:rPr>
          <w:rFonts w:asciiTheme="minorEastAsia" w:eastAsiaTheme="minorEastAsia" w:hAnsiTheme="minorEastAsia" w:hint="eastAsia"/>
          <w:color w:val="000000" w:themeColor="text1"/>
        </w:rPr>
        <w:t>（2）房屋产权所有人将房屋产权无偿赠与对其承担直接抚养或者赡养义务的抚养人或者赡养人；</w:t>
      </w:r>
    </w:p>
    <w:p w14:paraId="794A7555" w14:textId="0C4FC8E3" w:rsidR="006C2FCC" w:rsidRPr="005E3D28" w:rsidRDefault="006C2FCC" w:rsidP="005E3D28">
      <w:pPr>
        <w:spacing w:beforeLines="50" w:before="156" w:line="480" w:lineRule="atLeast"/>
        <w:jc w:val="right"/>
        <w:rPr>
          <w:rFonts w:asciiTheme="minorEastAsia" w:hAnsiTheme="minorEastAsia"/>
          <w:color w:val="000000" w:themeColor="text1"/>
          <w:sz w:val="24"/>
          <w:szCs w:val="24"/>
        </w:rPr>
      </w:pPr>
      <w:r w:rsidRPr="005E3D28">
        <w:rPr>
          <w:rFonts w:asciiTheme="minorEastAsia" w:hAnsiTheme="minorEastAsia" w:hint="eastAsia"/>
          <w:color w:val="000000" w:themeColor="text1"/>
          <w:sz w:val="24"/>
          <w:szCs w:val="24"/>
        </w:rPr>
        <w:t>（</w:t>
      </w:r>
      <w:hyperlink r:id="rId9" w:history="1">
        <w:r w:rsidR="000A4493" w:rsidRPr="000A4493">
          <w:rPr>
            <w:rStyle w:val="a8"/>
            <w:rFonts w:asciiTheme="minorEastAsia" w:hAnsiTheme="minorEastAsia" w:hint="eastAsia"/>
            <w:sz w:val="24"/>
            <w:szCs w:val="24"/>
          </w:rPr>
          <w:t>财政部 税务总局公告2019年第74号</w:t>
        </w:r>
      </w:hyperlink>
      <w:r w:rsidRPr="005E3D28">
        <w:rPr>
          <w:rFonts w:asciiTheme="minorEastAsia" w:hAnsiTheme="minorEastAsia" w:hint="eastAsia"/>
          <w:color w:val="000000" w:themeColor="text1"/>
          <w:sz w:val="24"/>
          <w:szCs w:val="24"/>
        </w:rPr>
        <w:t>第二条第一款第二项）</w:t>
      </w:r>
    </w:p>
    <w:p w14:paraId="38842CA0" w14:textId="77777777" w:rsidR="006C2FCC" w:rsidRPr="005E3D28" w:rsidRDefault="006C2FCC" w:rsidP="005E3D28">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E3D28">
        <w:rPr>
          <w:rFonts w:asciiTheme="minorEastAsia" w:eastAsiaTheme="minorEastAsia" w:hAnsiTheme="minorEastAsia" w:hint="eastAsia"/>
          <w:color w:val="000000" w:themeColor="text1"/>
        </w:rPr>
        <w:t>（3）房屋产权所有人死亡，依法取得房屋产权的法定继承人、遗嘱继承人或者受遗赠人。</w:t>
      </w:r>
    </w:p>
    <w:p w14:paraId="41B0BB95" w14:textId="7A549B02" w:rsidR="006C2FCC" w:rsidRPr="005E3D28" w:rsidRDefault="006C2FCC" w:rsidP="005E3D28">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5E3D28">
        <w:rPr>
          <w:rFonts w:asciiTheme="minorEastAsia" w:eastAsiaTheme="minorEastAsia" w:hAnsiTheme="minorEastAsia" w:hint="eastAsia"/>
          <w:color w:val="000000" w:themeColor="text1"/>
        </w:rPr>
        <w:t>（</w:t>
      </w:r>
      <w:hyperlink r:id="rId10" w:history="1">
        <w:r w:rsidR="000A4493" w:rsidRPr="000A4493">
          <w:rPr>
            <w:rStyle w:val="a8"/>
            <w:rFonts w:asciiTheme="minorEastAsia" w:hAnsiTheme="minorEastAsia" w:hint="eastAsia"/>
          </w:rPr>
          <w:t>财政部 税务总局公告2019年第74号</w:t>
        </w:r>
      </w:hyperlink>
      <w:r w:rsidRPr="005E3D28">
        <w:rPr>
          <w:rFonts w:asciiTheme="minorEastAsia" w:eastAsiaTheme="minorEastAsia" w:hAnsiTheme="minorEastAsia" w:hint="eastAsia"/>
          <w:color w:val="000000" w:themeColor="text1"/>
        </w:rPr>
        <w:t>第二条第一款第三项）</w:t>
      </w:r>
    </w:p>
    <w:p w14:paraId="34192B94" w14:textId="77777777" w:rsidR="006C2FCC" w:rsidRPr="005E3D28" w:rsidRDefault="006C2FCC" w:rsidP="005E3D28">
      <w:pPr>
        <w:pStyle w:val="3"/>
        <w:spacing w:beforeLines="50" w:before="156" w:after="0" w:line="480" w:lineRule="atLeast"/>
        <w:rPr>
          <w:rFonts w:asciiTheme="minorEastAsia" w:hAnsiTheme="minorEastAsia"/>
          <w:color w:val="000000" w:themeColor="text1"/>
          <w:sz w:val="24"/>
          <w:szCs w:val="24"/>
          <w:shd w:val="clear" w:color="auto" w:fill="FFFFFF"/>
        </w:rPr>
      </w:pPr>
      <w:bookmarkStart w:id="4" w:name="_Toc13327614"/>
      <w:r w:rsidRPr="005E3D28">
        <w:rPr>
          <w:rFonts w:asciiTheme="minorEastAsia" w:hAnsiTheme="minorEastAsia" w:hint="eastAsia"/>
          <w:color w:val="000000" w:themeColor="text1"/>
          <w:sz w:val="24"/>
          <w:szCs w:val="24"/>
          <w:shd w:val="clear" w:color="auto" w:fill="FFFFFF"/>
        </w:rPr>
        <w:t>2.办理免税手续，须提交的资料</w:t>
      </w:r>
      <w:bookmarkEnd w:id="4"/>
    </w:p>
    <w:p w14:paraId="44A9AE8C" w14:textId="77777777" w:rsidR="006C2FCC" w:rsidRPr="005E3D28" w:rsidRDefault="006C2FCC" w:rsidP="005E3D2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bookmarkStart w:id="5" w:name="_Hlk13298946"/>
      <w:r w:rsidRPr="005E3D28">
        <w:rPr>
          <w:rFonts w:asciiTheme="minorEastAsia" w:hAnsiTheme="minorEastAsia" w:cs="宋体" w:hint="eastAsia"/>
          <w:color w:val="000000" w:themeColor="text1"/>
          <w:kern w:val="0"/>
          <w:sz w:val="24"/>
          <w:szCs w:val="24"/>
        </w:rPr>
        <w:t>纳税人在办理个人无偿赠与或受赠不动产免征营业税、个人所得税手续时，应报送《个人无偿赠与不动产登记表》、双方当事人的身份证明原件及复</w:t>
      </w:r>
      <w:r w:rsidRPr="005E3D28">
        <w:rPr>
          <w:rFonts w:asciiTheme="minorEastAsia" w:hAnsiTheme="minorEastAsia" w:cs="宋体" w:hint="eastAsia"/>
          <w:color w:val="000000" w:themeColor="text1"/>
          <w:kern w:val="0"/>
          <w:sz w:val="24"/>
          <w:szCs w:val="24"/>
        </w:rPr>
        <w:lastRenderedPageBreak/>
        <w:t>印件（继承或接受遗赠的，只须提供继承人或接受遗赠人的身份证明原件及复印件）、房屋所有权证原件及复印件。属于以下四类情形之一的，还应分别提交相应证明资料：</w:t>
      </w:r>
    </w:p>
    <w:p w14:paraId="3C9A0C46" w14:textId="77777777" w:rsidR="006C2FCC" w:rsidRPr="005E3D28" w:rsidRDefault="006C2FCC" w:rsidP="005E3D28">
      <w:pPr>
        <w:pStyle w:val="4"/>
        <w:spacing w:beforeLines="50" w:before="156" w:after="0" w:line="480" w:lineRule="atLeast"/>
        <w:rPr>
          <w:rFonts w:asciiTheme="minorEastAsia" w:eastAsiaTheme="minorEastAsia" w:hAnsiTheme="minorEastAsia"/>
          <w:color w:val="000000" w:themeColor="text1"/>
          <w:sz w:val="24"/>
          <w:szCs w:val="24"/>
        </w:rPr>
      </w:pPr>
      <w:bookmarkStart w:id="6" w:name="_Toc13327615"/>
      <w:bookmarkEnd w:id="5"/>
      <w:r w:rsidRPr="005E3D28">
        <w:rPr>
          <w:rFonts w:asciiTheme="minorEastAsia" w:eastAsiaTheme="minorEastAsia" w:hAnsiTheme="minorEastAsia" w:hint="eastAsia"/>
          <w:color w:val="000000" w:themeColor="text1"/>
          <w:sz w:val="24"/>
          <w:szCs w:val="24"/>
        </w:rPr>
        <w:t>（1）亲属之间无偿赠与的，应当提交：</w:t>
      </w:r>
      <w:bookmarkEnd w:id="6"/>
    </w:p>
    <w:p w14:paraId="7CD5A3FB" w14:textId="77777777" w:rsidR="006C2FCC" w:rsidRPr="005E3D28" w:rsidRDefault="006C2FCC" w:rsidP="005E3D2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E3D28">
        <w:rPr>
          <w:rFonts w:asciiTheme="minorEastAsia" w:hAnsiTheme="minorEastAsia" w:cs="宋体" w:hint="eastAsia"/>
          <w:color w:val="000000" w:themeColor="text1"/>
          <w:kern w:val="0"/>
          <w:sz w:val="24"/>
          <w:szCs w:val="24"/>
        </w:rPr>
        <w:t>①无偿赠与配偶的，提交结婚证原件及复印件；</w:t>
      </w:r>
    </w:p>
    <w:p w14:paraId="3E4EA663" w14:textId="683785D9" w:rsidR="0015410D" w:rsidRPr="0015410D" w:rsidRDefault="0015410D" w:rsidP="0015410D">
      <w:pPr>
        <w:spacing w:beforeLines="50" w:before="156" w:line="480" w:lineRule="atLeast"/>
        <w:jc w:val="right"/>
        <w:rPr>
          <w:rFonts w:asciiTheme="minorEastAsia" w:hAnsiTheme="minorEastAsia" w:cs="宋体"/>
          <w:color w:val="000000" w:themeColor="text1"/>
          <w:kern w:val="0"/>
          <w:sz w:val="24"/>
          <w:szCs w:val="24"/>
        </w:rPr>
      </w:pPr>
      <w:r w:rsidRPr="0015410D">
        <w:rPr>
          <w:rFonts w:asciiTheme="minorEastAsia" w:hAnsiTheme="minorEastAsia" w:hint="eastAsia"/>
          <w:color w:val="000000" w:themeColor="text1"/>
          <w:sz w:val="24"/>
          <w:szCs w:val="24"/>
        </w:rPr>
        <w:t>（</w:t>
      </w:r>
      <w:hyperlink r:id="rId11" w:history="1">
        <w:r w:rsidRPr="0015410D">
          <w:rPr>
            <w:rStyle w:val="a8"/>
            <w:rFonts w:asciiTheme="minorEastAsia" w:hAnsiTheme="minorEastAsia"/>
            <w:sz w:val="24"/>
            <w:szCs w:val="24"/>
          </w:rPr>
          <w:t>国家税务总局公告2015年第75号</w:t>
        </w:r>
      </w:hyperlink>
      <w:r w:rsidRPr="0015410D">
        <w:rPr>
          <w:rFonts w:asciiTheme="minorEastAsia" w:hAnsiTheme="minorEastAsia" w:hint="eastAsia"/>
          <w:color w:val="000000" w:themeColor="text1"/>
          <w:sz w:val="24"/>
          <w:szCs w:val="24"/>
        </w:rPr>
        <w:t>第一条第</w:t>
      </w:r>
      <w:r>
        <w:rPr>
          <w:rFonts w:asciiTheme="minorEastAsia" w:hAnsiTheme="minorEastAsia" w:hint="eastAsia"/>
          <w:color w:val="000000" w:themeColor="text1"/>
          <w:sz w:val="24"/>
          <w:szCs w:val="24"/>
        </w:rPr>
        <w:t>一</w:t>
      </w:r>
      <w:r w:rsidRPr="0015410D">
        <w:rPr>
          <w:rFonts w:asciiTheme="minorEastAsia" w:hAnsiTheme="minorEastAsia" w:hint="eastAsia"/>
          <w:color w:val="000000" w:themeColor="text1"/>
          <w:sz w:val="24"/>
          <w:szCs w:val="24"/>
        </w:rPr>
        <w:t>款）</w:t>
      </w:r>
    </w:p>
    <w:p w14:paraId="2B00CA1F" w14:textId="77777777" w:rsidR="006C2FCC" w:rsidRPr="005E3D28" w:rsidRDefault="006C2FCC" w:rsidP="005E3D2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E3D28">
        <w:rPr>
          <w:rFonts w:asciiTheme="minorEastAsia" w:hAnsiTheme="minorEastAsia" w:cs="宋体" w:hint="eastAsia"/>
          <w:color w:val="000000" w:themeColor="text1"/>
          <w:kern w:val="0"/>
          <w:sz w:val="24"/>
          <w:szCs w:val="24"/>
        </w:rPr>
        <w:t>②无偿赠与父母、子女、祖父母、外祖父母、孙子女、外孙子女、兄弟姐妹的，提交户口簿或者出生证明或者人民法院判决书或者人民法院调解书或者其他部门（有资质的机构）出具的能够证明双方亲属关系的证明资料原件及复印件。</w:t>
      </w:r>
    </w:p>
    <w:p w14:paraId="5856DD81" w14:textId="5FA2D224" w:rsidR="006C2FCC" w:rsidRPr="0015410D" w:rsidRDefault="006C2FCC" w:rsidP="005E3D28">
      <w:pPr>
        <w:spacing w:beforeLines="50" w:before="156" w:line="480" w:lineRule="atLeast"/>
        <w:jc w:val="right"/>
        <w:rPr>
          <w:rFonts w:asciiTheme="minorEastAsia" w:hAnsiTheme="minorEastAsia" w:cs="宋体"/>
          <w:color w:val="000000" w:themeColor="text1"/>
          <w:kern w:val="0"/>
          <w:sz w:val="24"/>
          <w:szCs w:val="24"/>
        </w:rPr>
      </w:pPr>
      <w:bookmarkStart w:id="7" w:name="_Hlk53991576"/>
      <w:r w:rsidRPr="0015410D">
        <w:rPr>
          <w:rFonts w:asciiTheme="minorEastAsia" w:hAnsiTheme="minorEastAsia" w:hint="eastAsia"/>
          <w:color w:val="000000" w:themeColor="text1"/>
          <w:sz w:val="24"/>
          <w:szCs w:val="24"/>
        </w:rPr>
        <w:t>（</w:t>
      </w:r>
      <w:hyperlink r:id="rId12" w:history="1">
        <w:r w:rsidRPr="0015410D">
          <w:rPr>
            <w:rStyle w:val="a8"/>
            <w:rFonts w:asciiTheme="minorEastAsia" w:hAnsiTheme="minorEastAsia"/>
            <w:sz w:val="24"/>
            <w:szCs w:val="24"/>
          </w:rPr>
          <w:t>国家税务总局公告2015年第75号</w:t>
        </w:r>
      </w:hyperlink>
      <w:r w:rsidRPr="0015410D">
        <w:rPr>
          <w:rFonts w:asciiTheme="minorEastAsia" w:hAnsiTheme="minorEastAsia" w:hint="eastAsia"/>
          <w:color w:val="000000" w:themeColor="text1"/>
          <w:sz w:val="24"/>
          <w:szCs w:val="24"/>
        </w:rPr>
        <w:t>第一条第二款）</w:t>
      </w:r>
    </w:p>
    <w:p w14:paraId="177C7A54" w14:textId="77777777" w:rsidR="006C2FCC" w:rsidRPr="005E3D28" w:rsidRDefault="006C2FCC" w:rsidP="005E3D28">
      <w:pPr>
        <w:pStyle w:val="4"/>
        <w:spacing w:beforeLines="50" w:before="156" w:after="0" w:line="480" w:lineRule="atLeast"/>
        <w:rPr>
          <w:rFonts w:asciiTheme="minorEastAsia" w:eastAsiaTheme="minorEastAsia" w:hAnsiTheme="minorEastAsia"/>
          <w:color w:val="000000" w:themeColor="text1"/>
          <w:sz w:val="24"/>
          <w:szCs w:val="24"/>
        </w:rPr>
      </w:pPr>
      <w:bookmarkStart w:id="8" w:name="_Toc13327616"/>
      <w:bookmarkEnd w:id="7"/>
      <w:r w:rsidRPr="005E3D28">
        <w:rPr>
          <w:rFonts w:asciiTheme="minorEastAsia" w:eastAsiaTheme="minorEastAsia" w:hAnsiTheme="minorEastAsia" w:hint="eastAsia"/>
          <w:color w:val="000000" w:themeColor="text1"/>
          <w:sz w:val="24"/>
          <w:szCs w:val="24"/>
        </w:rPr>
        <w:t>（2）无偿赠与非亲属抚养或赡养关系人的，应当提交：</w:t>
      </w:r>
      <w:bookmarkEnd w:id="8"/>
    </w:p>
    <w:p w14:paraId="1D6DA18A" w14:textId="77777777" w:rsidR="006C2FCC" w:rsidRPr="005E3D28" w:rsidRDefault="006C2FCC" w:rsidP="005E3D2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E3D28">
        <w:rPr>
          <w:rFonts w:asciiTheme="minorEastAsia" w:hAnsiTheme="minorEastAsia" w:cs="宋体" w:hint="eastAsia"/>
          <w:color w:val="000000" w:themeColor="text1"/>
          <w:kern w:val="0"/>
          <w:sz w:val="24"/>
          <w:szCs w:val="24"/>
        </w:rPr>
        <w:t>人民法院判决书或者人民法院调解书或者乡镇政府或街道办事处出具的抚养（赡养）关系证明或者其他部门（有资质的机构）出具的能够证明双方抚养（赡养）关系的证明资料原件及复印件。</w:t>
      </w:r>
    </w:p>
    <w:p w14:paraId="11DAE761" w14:textId="4AA245F7" w:rsidR="006C2FCC" w:rsidRPr="005E3D28" w:rsidRDefault="006C2FCC" w:rsidP="005E3D28">
      <w:pPr>
        <w:spacing w:beforeLines="50" w:before="156" w:line="480" w:lineRule="atLeast"/>
        <w:jc w:val="right"/>
        <w:rPr>
          <w:rFonts w:asciiTheme="minorEastAsia" w:hAnsiTheme="minorEastAsia"/>
          <w:b/>
          <w:bCs/>
          <w:color w:val="000000" w:themeColor="text1"/>
          <w:sz w:val="24"/>
          <w:szCs w:val="24"/>
        </w:rPr>
      </w:pPr>
      <w:r w:rsidRPr="005E3D28">
        <w:rPr>
          <w:rFonts w:asciiTheme="minorEastAsia" w:hAnsiTheme="minorEastAsia" w:hint="eastAsia"/>
          <w:b/>
          <w:bCs/>
          <w:color w:val="000000" w:themeColor="text1"/>
          <w:sz w:val="24"/>
          <w:szCs w:val="24"/>
        </w:rPr>
        <w:t>（</w:t>
      </w:r>
      <w:hyperlink r:id="rId13" w:history="1">
        <w:r w:rsidR="0015410D" w:rsidRPr="0015410D">
          <w:rPr>
            <w:rStyle w:val="a8"/>
            <w:rFonts w:asciiTheme="minorEastAsia" w:hAnsiTheme="minorEastAsia"/>
            <w:sz w:val="24"/>
            <w:szCs w:val="24"/>
          </w:rPr>
          <w:t>国家税务总局公告2015年第75号</w:t>
        </w:r>
      </w:hyperlink>
      <w:r w:rsidRPr="005E3D28">
        <w:rPr>
          <w:rFonts w:asciiTheme="minorEastAsia" w:hAnsiTheme="minorEastAsia" w:hint="eastAsia"/>
          <w:b/>
          <w:bCs/>
          <w:color w:val="000000" w:themeColor="text1"/>
          <w:sz w:val="24"/>
          <w:szCs w:val="24"/>
        </w:rPr>
        <w:t>第一条第三款）</w:t>
      </w:r>
    </w:p>
    <w:p w14:paraId="15EB2937" w14:textId="77777777" w:rsidR="006C2FCC" w:rsidRPr="005E3D28" w:rsidRDefault="006C2FCC" w:rsidP="005E3D28">
      <w:pPr>
        <w:pStyle w:val="4"/>
        <w:spacing w:beforeLines="50" w:before="156" w:after="0" w:line="480" w:lineRule="atLeast"/>
        <w:rPr>
          <w:rFonts w:asciiTheme="minorEastAsia" w:eastAsiaTheme="minorEastAsia" w:hAnsiTheme="minorEastAsia"/>
          <w:color w:val="000000" w:themeColor="text1"/>
          <w:sz w:val="24"/>
          <w:szCs w:val="24"/>
        </w:rPr>
      </w:pPr>
      <w:bookmarkStart w:id="9" w:name="_Toc13327617"/>
      <w:r w:rsidRPr="005E3D28">
        <w:rPr>
          <w:rFonts w:asciiTheme="minorEastAsia" w:eastAsiaTheme="minorEastAsia" w:hAnsiTheme="minorEastAsia" w:hint="eastAsia"/>
          <w:color w:val="000000" w:themeColor="text1"/>
          <w:sz w:val="24"/>
          <w:szCs w:val="24"/>
        </w:rPr>
        <w:t>（3）继承或接受遗赠的，应当提交：</w:t>
      </w:r>
      <w:bookmarkEnd w:id="9"/>
    </w:p>
    <w:p w14:paraId="7998E690" w14:textId="77777777" w:rsidR="006C2FCC" w:rsidRPr="005E3D28" w:rsidRDefault="006C2FCC" w:rsidP="005E3D2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E3D28">
        <w:rPr>
          <w:rFonts w:asciiTheme="minorEastAsia" w:hAnsiTheme="minorEastAsia" w:cs="宋体" w:hint="eastAsia"/>
          <w:color w:val="000000" w:themeColor="text1"/>
          <w:kern w:val="0"/>
          <w:sz w:val="24"/>
          <w:szCs w:val="24"/>
        </w:rPr>
        <w:t>①房屋产权所有人死亡证明原件及复印件；</w:t>
      </w:r>
    </w:p>
    <w:p w14:paraId="79D21C5E" w14:textId="77777777" w:rsidR="006C2FCC" w:rsidRPr="005E3D28" w:rsidRDefault="006C2FCC" w:rsidP="005E3D2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E3D28">
        <w:rPr>
          <w:rFonts w:asciiTheme="minorEastAsia" w:hAnsiTheme="minorEastAsia" w:cs="宋体" w:hint="eastAsia"/>
          <w:color w:val="000000" w:themeColor="text1"/>
          <w:kern w:val="0"/>
          <w:sz w:val="24"/>
          <w:szCs w:val="24"/>
        </w:rPr>
        <w:t>②</w:t>
      </w:r>
      <w:r w:rsidRPr="0015410D">
        <w:rPr>
          <w:rFonts w:asciiTheme="minorEastAsia" w:hAnsiTheme="minorEastAsia" w:cs="宋体" w:hint="eastAsia"/>
          <w:iCs/>
          <w:strike/>
          <w:color w:val="000000" w:themeColor="text1"/>
          <w:kern w:val="0"/>
          <w:sz w:val="24"/>
          <w:szCs w:val="24"/>
        </w:rPr>
        <w:t>经公证的能够证明</w:t>
      </w:r>
      <w:r w:rsidRPr="005E3D28">
        <w:rPr>
          <w:rFonts w:asciiTheme="minorEastAsia" w:hAnsiTheme="minorEastAsia" w:cs="宋体" w:hint="eastAsia"/>
          <w:color w:val="000000" w:themeColor="text1"/>
          <w:kern w:val="0"/>
          <w:sz w:val="24"/>
          <w:szCs w:val="24"/>
        </w:rPr>
        <w:t>有权继承或接受遗赠的证明资料原件及复印件。</w:t>
      </w:r>
    </w:p>
    <w:p w14:paraId="213E0F6E" w14:textId="1F87A440" w:rsidR="006C2FCC" w:rsidRDefault="006C2FCC" w:rsidP="005E3D28">
      <w:pPr>
        <w:spacing w:beforeLines="50" w:before="156" w:line="480" w:lineRule="atLeast"/>
        <w:ind w:firstLineChars="200" w:firstLine="482"/>
        <w:jc w:val="right"/>
        <w:rPr>
          <w:rFonts w:asciiTheme="minorEastAsia" w:hAnsiTheme="minorEastAsia"/>
          <w:b/>
          <w:bCs/>
          <w:color w:val="000000" w:themeColor="text1"/>
          <w:sz w:val="24"/>
          <w:szCs w:val="24"/>
        </w:rPr>
      </w:pPr>
      <w:r w:rsidRPr="005E3D28">
        <w:rPr>
          <w:rFonts w:asciiTheme="minorEastAsia" w:hAnsiTheme="minorEastAsia" w:hint="eastAsia"/>
          <w:b/>
          <w:bCs/>
          <w:color w:val="000000" w:themeColor="text1"/>
          <w:sz w:val="24"/>
          <w:szCs w:val="24"/>
        </w:rPr>
        <w:t>（</w:t>
      </w:r>
      <w:bookmarkStart w:id="10" w:name="_Hlk53991821"/>
      <w:r w:rsidR="0015410D" w:rsidRPr="0015410D">
        <w:rPr>
          <w:rFonts w:asciiTheme="minorEastAsia" w:hAnsiTheme="minorEastAsia"/>
          <w:sz w:val="24"/>
          <w:szCs w:val="24"/>
        </w:rPr>
        <w:fldChar w:fldCharType="begin"/>
      </w:r>
      <w:r w:rsidR="0015410D" w:rsidRPr="0015410D">
        <w:rPr>
          <w:rFonts w:asciiTheme="minorEastAsia" w:hAnsiTheme="minorEastAsia"/>
          <w:sz w:val="24"/>
          <w:szCs w:val="24"/>
        </w:rPr>
        <w:instrText xml:space="preserve"> HYPERLINK "http://ssfb86.com/index/News/detail/newsid/886.html" </w:instrText>
      </w:r>
      <w:r w:rsidR="0015410D" w:rsidRPr="0015410D">
        <w:rPr>
          <w:rFonts w:asciiTheme="minorEastAsia" w:hAnsiTheme="minorEastAsia"/>
          <w:sz w:val="24"/>
          <w:szCs w:val="24"/>
        </w:rPr>
      </w:r>
      <w:r w:rsidR="0015410D" w:rsidRPr="0015410D">
        <w:rPr>
          <w:rFonts w:asciiTheme="minorEastAsia" w:hAnsiTheme="minorEastAsia"/>
          <w:sz w:val="24"/>
          <w:szCs w:val="24"/>
        </w:rPr>
        <w:fldChar w:fldCharType="separate"/>
      </w:r>
      <w:r w:rsidR="0015410D" w:rsidRPr="0015410D">
        <w:rPr>
          <w:rStyle w:val="a8"/>
          <w:rFonts w:asciiTheme="minorEastAsia" w:hAnsiTheme="minorEastAsia"/>
          <w:sz w:val="24"/>
          <w:szCs w:val="24"/>
        </w:rPr>
        <w:t>国家税务总局公告2015年第75号</w:t>
      </w:r>
      <w:r w:rsidR="0015410D" w:rsidRPr="0015410D">
        <w:rPr>
          <w:rFonts w:asciiTheme="minorEastAsia" w:hAnsiTheme="minorEastAsia"/>
          <w:sz w:val="24"/>
          <w:szCs w:val="24"/>
        </w:rPr>
        <w:fldChar w:fldCharType="end"/>
      </w:r>
      <w:bookmarkEnd w:id="10"/>
      <w:r w:rsidRPr="005E3D28">
        <w:rPr>
          <w:rFonts w:asciiTheme="minorEastAsia" w:hAnsiTheme="minorEastAsia" w:hint="eastAsia"/>
          <w:b/>
          <w:bCs/>
          <w:color w:val="000000" w:themeColor="text1"/>
          <w:sz w:val="24"/>
          <w:szCs w:val="24"/>
        </w:rPr>
        <w:t>第一条第四款）</w:t>
      </w:r>
    </w:p>
    <w:p w14:paraId="533CC787" w14:textId="77777777" w:rsidR="0015410D" w:rsidRPr="0015410D" w:rsidRDefault="0015410D" w:rsidP="0015410D">
      <w:pPr>
        <w:widowControl/>
        <w:shd w:val="clear" w:color="auto" w:fill="FFFFFF"/>
        <w:spacing w:beforeLines="50" w:before="156" w:line="480" w:lineRule="atLeast"/>
        <w:ind w:firstLine="482"/>
        <w:rPr>
          <w:rFonts w:ascii="宋体" w:eastAsia="宋体" w:hAnsi="宋体" w:cs="宋体"/>
          <w:color w:val="333333"/>
          <w:kern w:val="0"/>
          <w:sz w:val="24"/>
          <w:szCs w:val="24"/>
        </w:rPr>
      </w:pPr>
      <w:r w:rsidRPr="0015410D">
        <w:rPr>
          <w:rFonts w:ascii="宋体" w:eastAsia="宋体" w:hAnsi="宋体" w:cs="宋体" w:hint="eastAsia"/>
          <w:color w:val="0070C0"/>
          <w:kern w:val="0"/>
          <w:sz w:val="24"/>
          <w:szCs w:val="24"/>
        </w:rPr>
        <w:t>[</w:t>
      </w:r>
      <w:hyperlink r:id="rId14" w:tgtFrame="_self" w:history="1">
        <w:r w:rsidRPr="0015410D">
          <w:rPr>
            <w:rFonts w:ascii="宋体" w:eastAsia="宋体" w:hAnsi="宋体" w:cs="宋体" w:hint="eastAsia"/>
            <w:color w:val="0070C0"/>
            <w:kern w:val="0"/>
            <w:sz w:val="24"/>
            <w:szCs w:val="24"/>
            <w:u w:val="single"/>
          </w:rPr>
          <w:t>总局解读</w:t>
        </w:r>
      </w:hyperlink>
      <w:r w:rsidRPr="0015410D">
        <w:rPr>
          <w:rFonts w:ascii="宋体" w:eastAsia="宋体" w:hAnsi="宋体" w:cs="宋体" w:hint="eastAsia"/>
          <w:color w:val="0070C0"/>
          <w:kern w:val="0"/>
          <w:sz w:val="24"/>
          <w:szCs w:val="24"/>
        </w:rPr>
        <w:t>：但办理免税所需的</w:t>
      </w:r>
      <w:r w:rsidRPr="0015410D">
        <w:rPr>
          <w:rFonts w:ascii="宋体" w:eastAsia="宋体" w:hAnsi="宋体" w:cs="宋体" w:hint="eastAsia"/>
          <w:strike/>
          <w:color w:val="0070C0"/>
          <w:kern w:val="0"/>
          <w:sz w:val="24"/>
          <w:szCs w:val="24"/>
        </w:rPr>
        <w:t>公证</w:t>
      </w:r>
      <w:r w:rsidRPr="0015410D">
        <w:rPr>
          <w:rFonts w:ascii="宋体" w:eastAsia="宋体" w:hAnsi="宋体" w:cs="宋体" w:hint="eastAsia"/>
          <w:color w:val="0070C0"/>
          <w:kern w:val="0"/>
          <w:sz w:val="24"/>
          <w:szCs w:val="24"/>
        </w:rPr>
        <w:t>资料只需证明双方的亲属关系或抚养（赡养）关系或有权继承（接受遗赠）即可，无须对财产本身进行公证。这样处理，可以避免因政策误读而增加纳税人的负担。]</w:t>
      </w:r>
    </w:p>
    <w:p w14:paraId="5DBF7682" w14:textId="77777777" w:rsidR="0015410D" w:rsidRPr="0015410D" w:rsidRDefault="0015410D" w:rsidP="0015410D">
      <w:pPr>
        <w:widowControl/>
        <w:shd w:val="clear" w:color="auto" w:fill="FFFFFF"/>
        <w:spacing w:beforeLines="50" w:before="156" w:line="480" w:lineRule="atLeast"/>
        <w:ind w:firstLine="482"/>
        <w:rPr>
          <w:rFonts w:ascii="宋体" w:eastAsia="宋体" w:hAnsi="宋体" w:cs="宋体" w:hint="eastAsia"/>
          <w:color w:val="333333"/>
          <w:kern w:val="0"/>
          <w:sz w:val="24"/>
          <w:szCs w:val="24"/>
        </w:rPr>
      </w:pPr>
      <w:r w:rsidRPr="0015410D">
        <w:rPr>
          <w:rFonts w:ascii="宋体" w:eastAsia="宋体" w:hAnsi="宋体" w:cs="宋体" w:hint="eastAsia"/>
          <w:color w:val="0070C0"/>
          <w:kern w:val="0"/>
          <w:sz w:val="24"/>
          <w:szCs w:val="24"/>
        </w:rPr>
        <w:lastRenderedPageBreak/>
        <w:t>[</w:t>
      </w:r>
      <w:hyperlink r:id="rId15" w:tgtFrame="_self" w:history="1">
        <w:r w:rsidRPr="0015410D">
          <w:rPr>
            <w:rFonts w:ascii="宋体" w:eastAsia="宋体" w:hAnsi="宋体" w:cs="宋体" w:hint="eastAsia"/>
            <w:color w:val="6E6E6E"/>
            <w:kern w:val="0"/>
            <w:sz w:val="24"/>
            <w:szCs w:val="24"/>
            <w:u w:val="single"/>
          </w:rPr>
          <w:t>国家税务总局公告2016年第86号</w:t>
        </w:r>
      </w:hyperlink>
      <w:r w:rsidRPr="0015410D">
        <w:rPr>
          <w:rFonts w:ascii="宋体" w:eastAsia="宋体" w:hAnsi="宋体" w:cs="宋体" w:hint="eastAsia"/>
          <w:color w:val="0070C0"/>
          <w:kern w:val="0"/>
          <w:sz w:val="24"/>
          <w:szCs w:val="24"/>
        </w:rPr>
        <w:t>第六条规定，纳税人办理无偿赠与或受赠不动产免征增值税的手续，按照本文的规定执行。本文第一条第（四）项第2目“经公证的能够证明有权继承或接受遗赠的证明资料原件及复印件”，修改为“有权继承或接受遗赠的证明资料原件及复印件”。]</w:t>
      </w:r>
    </w:p>
    <w:p w14:paraId="31B4FA86" w14:textId="28309EFA" w:rsidR="0015410D" w:rsidRPr="0015410D" w:rsidRDefault="0015410D" w:rsidP="0015410D">
      <w:pPr>
        <w:widowControl/>
        <w:shd w:val="clear" w:color="auto" w:fill="FFFFFF"/>
        <w:spacing w:beforeLines="50" w:before="156" w:line="480" w:lineRule="atLeast"/>
        <w:ind w:firstLine="482"/>
        <w:rPr>
          <w:rFonts w:asciiTheme="minorEastAsia" w:hAnsiTheme="minorEastAsia" w:hint="eastAsia"/>
          <w:b/>
          <w:bCs/>
          <w:color w:val="000000" w:themeColor="text1"/>
          <w:sz w:val="24"/>
          <w:szCs w:val="24"/>
        </w:rPr>
      </w:pPr>
      <w:r w:rsidRPr="0015410D">
        <w:rPr>
          <w:rFonts w:ascii="宋体" w:eastAsia="宋体" w:hAnsi="宋体" w:cs="宋体" w:hint="eastAsia"/>
          <w:color w:val="0070C0"/>
          <w:kern w:val="0"/>
          <w:sz w:val="24"/>
          <w:szCs w:val="24"/>
        </w:rPr>
        <w:t>[</w:t>
      </w:r>
      <w:hyperlink r:id="rId16" w:tgtFrame="_self" w:history="1">
        <w:r w:rsidRPr="0015410D">
          <w:rPr>
            <w:rFonts w:ascii="宋体" w:eastAsia="宋体" w:hAnsi="宋体" w:cs="宋体" w:hint="eastAsia"/>
            <w:color w:val="6E6E6E"/>
            <w:kern w:val="0"/>
            <w:sz w:val="24"/>
            <w:szCs w:val="24"/>
            <w:u w:val="single"/>
          </w:rPr>
          <w:t>国家税务总局令第46号</w:t>
        </w:r>
      </w:hyperlink>
      <w:r w:rsidRPr="0015410D">
        <w:rPr>
          <w:rFonts w:ascii="宋体" w:eastAsia="宋体" w:hAnsi="宋体" w:cs="宋体" w:hint="eastAsia"/>
          <w:color w:val="0070C0"/>
          <w:kern w:val="0"/>
          <w:sz w:val="24"/>
          <w:szCs w:val="24"/>
        </w:rPr>
        <w:t>附件第四项规定：取消公证要求。有关材料报送比照《国家税务总局关于土地价款扣除时间等增值税征管问题的公告》（</w:t>
      </w:r>
      <w:hyperlink r:id="rId17" w:tgtFrame="_self" w:history="1">
        <w:r w:rsidRPr="0015410D">
          <w:rPr>
            <w:rFonts w:ascii="宋体" w:eastAsia="宋体" w:hAnsi="宋体" w:cs="宋体" w:hint="eastAsia"/>
            <w:color w:val="6E6E6E"/>
            <w:kern w:val="0"/>
            <w:sz w:val="24"/>
            <w:szCs w:val="24"/>
            <w:u w:val="single"/>
          </w:rPr>
          <w:t>国家税务总局公告2016年第86号</w:t>
        </w:r>
      </w:hyperlink>
      <w:r w:rsidRPr="0015410D">
        <w:rPr>
          <w:rFonts w:ascii="宋体" w:eastAsia="宋体" w:hAnsi="宋体" w:cs="宋体" w:hint="eastAsia"/>
          <w:color w:val="0070C0"/>
          <w:kern w:val="0"/>
          <w:sz w:val="24"/>
          <w:szCs w:val="24"/>
        </w:rPr>
        <w:t>）第六条执行。]</w:t>
      </w:r>
    </w:p>
    <w:p w14:paraId="49229273" w14:textId="77777777" w:rsidR="006C2FCC" w:rsidRPr="005E3D28" w:rsidRDefault="006C2FCC" w:rsidP="005E3D28">
      <w:pPr>
        <w:pStyle w:val="3"/>
        <w:spacing w:beforeLines="50" w:before="156" w:after="0" w:line="480" w:lineRule="atLeast"/>
        <w:rPr>
          <w:rFonts w:asciiTheme="minorEastAsia" w:hAnsiTheme="minorEastAsia"/>
          <w:color w:val="000000" w:themeColor="text1"/>
          <w:sz w:val="24"/>
          <w:szCs w:val="24"/>
          <w:shd w:val="clear" w:color="auto" w:fill="FFFFFF"/>
        </w:rPr>
      </w:pPr>
      <w:bookmarkStart w:id="11" w:name="_Toc13327618"/>
      <w:r w:rsidRPr="005E3D28">
        <w:rPr>
          <w:rFonts w:asciiTheme="minorEastAsia" w:hAnsiTheme="minorEastAsia" w:hint="eastAsia"/>
          <w:color w:val="000000" w:themeColor="text1"/>
          <w:sz w:val="24"/>
          <w:szCs w:val="24"/>
          <w:shd w:val="clear" w:color="auto" w:fill="FFFFFF"/>
        </w:rPr>
        <w:t>3.税务机关的审核办理</w:t>
      </w:r>
      <w:bookmarkEnd w:id="11"/>
    </w:p>
    <w:p w14:paraId="4E5934BF" w14:textId="77777777" w:rsidR="006C2FCC" w:rsidRPr="005E3D28" w:rsidRDefault="006C2FCC" w:rsidP="005E3D2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E3D28">
        <w:rPr>
          <w:rFonts w:asciiTheme="minorEastAsia" w:hAnsiTheme="minorEastAsia" w:cs="宋体" w:hint="eastAsia"/>
          <w:color w:val="000000" w:themeColor="text1"/>
          <w:kern w:val="0"/>
          <w:sz w:val="24"/>
          <w:szCs w:val="24"/>
        </w:rPr>
        <w:t>税务机关应当认真核对上述资料，资料齐全并且填写正确的，在《个人无偿赠与不动产登记表》上签字盖章，留存《个人无偿赠与不动产登记表》复印件和有关证明资料复印件，原件退还纳税人，同时办理免税手续。</w:t>
      </w:r>
    </w:p>
    <w:p w14:paraId="4F495D9A" w14:textId="4F256C4C" w:rsidR="006C2FCC" w:rsidRPr="005E3D28" w:rsidRDefault="006C2FCC" w:rsidP="005E3D28">
      <w:pPr>
        <w:spacing w:beforeLines="50" w:before="156" w:line="480" w:lineRule="atLeast"/>
        <w:ind w:firstLineChars="200" w:firstLine="482"/>
        <w:jc w:val="right"/>
        <w:rPr>
          <w:rFonts w:asciiTheme="minorEastAsia" w:hAnsiTheme="minorEastAsia"/>
          <w:color w:val="000000" w:themeColor="text1"/>
          <w:sz w:val="24"/>
          <w:szCs w:val="24"/>
          <w:shd w:val="clear" w:color="auto" w:fill="FFFFFF"/>
        </w:rPr>
      </w:pPr>
      <w:r w:rsidRPr="005E3D28">
        <w:rPr>
          <w:rFonts w:asciiTheme="minorEastAsia" w:hAnsiTheme="minorEastAsia" w:hint="eastAsia"/>
          <w:b/>
          <w:bCs/>
          <w:color w:val="000000" w:themeColor="text1"/>
          <w:sz w:val="24"/>
          <w:szCs w:val="24"/>
        </w:rPr>
        <w:t>（</w:t>
      </w:r>
      <w:hyperlink r:id="rId18" w:history="1">
        <w:r w:rsidR="0015410D" w:rsidRPr="0015410D">
          <w:rPr>
            <w:rStyle w:val="a8"/>
            <w:rFonts w:asciiTheme="minorEastAsia" w:hAnsiTheme="minorEastAsia"/>
            <w:sz w:val="24"/>
            <w:szCs w:val="24"/>
          </w:rPr>
          <w:t>国家税务总局公告2015年第75号</w:t>
        </w:r>
      </w:hyperlink>
      <w:r w:rsidRPr="005E3D28">
        <w:rPr>
          <w:rFonts w:asciiTheme="minorEastAsia" w:hAnsiTheme="minorEastAsia" w:hint="eastAsia"/>
          <w:b/>
          <w:bCs/>
          <w:color w:val="000000" w:themeColor="text1"/>
          <w:sz w:val="24"/>
          <w:szCs w:val="24"/>
        </w:rPr>
        <w:t>第二条）</w:t>
      </w:r>
    </w:p>
    <w:p w14:paraId="4C98AB18" w14:textId="77777777" w:rsidR="006C2FCC" w:rsidRPr="005E3D28" w:rsidRDefault="006C2FCC" w:rsidP="005E3D28">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bookmarkStart w:id="12" w:name="_Toc13327619"/>
      <w:r w:rsidRPr="005E3D28">
        <w:rPr>
          <w:rFonts w:asciiTheme="minorEastAsia" w:eastAsiaTheme="minorEastAsia" w:hAnsiTheme="minorEastAsia" w:hint="eastAsia"/>
          <w:color w:val="000000" w:themeColor="text1"/>
          <w:sz w:val="24"/>
          <w:szCs w:val="24"/>
          <w:shd w:val="clear" w:color="auto" w:fill="FFFFFF"/>
        </w:rPr>
        <w:t>（二）不免税受赠</w:t>
      </w:r>
      <w:bookmarkEnd w:id="12"/>
    </w:p>
    <w:p w14:paraId="17E8A2DE" w14:textId="77777777" w:rsidR="006C2FCC" w:rsidRPr="005E3D28" w:rsidRDefault="006C2FCC" w:rsidP="005E3D28">
      <w:pPr>
        <w:pStyle w:val="3"/>
        <w:spacing w:beforeLines="50" w:before="156" w:after="0" w:line="480" w:lineRule="atLeast"/>
        <w:rPr>
          <w:rFonts w:asciiTheme="minorEastAsia" w:hAnsiTheme="minorEastAsia"/>
          <w:color w:val="000000" w:themeColor="text1"/>
          <w:sz w:val="24"/>
          <w:szCs w:val="24"/>
          <w:shd w:val="clear" w:color="auto" w:fill="FFFFFF"/>
        </w:rPr>
      </w:pPr>
      <w:bookmarkStart w:id="13" w:name="_Toc13327620"/>
      <w:r w:rsidRPr="005E3D28">
        <w:rPr>
          <w:rFonts w:asciiTheme="minorEastAsia" w:hAnsiTheme="minorEastAsia" w:hint="eastAsia"/>
          <w:color w:val="000000" w:themeColor="text1"/>
          <w:sz w:val="24"/>
          <w:szCs w:val="24"/>
          <w:shd w:val="clear" w:color="auto" w:fill="FFFFFF"/>
        </w:rPr>
        <w:t>1.不免税的项目</w:t>
      </w:r>
      <w:bookmarkEnd w:id="13"/>
    </w:p>
    <w:p w14:paraId="52BCEEBF" w14:textId="77777777" w:rsidR="006C2FCC" w:rsidRPr="005E3D28" w:rsidRDefault="006C2FCC" w:rsidP="005E3D28">
      <w:pPr>
        <w:spacing w:beforeLines="50" w:before="156" w:line="480" w:lineRule="atLeast"/>
        <w:ind w:firstLineChars="200" w:firstLine="480"/>
        <w:rPr>
          <w:rFonts w:asciiTheme="minorEastAsia" w:hAnsiTheme="minorEastAsia"/>
          <w:i/>
          <w:iCs/>
          <w:color w:val="000000" w:themeColor="text1"/>
          <w:sz w:val="24"/>
          <w:szCs w:val="24"/>
        </w:rPr>
      </w:pPr>
      <w:r w:rsidRPr="0015410D">
        <w:rPr>
          <w:rFonts w:asciiTheme="minorEastAsia" w:hAnsiTheme="minorEastAsia" w:hint="eastAsia"/>
          <w:strike/>
          <w:color w:val="000000" w:themeColor="text1"/>
          <w:sz w:val="24"/>
          <w:szCs w:val="24"/>
          <w:shd w:val="clear" w:color="auto" w:fill="FFFFFF"/>
        </w:rPr>
        <w:t>除本通知第一条规定情形以外，房屋产权所有人将房屋产权无偿赠与他人的，受赠人因无偿受赠房屋取得的受赠所得，按照“经国务院财政部门确定征税的其他所得”项目缴纳个人所得税，税率为20%</w:t>
      </w:r>
      <w:r w:rsidRPr="005E3D28">
        <w:rPr>
          <w:rFonts w:asciiTheme="minorEastAsia" w:hAnsiTheme="minorEastAsia" w:hint="eastAsia"/>
          <w:i/>
          <w:iCs/>
          <w:color w:val="000000" w:themeColor="text1"/>
          <w:sz w:val="24"/>
          <w:szCs w:val="24"/>
          <w:shd w:val="clear" w:color="auto" w:fill="FFFFFF"/>
        </w:rPr>
        <w:t>。</w:t>
      </w:r>
    </w:p>
    <w:p w14:paraId="351FF5E5" w14:textId="736FECB7" w:rsidR="006C2FCC" w:rsidRPr="005E3D28" w:rsidRDefault="006C2FCC" w:rsidP="005E3D28">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E3D28">
        <w:rPr>
          <w:rFonts w:asciiTheme="minorEastAsia" w:hAnsiTheme="minorEastAsia" w:hint="eastAsia"/>
          <w:color w:val="000000" w:themeColor="text1"/>
          <w:sz w:val="24"/>
          <w:szCs w:val="24"/>
          <w:shd w:val="clear" w:color="auto" w:fill="FFFFFF"/>
        </w:rPr>
        <w:t>（</w:t>
      </w:r>
      <w:bookmarkStart w:id="14" w:name="_Hlk53991958"/>
      <w:r w:rsidR="0015410D">
        <w:rPr>
          <w:rFonts w:asciiTheme="minorEastAsia" w:hAnsiTheme="minorEastAsia"/>
          <w:sz w:val="24"/>
          <w:szCs w:val="24"/>
          <w:shd w:val="clear" w:color="auto" w:fill="FFFFFF"/>
        </w:rPr>
        <w:fldChar w:fldCharType="begin"/>
      </w:r>
      <w:r w:rsidR="0015410D">
        <w:rPr>
          <w:rFonts w:asciiTheme="minorEastAsia" w:hAnsiTheme="minorEastAsia"/>
          <w:sz w:val="24"/>
          <w:szCs w:val="24"/>
          <w:shd w:val="clear" w:color="auto" w:fill="FFFFFF"/>
        </w:rPr>
        <w:instrText xml:space="preserve"> HYPERLINK "http://ssfb86.com/index/News/detail/newsid/2141.html" </w:instrText>
      </w:r>
      <w:r w:rsidR="0015410D">
        <w:rPr>
          <w:rFonts w:asciiTheme="minorEastAsia" w:hAnsiTheme="minorEastAsia"/>
          <w:sz w:val="24"/>
          <w:szCs w:val="24"/>
          <w:shd w:val="clear" w:color="auto" w:fill="FFFFFF"/>
        </w:rPr>
      </w:r>
      <w:r w:rsidR="0015410D">
        <w:rPr>
          <w:rFonts w:asciiTheme="minorEastAsia" w:hAnsiTheme="minorEastAsia"/>
          <w:sz w:val="24"/>
          <w:szCs w:val="24"/>
          <w:shd w:val="clear" w:color="auto" w:fill="FFFFFF"/>
        </w:rPr>
        <w:fldChar w:fldCharType="separate"/>
      </w:r>
      <w:r w:rsidRPr="0015410D">
        <w:rPr>
          <w:rStyle w:val="a8"/>
          <w:rFonts w:asciiTheme="minorEastAsia" w:hAnsiTheme="minorEastAsia" w:hint="eastAsia"/>
          <w:sz w:val="24"/>
          <w:szCs w:val="24"/>
          <w:shd w:val="clear" w:color="auto" w:fill="FFFFFF"/>
        </w:rPr>
        <w:t>财税[2009]78号</w:t>
      </w:r>
      <w:r w:rsidR="0015410D">
        <w:rPr>
          <w:rFonts w:asciiTheme="minorEastAsia" w:hAnsiTheme="minorEastAsia"/>
          <w:sz w:val="24"/>
          <w:szCs w:val="24"/>
          <w:shd w:val="clear" w:color="auto" w:fill="FFFFFF"/>
        </w:rPr>
        <w:fldChar w:fldCharType="end"/>
      </w:r>
      <w:bookmarkEnd w:id="14"/>
      <w:r w:rsidRPr="005E3D28">
        <w:rPr>
          <w:rFonts w:asciiTheme="minorEastAsia" w:hAnsiTheme="minorEastAsia" w:hint="eastAsia"/>
          <w:color w:val="000000" w:themeColor="text1"/>
          <w:sz w:val="24"/>
          <w:szCs w:val="24"/>
          <w:shd w:val="clear" w:color="auto" w:fill="FFFFFF"/>
        </w:rPr>
        <w:t>第三条）</w:t>
      </w:r>
    </w:p>
    <w:p w14:paraId="4BA7E087" w14:textId="77777777" w:rsidR="0015410D" w:rsidRPr="0015410D" w:rsidRDefault="0015410D" w:rsidP="005E3D28">
      <w:pPr>
        <w:pStyle w:val="a7"/>
        <w:shd w:val="clear" w:color="auto" w:fill="FFFFFF"/>
        <w:spacing w:beforeLines="50" w:before="156" w:line="480" w:lineRule="atLeast"/>
        <w:ind w:firstLineChars="200" w:firstLine="480"/>
        <w:rPr>
          <w:rFonts w:asciiTheme="minorHAnsi" w:eastAsiaTheme="minorEastAsia" w:hAnsiTheme="minorHAnsi" w:cstheme="minorBidi"/>
          <w:color w:val="0070C0"/>
          <w:kern w:val="2"/>
          <w:shd w:val="clear" w:color="auto" w:fill="FFFFFF"/>
        </w:rPr>
      </w:pPr>
      <w:r w:rsidRPr="0015410D">
        <w:rPr>
          <w:rFonts w:asciiTheme="minorHAnsi" w:eastAsiaTheme="minorEastAsia" w:hAnsiTheme="minorHAnsi" w:cstheme="minorBidi" w:hint="eastAsia"/>
          <w:color w:val="0070C0"/>
          <w:kern w:val="2"/>
          <w:shd w:val="clear" w:color="auto" w:fill="FFFFFF"/>
        </w:rPr>
        <w:t>[</w:t>
      </w:r>
      <w:hyperlink r:id="rId19" w:tgtFrame="_self" w:history="1">
        <w:r w:rsidRPr="0015410D">
          <w:rPr>
            <w:rFonts w:asciiTheme="minorHAnsi" w:eastAsiaTheme="minorEastAsia" w:hAnsiTheme="minorHAnsi" w:cstheme="minorBidi" w:hint="eastAsia"/>
            <w:color w:val="6E6E6E"/>
            <w:kern w:val="2"/>
            <w:u w:val="single"/>
            <w:shd w:val="clear" w:color="auto" w:fill="FFFFFF"/>
          </w:rPr>
          <w:t>财政部</w:t>
        </w:r>
        <w:r w:rsidRPr="0015410D">
          <w:rPr>
            <w:rFonts w:asciiTheme="minorHAnsi" w:eastAsiaTheme="minorEastAsia" w:hAnsiTheme="minorHAnsi" w:cstheme="minorBidi" w:hint="eastAsia"/>
            <w:color w:val="6E6E6E"/>
            <w:kern w:val="2"/>
            <w:u w:val="single"/>
            <w:shd w:val="clear" w:color="auto" w:fill="FFFFFF"/>
          </w:rPr>
          <w:t xml:space="preserve"> </w:t>
        </w:r>
        <w:r w:rsidRPr="0015410D">
          <w:rPr>
            <w:rFonts w:asciiTheme="minorHAnsi" w:eastAsiaTheme="minorEastAsia" w:hAnsiTheme="minorHAnsi" w:cstheme="minorBidi" w:hint="eastAsia"/>
            <w:color w:val="6E6E6E"/>
            <w:kern w:val="2"/>
            <w:u w:val="single"/>
            <w:shd w:val="clear" w:color="auto" w:fill="FFFFFF"/>
          </w:rPr>
          <w:t>税务总局公告</w:t>
        </w:r>
        <w:r w:rsidRPr="0015410D">
          <w:rPr>
            <w:rFonts w:asciiTheme="minorHAnsi" w:eastAsiaTheme="minorEastAsia" w:hAnsiTheme="minorHAnsi" w:cstheme="minorBidi" w:hint="eastAsia"/>
            <w:color w:val="6E6E6E"/>
            <w:kern w:val="2"/>
            <w:u w:val="single"/>
            <w:shd w:val="clear" w:color="auto" w:fill="FFFFFF"/>
          </w:rPr>
          <w:t>2019</w:t>
        </w:r>
        <w:r w:rsidRPr="0015410D">
          <w:rPr>
            <w:rFonts w:asciiTheme="minorHAnsi" w:eastAsiaTheme="minorEastAsia" w:hAnsiTheme="minorHAnsi" w:cstheme="minorBidi" w:hint="eastAsia"/>
            <w:color w:val="6E6E6E"/>
            <w:kern w:val="2"/>
            <w:u w:val="single"/>
            <w:shd w:val="clear" w:color="auto" w:fill="FFFFFF"/>
          </w:rPr>
          <w:t>年第</w:t>
        </w:r>
        <w:r w:rsidRPr="0015410D">
          <w:rPr>
            <w:rFonts w:asciiTheme="minorHAnsi" w:eastAsiaTheme="minorEastAsia" w:hAnsiTheme="minorHAnsi" w:cstheme="minorBidi" w:hint="eastAsia"/>
            <w:color w:val="6E6E6E"/>
            <w:kern w:val="2"/>
            <w:u w:val="single"/>
            <w:shd w:val="clear" w:color="auto" w:fill="FFFFFF"/>
          </w:rPr>
          <w:t>74</w:t>
        </w:r>
        <w:r w:rsidRPr="0015410D">
          <w:rPr>
            <w:rFonts w:asciiTheme="minorHAnsi" w:eastAsiaTheme="minorEastAsia" w:hAnsiTheme="minorHAnsi" w:cstheme="minorBidi" w:hint="eastAsia"/>
            <w:color w:val="6E6E6E"/>
            <w:kern w:val="2"/>
            <w:u w:val="single"/>
            <w:shd w:val="clear" w:color="auto" w:fill="FFFFFF"/>
          </w:rPr>
          <w:t>号</w:t>
        </w:r>
      </w:hyperlink>
      <w:r w:rsidRPr="0015410D">
        <w:rPr>
          <w:rFonts w:asciiTheme="minorHAnsi" w:eastAsiaTheme="minorEastAsia" w:hAnsiTheme="minorHAnsi" w:cstheme="minorBidi" w:hint="eastAsia"/>
          <w:color w:val="0070C0"/>
          <w:kern w:val="2"/>
          <w:shd w:val="clear" w:color="auto" w:fill="FFFFFF"/>
        </w:rPr>
        <w:t>第五条第八款规定，财税〔</w:t>
      </w:r>
      <w:r w:rsidRPr="0015410D">
        <w:rPr>
          <w:rFonts w:asciiTheme="minorHAnsi" w:eastAsiaTheme="minorEastAsia" w:hAnsiTheme="minorHAnsi" w:cstheme="minorBidi" w:hint="eastAsia"/>
          <w:color w:val="0070C0"/>
          <w:kern w:val="2"/>
          <w:shd w:val="clear" w:color="auto" w:fill="FFFFFF"/>
        </w:rPr>
        <w:t>2009</w:t>
      </w:r>
      <w:r w:rsidRPr="0015410D">
        <w:rPr>
          <w:rFonts w:asciiTheme="minorHAnsi" w:eastAsiaTheme="minorEastAsia" w:hAnsiTheme="minorHAnsi" w:cstheme="minorBidi" w:hint="eastAsia"/>
          <w:color w:val="0070C0"/>
          <w:kern w:val="2"/>
          <w:shd w:val="clear" w:color="auto" w:fill="FFFFFF"/>
        </w:rPr>
        <w:t>〕</w:t>
      </w:r>
      <w:r w:rsidRPr="0015410D">
        <w:rPr>
          <w:rFonts w:asciiTheme="minorHAnsi" w:eastAsiaTheme="minorEastAsia" w:hAnsiTheme="minorHAnsi" w:cstheme="minorBidi" w:hint="eastAsia"/>
          <w:color w:val="0070C0"/>
          <w:kern w:val="2"/>
          <w:shd w:val="clear" w:color="auto" w:fill="FFFFFF"/>
        </w:rPr>
        <w:t>78</w:t>
      </w:r>
      <w:r w:rsidRPr="0015410D">
        <w:rPr>
          <w:rFonts w:asciiTheme="minorHAnsi" w:eastAsiaTheme="minorEastAsia" w:hAnsiTheme="minorHAnsi" w:cstheme="minorBidi" w:hint="eastAsia"/>
          <w:color w:val="0070C0"/>
          <w:kern w:val="2"/>
          <w:shd w:val="clear" w:color="auto" w:fill="FFFFFF"/>
        </w:rPr>
        <w:t>号第三条废止</w:t>
      </w:r>
      <w:r w:rsidRPr="0015410D">
        <w:rPr>
          <w:rFonts w:asciiTheme="minorHAnsi" w:eastAsiaTheme="minorEastAsia" w:hAnsiTheme="minorHAnsi" w:cstheme="minorBidi" w:hint="eastAsia"/>
          <w:color w:val="0070C0"/>
          <w:kern w:val="2"/>
          <w:shd w:val="clear" w:color="auto" w:fill="FFFFFF"/>
        </w:rPr>
        <w:t>]</w:t>
      </w:r>
    </w:p>
    <w:p w14:paraId="144603AF" w14:textId="4153EC95" w:rsidR="006C2FCC" w:rsidRPr="005E3D28" w:rsidRDefault="006C2FCC" w:rsidP="005E3D28">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E3D28">
        <w:rPr>
          <w:rFonts w:asciiTheme="minorEastAsia" w:eastAsiaTheme="minorEastAsia" w:hAnsiTheme="minorEastAsia" w:hint="eastAsia"/>
          <w:color w:val="000000" w:themeColor="text1"/>
        </w:rPr>
        <w:t>房屋产权所有人将房屋产权无偿赠与他人的，受赠人因无偿受赠房屋取得的受赠收入，按照“偶然所得”项目计算缴纳个人所得税。：</w:t>
      </w:r>
    </w:p>
    <w:p w14:paraId="5D0819C7" w14:textId="1A876A10" w:rsidR="006C2FCC" w:rsidRPr="005E3D28" w:rsidRDefault="006C2FCC" w:rsidP="005E3D28">
      <w:pPr>
        <w:spacing w:beforeLines="50" w:before="156" w:line="480" w:lineRule="atLeast"/>
        <w:jc w:val="right"/>
        <w:rPr>
          <w:rFonts w:asciiTheme="minorEastAsia" w:hAnsiTheme="minorEastAsia"/>
          <w:color w:val="000000" w:themeColor="text1"/>
          <w:sz w:val="24"/>
          <w:szCs w:val="24"/>
        </w:rPr>
      </w:pPr>
      <w:bookmarkStart w:id="15" w:name="_Hlk12651294"/>
      <w:r w:rsidRPr="005E3D28">
        <w:rPr>
          <w:rFonts w:asciiTheme="minorEastAsia" w:hAnsiTheme="minorEastAsia" w:hint="eastAsia"/>
          <w:color w:val="000000" w:themeColor="text1"/>
          <w:sz w:val="24"/>
          <w:szCs w:val="24"/>
        </w:rPr>
        <w:t>（</w:t>
      </w:r>
      <w:hyperlink r:id="rId20" w:history="1">
        <w:r w:rsidR="000A4493" w:rsidRPr="000A4493">
          <w:rPr>
            <w:rStyle w:val="a8"/>
            <w:rFonts w:asciiTheme="minorEastAsia" w:hAnsiTheme="minorEastAsia" w:hint="eastAsia"/>
            <w:sz w:val="24"/>
            <w:szCs w:val="24"/>
          </w:rPr>
          <w:t>财政部 税务总局公告2019年第74号</w:t>
        </w:r>
      </w:hyperlink>
      <w:r w:rsidRPr="005E3D28">
        <w:rPr>
          <w:rFonts w:asciiTheme="minorEastAsia" w:hAnsiTheme="minorEastAsia" w:hint="eastAsia"/>
          <w:color w:val="000000" w:themeColor="text1"/>
          <w:sz w:val="24"/>
          <w:szCs w:val="24"/>
        </w:rPr>
        <w:t>第二条第一款）</w:t>
      </w:r>
    </w:p>
    <w:bookmarkEnd w:id="15"/>
    <w:p w14:paraId="1AD1D2E5" w14:textId="046F5527" w:rsidR="006C2FCC" w:rsidRPr="005E3D28" w:rsidRDefault="006C2FCC" w:rsidP="005E3D28">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E3D28">
        <w:rPr>
          <w:rFonts w:asciiTheme="minorEastAsia" w:eastAsiaTheme="minorEastAsia" w:hAnsiTheme="minorEastAsia" w:hint="eastAsia"/>
          <w:color w:val="000000" w:themeColor="text1"/>
        </w:rPr>
        <w:lastRenderedPageBreak/>
        <w:t>前款所称受赠收入的应纳税所得</w:t>
      </w:r>
      <w:proofErr w:type="gramStart"/>
      <w:r w:rsidRPr="005E3D28">
        <w:rPr>
          <w:rFonts w:asciiTheme="minorEastAsia" w:eastAsiaTheme="minorEastAsia" w:hAnsiTheme="minorEastAsia" w:hint="eastAsia"/>
          <w:color w:val="000000" w:themeColor="text1"/>
        </w:rPr>
        <w:t>额按照</w:t>
      </w:r>
      <w:proofErr w:type="gramEnd"/>
      <w:r w:rsidRPr="005E3D28">
        <w:rPr>
          <w:rFonts w:asciiTheme="minorEastAsia" w:eastAsiaTheme="minorEastAsia" w:hAnsiTheme="minorEastAsia" w:hint="eastAsia"/>
          <w:color w:val="000000" w:themeColor="text1"/>
        </w:rPr>
        <w:t>《财政部 国家税务总局关于个人无偿受赠房屋有关个人所得税问题的通知》（</w:t>
      </w:r>
      <w:hyperlink r:id="rId21" w:history="1">
        <w:r w:rsidR="0015410D" w:rsidRPr="0015410D">
          <w:rPr>
            <w:rStyle w:val="a8"/>
            <w:rFonts w:asciiTheme="minorEastAsia" w:hAnsiTheme="minorEastAsia" w:hint="eastAsia"/>
            <w:shd w:val="clear" w:color="auto" w:fill="FFFFFF"/>
          </w:rPr>
          <w:t>财税[2009]78号</w:t>
        </w:r>
      </w:hyperlink>
      <w:r w:rsidRPr="005E3D28">
        <w:rPr>
          <w:rFonts w:asciiTheme="minorEastAsia" w:eastAsiaTheme="minorEastAsia" w:hAnsiTheme="minorEastAsia" w:hint="eastAsia"/>
          <w:color w:val="000000" w:themeColor="text1"/>
        </w:rPr>
        <w:t>）第四条规定计算。</w:t>
      </w:r>
    </w:p>
    <w:p w14:paraId="7E94485F" w14:textId="14566F99" w:rsidR="006C2FCC" w:rsidRPr="005E3D28" w:rsidRDefault="006C2FCC" w:rsidP="005E3D28">
      <w:pPr>
        <w:spacing w:beforeLines="50" w:before="156" w:line="480" w:lineRule="atLeast"/>
        <w:jc w:val="right"/>
        <w:rPr>
          <w:rFonts w:asciiTheme="minorEastAsia" w:hAnsiTheme="minorEastAsia"/>
          <w:color w:val="000000" w:themeColor="text1"/>
          <w:sz w:val="24"/>
          <w:szCs w:val="24"/>
        </w:rPr>
      </w:pPr>
      <w:r w:rsidRPr="005E3D28">
        <w:rPr>
          <w:rFonts w:asciiTheme="minorEastAsia" w:hAnsiTheme="minorEastAsia" w:hint="eastAsia"/>
          <w:color w:val="000000" w:themeColor="text1"/>
          <w:sz w:val="24"/>
          <w:szCs w:val="24"/>
        </w:rPr>
        <w:t>（</w:t>
      </w:r>
      <w:hyperlink r:id="rId22" w:history="1">
        <w:r w:rsidR="000A4493" w:rsidRPr="000A4493">
          <w:rPr>
            <w:rStyle w:val="a8"/>
            <w:rFonts w:asciiTheme="minorEastAsia" w:hAnsiTheme="minorEastAsia" w:hint="eastAsia"/>
            <w:sz w:val="24"/>
            <w:szCs w:val="24"/>
          </w:rPr>
          <w:t>财政部 税务总局公告2019年第74号</w:t>
        </w:r>
      </w:hyperlink>
      <w:r w:rsidRPr="005E3D28">
        <w:rPr>
          <w:rFonts w:asciiTheme="minorEastAsia" w:hAnsiTheme="minorEastAsia" w:hint="eastAsia"/>
          <w:color w:val="000000" w:themeColor="text1"/>
          <w:sz w:val="24"/>
          <w:szCs w:val="24"/>
        </w:rPr>
        <w:t>第二条第二款）</w:t>
      </w:r>
    </w:p>
    <w:p w14:paraId="19A952A9" w14:textId="77777777" w:rsidR="006C2FCC" w:rsidRPr="005E3D28" w:rsidRDefault="006C2FCC" w:rsidP="005E3D28">
      <w:pPr>
        <w:pStyle w:val="3"/>
        <w:spacing w:beforeLines="50" w:before="156" w:after="0" w:line="480" w:lineRule="atLeast"/>
        <w:rPr>
          <w:rFonts w:asciiTheme="minorEastAsia" w:hAnsiTheme="minorEastAsia"/>
          <w:color w:val="000000" w:themeColor="text1"/>
          <w:sz w:val="24"/>
          <w:szCs w:val="24"/>
          <w:shd w:val="clear" w:color="auto" w:fill="FFFFFF"/>
        </w:rPr>
      </w:pPr>
      <w:bookmarkStart w:id="16" w:name="_Toc13327621"/>
      <w:r w:rsidRPr="005E3D28">
        <w:rPr>
          <w:rFonts w:asciiTheme="minorEastAsia" w:hAnsiTheme="minorEastAsia" w:hint="eastAsia"/>
          <w:color w:val="000000" w:themeColor="text1"/>
          <w:sz w:val="24"/>
          <w:szCs w:val="24"/>
          <w:shd w:val="clear" w:color="auto" w:fill="FFFFFF"/>
        </w:rPr>
        <w:t>2.税额的计算</w:t>
      </w:r>
      <w:bookmarkEnd w:id="16"/>
    </w:p>
    <w:p w14:paraId="0FD4D179" w14:textId="77777777" w:rsidR="006C2FCC" w:rsidRPr="005E3D28" w:rsidRDefault="006C2FCC" w:rsidP="005E3D28">
      <w:pPr>
        <w:spacing w:beforeLines="50" w:before="156" w:line="480" w:lineRule="atLeast"/>
        <w:ind w:firstLineChars="200" w:firstLine="480"/>
        <w:rPr>
          <w:rFonts w:asciiTheme="minorEastAsia" w:hAnsiTheme="minorEastAsia"/>
          <w:color w:val="000000" w:themeColor="text1"/>
          <w:sz w:val="24"/>
          <w:szCs w:val="24"/>
        </w:rPr>
      </w:pPr>
      <w:r w:rsidRPr="005E3D28">
        <w:rPr>
          <w:rFonts w:asciiTheme="minorEastAsia" w:hAnsiTheme="minorEastAsia" w:hint="eastAsia"/>
          <w:color w:val="000000" w:themeColor="text1"/>
          <w:sz w:val="24"/>
          <w:szCs w:val="24"/>
          <w:shd w:val="clear" w:color="auto" w:fill="FFFFFF"/>
        </w:rPr>
        <w:t>对受赠人无偿受赠房屋计征个人所得税时，其应纳税所得额为房地产赠与合同上标明的赠与房屋价值减除赠与过程中受赠人支付的相关税费后的余额。赠与合同标明的房屋价值明显低于市场价格或房地产赠与合同未标明赠与房屋价值的，税务机关可依据受赠房屋的市场评估价格或采取其他合理方式确定受赠人的应纳税所得额。</w:t>
      </w:r>
    </w:p>
    <w:p w14:paraId="7274CBA5" w14:textId="77C2FEC4" w:rsidR="006C2FCC" w:rsidRPr="005E3D28" w:rsidRDefault="006C2FCC" w:rsidP="005E3D28">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E3D28">
        <w:rPr>
          <w:rFonts w:asciiTheme="minorEastAsia" w:hAnsiTheme="minorEastAsia" w:hint="eastAsia"/>
          <w:color w:val="000000" w:themeColor="text1"/>
          <w:sz w:val="24"/>
          <w:szCs w:val="24"/>
          <w:shd w:val="clear" w:color="auto" w:fill="FFFFFF"/>
        </w:rPr>
        <w:t>（</w:t>
      </w:r>
      <w:hyperlink r:id="rId23" w:history="1">
        <w:r w:rsidR="0015410D" w:rsidRPr="0015410D">
          <w:rPr>
            <w:rStyle w:val="a8"/>
            <w:rFonts w:asciiTheme="minorEastAsia" w:hAnsiTheme="minorEastAsia" w:hint="eastAsia"/>
            <w:sz w:val="24"/>
            <w:szCs w:val="24"/>
            <w:shd w:val="clear" w:color="auto" w:fill="FFFFFF"/>
          </w:rPr>
          <w:t>财税[2009]78号</w:t>
        </w:r>
      </w:hyperlink>
      <w:r w:rsidRPr="005E3D28">
        <w:rPr>
          <w:rFonts w:asciiTheme="minorEastAsia" w:hAnsiTheme="minorEastAsia" w:hint="eastAsia"/>
          <w:color w:val="000000" w:themeColor="text1"/>
          <w:sz w:val="24"/>
          <w:szCs w:val="24"/>
          <w:shd w:val="clear" w:color="auto" w:fill="FFFFFF"/>
        </w:rPr>
        <w:t>第四条）</w:t>
      </w:r>
    </w:p>
    <w:p w14:paraId="05B57E18" w14:textId="77777777" w:rsidR="006C2FCC" w:rsidRPr="005E3D28" w:rsidRDefault="006C2FCC" w:rsidP="005E3D28">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bookmarkStart w:id="17" w:name="_Toc13327622"/>
      <w:r w:rsidRPr="005E3D28">
        <w:rPr>
          <w:rFonts w:asciiTheme="minorEastAsia" w:eastAsiaTheme="minorEastAsia" w:hAnsiTheme="minorEastAsia" w:hint="eastAsia"/>
          <w:color w:val="000000" w:themeColor="text1"/>
          <w:sz w:val="24"/>
          <w:szCs w:val="24"/>
          <w:shd w:val="clear" w:color="auto" w:fill="FFFFFF"/>
        </w:rPr>
        <w:t>（三）受赠房屋转让的计税</w:t>
      </w:r>
      <w:bookmarkEnd w:id="17"/>
    </w:p>
    <w:p w14:paraId="1EB309A8" w14:textId="77777777" w:rsidR="006C2FCC" w:rsidRPr="005E3D28" w:rsidRDefault="006C2FCC" w:rsidP="005E3D28">
      <w:pPr>
        <w:spacing w:beforeLines="50" w:before="156" w:line="480" w:lineRule="atLeast"/>
        <w:ind w:firstLineChars="200" w:firstLine="480"/>
        <w:rPr>
          <w:rFonts w:asciiTheme="minorEastAsia" w:hAnsiTheme="minorEastAsia"/>
          <w:color w:val="000000" w:themeColor="text1"/>
          <w:sz w:val="24"/>
          <w:szCs w:val="24"/>
        </w:rPr>
      </w:pPr>
      <w:r w:rsidRPr="005E3D28">
        <w:rPr>
          <w:rFonts w:asciiTheme="minorEastAsia" w:hAnsiTheme="minorEastAsia" w:hint="eastAsia"/>
          <w:color w:val="000000" w:themeColor="text1"/>
          <w:sz w:val="24"/>
          <w:szCs w:val="24"/>
          <w:shd w:val="clear" w:color="auto" w:fill="FFFFFF"/>
        </w:rPr>
        <w:t>受赠人转让受赠房屋的，以其转让受赠房屋的收入</w:t>
      </w:r>
      <w:proofErr w:type="gramStart"/>
      <w:r w:rsidRPr="005E3D28">
        <w:rPr>
          <w:rFonts w:asciiTheme="minorEastAsia" w:hAnsiTheme="minorEastAsia" w:hint="eastAsia"/>
          <w:color w:val="000000" w:themeColor="text1"/>
          <w:sz w:val="24"/>
          <w:szCs w:val="24"/>
          <w:shd w:val="clear" w:color="auto" w:fill="FFFFFF"/>
        </w:rPr>
        <w:t>减除原捐赠</w:t>
      </w:r>
      <w:proofErr w:type="gramEnd"/>
      <w:r w:rsidRPr="005E3D28">
        <w:rPr>
          <w:rFonts w:asciiTheme="minorEastAsia" w:hAnsiTheme="minorEastAsia" w:hint="eastAsia"/>
          <w:color w:val="000000" w:themeColor="text1"/>
          <w:sz w:val="24"/>
          <w:szCs w:val="24"/>
          <w:shd w:val="clear" w:color="auto" w:fill="FFFFFF"/>
        </w:rPr>
        <w:t>人取得该房屋的实际购置成本以及赠与和转让过程中受赠人支付的相关税费后的余额，为受赠人的应纳税所得额，依法计征个人所得税。受赠人转让受赠房屋价格明显偏低且无正当理由的，税务机关可以依据该房屋的市场评估价格或其他合理方式确定的价格核定其转让收入。</w:t>
      </w:r>
    </w:p>
    <w:p w14:paraId="55862894" w14:textId="62D6E95E" w:rsidR="006C2FCC" w:rsidRPr="005E3D28" w:rsidRDefault="006C2FCC" w:rsidP="005E3D28">
      <w:pPr>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E3D28">
        <w:rPr>
          <w:rFonts w:asciiTheme="minorEastAsia" w:hAnsiTheme="minorEastAsia" w:hint="eastAsia"/>
          <w:color w:val="000000" w:themeColor="text1"/>
          <w:sz w:val="24"/>
          <w:szCs w:val="24"/>
          <w:shd w:val="clear" w:color="auto" w:fill="FFFFFF"/>
        </w:rPr>
        <w:t>（</w:t>
      </w:r>
      <w:hyperlink r:id="rId24" w:history="1">
        <w:r w:rsidR="0015410D" w:rsidRPr="0015410D">
          <w:rPr>
            <w:rStyle w:val="a8"/>
            <w:rFonts w:asciiTheme="minorEastAsia" w:hAnsiTheme="minorEastAsia" w:hint="eastAsia"/>
            <w:sz w:val="24"/>
            <w:szCs w:val="24"/>
            <w:shd w:val="clear" w:color="auto" w:fill="FFFFFF"/>
          </w:rPr>
          <w:t>财税[2009]78号</w:t>
        </w:r>
      </w:hyperlink>
      <w:r w:rsidRPr="005E3D28">
        <w:rPr>
          <w:rFonts w:asciiTheme="minorEastAsia" w:hAnsiTheme="minorEastAsia" w:hint="eastAsia"/>
          <w:color w:val="000000" w:themeColor="text1"/>
          <w:sz w:val="24"/>
          <w:szCs w:val="24"/>
          <w:shd w:val="clear" w:color="auto" w:fill="FFFFFF"/>
        </w:rPr>
        <w:t>第五条）</w:t>
      </w:r>
    </w:p>
    <w:p w14:paraId="7BF39887" w14:textId="787E2DB1" w:rsidR="00F262D3" w:rsidRPr="005E3D28" w:rsidRDefault="00F262D3" w:rsidP="005E3D28">
      <w:pPr>
        <w:pStyle w:val="1"/>
        <w:spacing w:beforeLines="50" w:before="156" w:after="0" w:line="480" w:lineRule="atLeast"/>
        <w:rPr>
          <w:rFonts w:asciiTheme="minorEastAsia" w:hAnsiTheme="minorEastAsia"/>
          <w:color w:val="000000" w:themeColor="text1"/>
          <w:sz w:val="24"/>
          <w:szCs w:val="24"/>
        </w:rPr>
      </w:pPr>
      <w:bookmarkStart w:id="18" w:name="_Toc13327632"/>
      <w:r w:rsidRPr="005E3D28">
        <w:rPr>
          <w:rFonts w:asciiTheme="minorEastAsia" w:hAnsiTheme="minorEastAsia" w:hint="eastAsia"/>
          <w:color w:val="000000" w:themeColor="text1"/>
          <w:sz w:val="24"/>
          <w:szCs w:val="24"/>
        </w:rPr>
        <w:t>二、网络红包个人所得税</w:t>
      </w:r>
      <w:bookmarkEnd w:id="18"/>
    </w:p>
    <w:p w14:paraId="4B2F60D0" w14:textId="77777777" w:rsidR="00F262D3" w:rsidRPr="005E3D28" w:rsidRDefault="00F262D3" w:rsidP="005E3D28">
      <w:pPr>
        <w:pStyle w:val="2"/>
        <w:spacing w:beforeLines="50" w:before="156" w:after="0" w:line="480" w:lineRule="atLeast"/>
        <w:rPr>
          <w:rFonts w:asciiTheme="minorEastAsia" w:eastAsiaTheme="minorEastAsia" w:hAnsiTheme="minorEastAsia"/>
          <w:color w:val="000000" w:themeColor="text1"/>
          <w:sz w:val="24"/>
          <w:szCs w:val="24"/>
        </w:rPr>
      </w:pPr>
      <w:bookmarkStart w:id="19" w:name="_Toc13327633"/>
      <w:r w:rsidRPr="005E3D28">
        <w:rPr>
          <w:rFonts w:asciiTheme="minorEastAsia" w:eastAsiaTheme="minorEastAsia" w:hAnsiTheme="minorEastAsia" w:hint="eastAsia"/>
          <w:color w:val="000000" w:themeColor="text1"/>
          <w:sz w:val="24"/>
          <w:szCs w:val="24"/>
        </w:rPr>
        <w:t>（一）对个人取得企业派发的现金网络红包</w:t>
      </w:r>
      <w:bookmarkEnd w:id="19"/>
    </w:p>
    <w:p w14:paraId="73A1E972" w14:textId="77777777" w:rsidR="00F262D3" w:rsidRPr="005E3D28" w:rsidRDefault="00F262D3" w:rsidP="005E3D28">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5E3D28">
        <w:rPr>
          <w:rFonts w:asciiTheme="minorEastAsia" w:hAnsiTheme="minorEastAsia" w:cs="宋体" w:hint="eastAsia"/>
          <w:color w:val="000000" w:themeColor="text1"/>
          <w:kern w:val="0"/>
          <w:sz w:val="24"/>
          <w:szCs w:val="24"/>
        </w:rPr>
        <w:t>应按照偶然所得项目计算缴纳个人所得税,税款由派发红包的企业代扣代缴。</w:t>
      </w:r>
    </w:p>
    <w:p w14:paraId="2585AB1C" w14:textId="00674B7B" w:rsidR="00F262D3" w:rsidRDefault="00F262D3" w:rsidP="005E3D28">
      <w:pPr>
        <w:widowControl/>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20" w:name="_Hlk536780182"/>
      <w:r w:rsidRPr="005E3D28">
        <w:rPr>
          <w:rFonts w:asciiTheme="minorEastAsia" w:hAnsiTheme="minorEastAsia" w:hint="eastAsia"/>
          <w:color w:val="000000" w:themeColor="text1"/>
          <w:sz w:val="24"/>
          <w:szCs w:val="24"/>
          <w:shd w:val="clear" w:color="auto" w:fill="FFFFFF"/>
        </w:rPr>
        <w:t>（</w:t>
      </w:r>
      <w:bookmarkStart w:id="21" w:name="_Hlk53992034"/>
      <w:r w:rsidR="0015410D">
        <w:rPr>
          <w:rFonts w:asciiTheme="minorEastAsia" w:hAnsiTheme="minorEastAsia"/>
          <w:sz w:val="24"/>
          <w:szCs w:val="24"/>
          <w:shd w:val="clear" w:color="auto" w:fill="FFFFFF"/>
        </w:rPr>
        <w:fldChar w:fldCharType="begin"/>
      </w:r>
      <w:r w:rsidR="0015410D">
        <w:rPr>
          <w:rFonts w:asciiTheme="minorEastAsia" w:hAnsiTheme="minorEastAsia"/>
          <w:sz w:val="24"/>
          <w:szCs w:val="24"/>
          <w:shd w:val="clear" w:color="auto" w:fill="FFFFFF"/>
        </w:rPr>
        <w:instrText xml:space="preserve"> HYPERLINK "http://ssfb86.com/index/News/detail/newsid/962.html" </w:instrText>
      </w:r>
      <w:r w:rsidR="0015410D">
        <w:rPr>
          <w:rFonts w:asciiTheme="minorEastAsia" w:hAnsiTheme="minorEastAsia"/>
          <w:sz w:val="24"/>
          <w:szCs w:val="24"/>
          <w:shd w:val="clear" w:color="auto" w:fill="FFFFFF"/>
        </w:rPr>
      </w:r>
      <w:r w:rsidR="0015410D">
        <w:rPr>
          <w:rFonts w:asciiTheme="minorEastAsia" w:hAnsiTheme="minorEastAsia"/>
          <w:sz w:val="24"/>
          <w:szCs w:val="24"/>
          <w:shd w:val="clear" w:color="auto" w:fill="FFFFFF"/>
        </w:rPr>
        <w:fldChar w:fldCharType="separate"/>
      </w:r>
      <w:proofErr w:type="gramStart"/>
      <w:r w:rsidRPr="0015410D">
        <w:rPr>
          <w:rStyle w:val="a8"/>
          <w:rFonts w:asciiTheme="minorEastAsia" w:hAnsiTheme="minorEastAsia" w:hint="eastAsia"/>
          <w:sz w:val="24"/>
          <w:szCs w:val="24"/>
          <w:shd w:val="clear" w:color="auto" w:fill="FFFFFF"/>
        </w:rPr>
        <w:t>税总函</w:t>
      </w:r>
      <w:proofErr w:type="gramEnd"/>
      <w:r w:rsidRPr="0015410D">
        <w:rPr>
          <w:rStyle w:val="a8"/>
          <w:rFonts w:asciiTheme="minorEastAsia" w:hAnsiTheme="minorEastAsia" w:hint="eastAsia"/>
          <w:sz w:val="24"/>
          <w:szCs w:val="24"/>
          <w:shd w:val="clear" w:color="auto" w:fill="FFFFFF"/>
        </w:rPr>
        <w:t>[2015]409号</w:t>
      </w:r>
      <w:r w:rsidR="0015410D">
        <w:rPr>
          <w:rFonts w:asciiTheme="minorEastAsia" w:hAnsiTheme="minorEastAsia"/>
          <w:sz w:val="24"/>
          <w:szCs w:val="24"/>
          <w:shd w:val="clear" w:color="auto" w:fill="FFFFFF"/>
        </w:rPr>
        <w:fldChar w:fldCharType="end"/>
      </w:r>
      <w:bookmarkEnd w:id="21"/>
      <w:r w:rsidRPr="005E3D28">
        <w:rPr>
          <w:rFonts w:asciiTheme="minorEastAsia" w:hAnsiTheme="minorEastAsia" w:hint="eastAsia"/>
          <w:color w:val="000000" w:themeColor="text1"/>
          <w:sz w:val="24"/>
          <w:szCs w:val="24"/>
          <w:shd w:val="clear" w:color="auto" w:fill="FFFFFF"/>
        </w:rPr>
        <w:t>第一条）</w:t>
      </w:r>
    </w:p>
    <w:p w14:paraId="13C41016" w14:textId="77777777" w:rsidR="0096238E" w:rsidRPr="0015410D" w:rsidRDefault="0096238E" w:rsidP="0096238E">
      <w:pPr>
        <w:pStyle w:val="a7"/>
        <w:shd w:val="clear" w:color="auto" w:fill="FFFFFF"/>
        <w:spacing w:beforeLines="50" w:before="156" w:line="480" w:lineRule="atLeast"/>
        <w:ind w:firstLineChars="200" w:firstLine="480"/>
        <w:rPr>
          <w:rFonts w:asciiTheme="minorEastAsia" w:hAnsiTheme="minorEastAsia"/>
          <w:color w:val="000000" w:themeColor="text1"/>
        </w:rPr>
      </w:pPr>
      <w:bookmarkStart w:id="22" w:name="_Hlk53992350"/>
      <w:r w:rsidRPr="0015410D">
        <w:rPr>
          <w:rFonts w:asciiTheme="minorHAnsi" w:eastAsiaTheme="minorEastAsia" w:hAnsiTheme="minorHAnsi" w:cstheme="minorBidi" w:hint="eastAsia"/>
          <w:color w:val="00B050"/>
          <w:kern w:val="2"/>
          <w:shd w:val="clear" w:color="auto" w:fill="FFFFFF"/>
        </w:rPr>
        <w:t>[</w:t>
      </w:r>
      <w:hyperlink r:id="rId25" w:tgtFrame="_self" w:history="1">
        <w:r w:rsidRPr="0015410D">
          <w:rPr>
            <w:rFonts w:asciiTheme="minorHAnsi" w:eastAsiaTheme="minorEastAsia" w:hAnsiTheme="minorHAnsi" w:cstheme="minorBidi" w:hint="eastAsia"/>
            <w:color w:val="6E6E6E"/>
            <w:kern w:val="2"/>
            <w:u w:val="single"/>
            <w:shd w:val="clear" w:color="auto" w:fill="FFFFFF"/>
          </w:rPr>
          <w:t>总局解</w:t>
        </w:r>
        <w:r w:rsidRPr="0015410D">
          <w:rPr>
            <w:rFonts w:asciiTheme="minorHAnsi" w:eastAsiaTheme="minorEastAsia" w:hAnsiTheme="minorHAnsi" w:cstheme="minorBidi" w:hint="eastAsia"/>
            <w:color w:val="6E6E6E"/>
            <w:kern w:val="2"/>
            <w:u w:val="single"/>
            <w:shd w:val="clear" w:color="auto" w:fill="FFFFFF"/>
          </w:rPr>
          <w:t>读</w:t>
        </w:r>
      </w:hyperlink>
      <w:r w:rsidRPr="0015410D">
        <w:rPr>
          <w:rFonts w:asciiTheme="minorHAnsi" w:eastAsiaTheme="minorEastAsia" w:hAnsiTheme="minorHAnsi" w:cstheme="minorBidi" w:hint="eastAsia"/>
          <w:color w:val="00B050"/>
          <w:kern w:val="2"/>
          <w:shd w:val="clear" w:color="auto" w:fill="FFFFFF"/>
        </w:rPr>
        <w:t>：</w:t>
      </w:r>
      <w:bookmarkEnd w:id="22"/>
      <w:r w:rsidRPr="0015410D">
        <w:rPr>
          <w:rFonts w:asciiTheme="minorHAnsi" w:eastAsiaTheme="minorEastAsia" w:hAnsiTheme="minorHAnsi" w:cstheme="minorBidi" w:hint="eastAsia"/>
          <w:color w:val="0070C0"/>
          <w:kern w:val="2"/>
          <w:shd w:val="clear" w:color="auto" w:fill="FFFFFF"/>
        </w:rPr>
        <w:t>需要说明的是，《公告》所指“网络红包”，仅包括企业向个人发放的网络红包，不包括亲戚朋友之间互相赠送的网络红包。亲戚朋友之间互相赠送的礼品（包括网络红包），不在个人所得税征税范围之内。</w:t>
      </w:r>
      <w:r w:rsidRPr="0015410D">
        <w:rPr>
          <w:rFonts w:asciiTheme="minorHAnsi" w:eastAsiaTheme="minorEastAsia" w:hAnsiTheme="minorHAnsi" w:cstheme="minorBidi" w:hint="eastAsia"/>
          <w:color w:val="0070C0"/>
          <w:kern w:val="2"/>
          <w:shd w:val="clear" w:color="auto" w:fill="FFFFFF"/>
        </w:rPr>
        <w:t>]</w:t>
      </w:r>
      <w:r w:rsidRPr="0015410D">
        <w:rPr>
          <w:rFonts w:asciiTheme="minorEastAsia" w:hAnsiTheme="minorEastAsia"/>
          <w:color w:val="000000" w:themeColor="text1"/>
        </w:rPr>
        <w:t xml:space="preserve"> </w:t>
      </w:r>
    </w:p>
    <w:p w14:paraId="15C76BBA" w14:textId="77777777" w:rsidR="0096238E" w:rsidRPr="005E3D28" w:rsidRDefault="0096238E" w:rsidP="005E3D28">
      <w:pPr>
        <w:widowControl/>
        <w:spacing w:beforeLines="50" w:before="156" w:line="480" w:lineRule="atLeast"/>
        <w:ind w:firstLineChars="200" w:firstLine="480"/>
        <w:jc w:val="right"/>
        <w:rPr>
          <w:rFonts w:asciiTheme="minorEastAsia" w:hAnsiTheme="minorEastAsia" w:hint="eastAsia"/>
          <w:color w:val="000000" w:themeColor="text1"/>
          <w:sz w:val="24"/>
          <w:szCs w:val="24"/>
          <w:shd w:val="clear" w:color="auto" w:fill="FFFFFF"/>
        </w:rPr>
      </w:pPr>
    </w:p>
    <w:p w14:paraId="14020BD8" w14:textId="77777777" w:rsidR="00F262D3" w:rsidRPr="005E3D28" w:rsidRDefault="00F262D3" w:rsidP="005E3D28">
      <w:pPr>
        <w:pStyle w:val="2"/>
        <w:spacing w:beforeLines="50" w:before="156" w:after="0" w:line="480" w:lineRule="atLeast"/>
        <w:rPr>
          <w:rFonts w:asciiTheme="minorEastAsia" w:eastAsiaTheme="minorEastAsia" w:hAnsiTheme="minorEastAsia"/>
          <w:color w:val="000000" w:themeColor="text1"/>
          <w:sz w:val="24"/>
          <w:szCs w:val="24"/>
        </w:rPr>
      </w:pPr>
      <w:bookmarkStart w:id="23" w:name="_Toc13327634"/>
      <w:bookmarkEnd w:id="20"/>
      <w:r w:rsidRPr="005E3D28">
        <w:rPr>
          <w:rFonts w:asciiTheme="minorEastAsia" w:eastAsiaTheme="minorEastAsia" w:hAnsiTheme="minorEastAsia" w:hint="eastAsia"/>
          <w:color w:val="000000" w:themeColor="text1"/>
          <w:sz w:val="24"/>
          <w:szCs w:val="24"/>
        </w:rPr>
        <w:t>（二）对个人取得企业派发的且用于购买该企业商品（产品）或服务才能使用的非现金网络红包，包括各种消费</w:t>
      </w:r>
      <w:proofErr w:type="gramStart"/>
      <w:r w:rsidRPr="005E3D28">
        <w:rPr>
          <w:rFonts w:asciiTheme="minorEastAsia" w:eastAsiaTheme="minorEastAsia" w:hAnsiTheme="minorEastAsia" w:hint="eastAsia"/>
          <w:color w:val="000000" w:themeColor="text1"/>
          <w:sz w:val="24"/>
          <w:szCs w:val="24"/>
        </w:rPr>
        <w:t>券</w:t>
      </w:r>
      <w:proofErr w:type="gramEnd"/>
      <w:r w:rsidRPr="005E3D28">
        <w:rPr>
          <w:rFonts w:asciiTheme="minorEastAsia" w:eastAsiaTheme="minorEastAsia" w:hAnsiTheme="minorEastAsia" w:hint="eastAsia"/>
          <w:color w:val="000000" w:themeColor="text1"/>
          <w:sz w:val="24"/>
          <w:szCs w:val="24"/>
        </w:rPr>
        <w:t>、代金券、抵用</w:t>
      </w:r>
      <w:proofErr w:type="gramStart"/>
      <w:r w:rsidRPr="005E3D28">
        <w:rPr>
          <w:rFonts w:asciiTheme="minorEastAsia" w:eastAsiaTheme="minorEastAsia" w:hAnsiTheme="minorEastAsia" w:hint="eastAsia"/>
          <w:color w:val="000000" w:themeColor="text1"/>
          <w:sz w:val="24"/>
          <w:szCs w:val="24"/>
        </w:rPr>
        <w:t>券</w:t>
      </w:r>
      <w:proofErr w:type="gramEnd"/>
      <w:r w:rsidRPr="005E3D28">
        <w:rPr>
          <w:rFonts w:asciiTheme="minorEastAsia" w:eastAsiaTheme="minorEastAsia" w:hAnsiTheme="minorEastAsia" w:hint="eastAsia"/>
          <w:color w:val="000000" w:themeColor="text1"/>
          <w:sz w:val="24"/>
          <w:szCs w:val="24"/>
        </w:rPr>
        <w:t>、优惠券等，以及个人因购买该企业商品或服务达到一定额度而取得企业返还的现金网络红包</w:t>
      </w:r>
      <w:bookmarkEnd w:id="23"/>
    </w:p>
    <w:p w14:paraId="2D8D1990" w14:textId="77777777" w:rsidR="00F262D3" w:rsidRPr="005E3D28" w:rsidRDefault="00F262D3" w:rsidP="005E3D28">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E3D28">
        <w:rPr>
          <w:rFonts w:asciiTheme="minorEastAsia" w:eastAsiaTheme="minorEastAsia" w:hAnsiTheme="minorEastAsia" w:hint="eastAsia"/>
          <w:color w:val="000000" w:themeColor="text1"/>
        </w:rPr>
        <w:t>属于企业销售商品（产品）或提供服务的价格折扣、折让，不征收个人所得税。</w:t>
      </w:r>
    </w:p>
    <w:p w14:paraId="191A76B7" w14:textId="6A01ED97" w:rsidR="00F262D3" w:rsidRPr="005E3D28" w:rsidRDefault="00F262D3" w:rsidP="005E3D28">
      <w:pPr>
        <w:widowControl/>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E3D28">
        <w:rPr>
          <w:rFonts w:asciiTheme="minorEastAsia" w:hAnsiTheme="minorEastAsia" w:hint="eastAsia"/>
          <w:color w:val="000000" w:themeColor="text1"/>
          <w:sz w:val="24"/>
          <w:szCs w:val="24"/>
          <w:shd w:val="clear" w:color="auto" w:fill="FFFFFF"/>
        </w:rPr>
        <w:t>（</w:t>
      </w:r>
      <w:hyperlink r:id="rId26" w:history="1">
        <w:proofErr w:type="gramStart"/>
        <w:r w:rsidR="0015410D" w:rsidRPr="0015410D">
          <w:rPr>
            <w:rStyle w:val="a8"/>
            <w:rFonts w:asciiTheme="minorEastAsia" w:hAnsiTheme="minorEastAsia" w:hint="eastAsia"/>
            <w:sz w:val="24"/>
            <w:szCs w:val="24"/>
            <w:shd w:val="clear" w:color="auto" w:fill="FFFFFF"/>
          </w:rPr>
          <w:t>税总函</w:t>
        </w:r>
        <w:proofErr w:type="gramEnd"/>
        <w:r w:rsidR="0015410D" w:rsidRPr="0015410D">
          <w:rPr>
            <w:rStyle w:val="a8"/>
            <w:rFonts w:asciiTheme="minorEastAsia" w:hAnsiTheme="minorEastAsia" w:hint="eastAsia"/>
            <w:sz w:val="24"/>
            <w:szCs w:val="24"/>
            <w:shd w:val="clear" w:color="auto" w:fill="FFFFFF"/>
          </w:rPr>
          <w:t>[2015]409号</w:t>
        </w:r>
      </w:hyperlink>
      <w:r w:rsidRPr="005E3D28">
        <w:rPr>
          <w:rFonts w:asciiTheme="minorEastAsia" w:hAnsiTheme="minorEastAsia" w:hint="eastAsia"/>
          <w:color w:val="000000" w:themeColor="text1"/>
          <w:sz w:val="24"/>
          <w:szCs w:val="24"/>
          <w:shd w:val="clear" w:color="auto" w:fill="FFFFFF"/>
        </w:rPr>
        <w:t>第二条）</w:t>
      </w:r>
    </w:p>
    <w:p w14:paraId="2749164F" w14:textId="47F4049F" w:rsidR="00F262D3" w:rsidRPr="005E3D28" w:rsidRDefault="0096238E" w:rsidP="005E3D28">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15410D">
        <w:rPr>
          <w:rFonts w:asciiTheme="minorHAnsi" w:eastAsiaTheme="minorEastAsia" w:hAnsiTheme="minorHAnsi" w:cstheme="minorBidi" w:hint="eastAsia"/>
          <w:color w:val="00B050"/>
          <w:kern w:val="2"/>
          <w:shd w:val="clear" w:color="auto" w:fill="FFFFFF"/>
        </w:rPr>
        <w:t>[</w:t>
      </w:r>
      <w:hyperlink r:id="rId27" w:tgtFrame="_self" w:history="1">
        <w:r w:rsidRPr="0015410D">
          <w:rPr>
            <w:rFonts w:asciiTheme="minorHAnsi" w:eastAsiaTheme="minorEastAsia" w:hAnsiTheme="minorHAnsi" w:cstheme="minorBidi" w:hint="eastAsia"/>
            <w:color w:val="6E6E6E"/>
            <w:kern w:val="2"/>
            <w:u w:val="single"/>
            <w:shd w:val="clear" w:color="auto" w:fill="FFFFFF"/>
          </w:rPr>
          <w:t>总局解读</w:t>
        </w:r>
      </w:hyperlink>
      <w:r w:rsidRPr="0015410D">
        <w:rPr>
          <w:rFonts w:asciiTheme="minorHAnsi" w:eastAsiaTheme="minorEastAsia" w:hAnsiTheme="minorHAnsi" w:cstheme="minorBidi" w:hint="eastAsia"/>
          <w:color w:val="00B050"/>
          <w:kern w:val="2"/>
          <w:shd w:val="clear" w:color="auto" w:fill="FFFFFF"/>
        </w:rPr>
        <w:t>：</w:t>
      </w:r>
      <w:r w:rsidR="00F262D3" w:rsidRPr="005E3D28">
        <w:rPr>
          <w:rFonts w:asciiTheme="minorEastAsia" w:eastAsiaTheme="minorEastAsia" w:hAnsiTheme="minorEastAsia" w:hint="eastAsia"/>
          <w:color w:val="000000" w:themeColor="text1"/>
        </w:rPr>
        <w:t>企业发放的具有中奖性质的网络红包，获奖个人应缴纳个人所得税，但具有销售折扣或折</w:t>
      </w:r>
      <w:proofErr w:type="gramStart"/>
      <w:r w:rsidR="00F262D3" w:rsidRPr="005E3D28">
        <w:rPr>
          <w:rFonts w:asciiTheme="minorEastAsia" w:eastAsiaTheme="minorEastAsia" w:hAnsiTheme="minorEastAsia" w:hint="eastAsia"/>
          <w:color w:val="000000" w:themeColor="text1"/>
        </w:rPr>
        <w:t>让性质</w:t>
      </w:r>
      <w:proofErr w:type="gramEnd"/>
      <w:r w:rsidR="00F262D3" w:rsidRPr="005E3D28">
        <w:rPr>
          <w:rFonts w:asciiTheme="minorEastAsia" w:eastAsiaTheme="minorEastAsia" w:hAnsiTheme="minorEastAsia" w:hint="eastAsia"/>
          <w:color w:val="000000" w:themeColor="text1"/>
        </w:rPr>
        <w:t>的网络红包，不征收个人所得税。</w:t>
      </w:r>
      <w:r>
        <w:rPr>
          <w:rFonts w:asciiTheme="minorEastAsia" w:eastAsiaTheme="minorEastAsia" w:hAnsiTheme="minorEastAsia" w:hint="eastAsia"/>
          <w:color w:val="000000" w:themeColor="text1"/>
        </w:rPr>
        <w:t>]</w:t>
      </w:r>
    </w:p>
    <w:p w14:paraId="53D141B4" w14:textId="77777777" w:rsidR="00F262D3" w:rsidRPr="005E3D28" w:rsidRDefault="00F262D3" w:rsidP="005E3D28">
      <w:pPr>
        <w:pStyle w:val="2"/>
        <w:spacing w:beforeLines="50" w:before="156" w:after="0" w:line="480" w:lineRule="atLeast"/>
        <w:rPr>
          <w:rFonts w:asciiTheme="minorEastAsia" w:eastAsiaTheme="minorEastAsia" w:hAnsiTheme="minorEastAsia"/>
          <w:color w:val="000000" w:themeColor="text1"/>
          <w:sz w:val="24"/>
          <w:szCs w:val="24"/>
        </w:rPr>
      </w:pPr>
      <w:bookmarkStart w:id="24" w:name="_Toc13327635"/>
      <w:r w:rsidRPr="005E3D28">
        <w:rPr>
          <w:rFonts w:asciiTheme="minorEastAsia" w:eastAsiaTheme="minorEastAsia" w:hAnsiTheme="minorEastAsia" w:hint="eastAsia"/>
          <w:color w:val="000000" w:themeColor="text1"/>
          <w:sz w:val="24"/>
          <w:szCs w:val="24"/>
        </w:rPr>
        <w:t>（三）个人之间派发的现金网络红包</w:t>
      </w:r>
      <w:bookmarkEnd w:id="24"/>
    </w:p>
    <w:p w14:paraId="1DD26B49" w14:textId="77777777" w:rsidR="00F262D3" w:rsidRPr="005E3D28" w:rsidRDefault="00F262D3" w:rsidP="005E3D28">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E3D28">
        <w:rPr>
          <w:rFonts w:asciiTheme="minorEastAsia" w:eastAsiaTheme="minorEastAsia" w:hAnsiTheme="minorEastAsia" w:hint="eastAsia"/>
          <w:color w:val="000000" w:themeColor="text1"/>
        </w:rPr>
        <w:t>不属于个人所得税法规定的应税所得，不征收个人所得税。</w:t>
      </w:r>
    </w:p>
    <w:p w14:paraId="2C6AA1A4" w14:textId="6D7D4B59" w:rsidR="00F262D3" w:rsidRPr="005E3D28" w:rsidRDefault="00F262D3" w:rsidP="005E3D28">
      <w:pPr>
        <w:widowControl/>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5E3D28">
        <w:rPr>
          <w:rFonts w:asciiTheme="minorEastAsia" w:hAnsiTheme="minorEastAsia" w:hint="eastAsia"/>
          <w:color w:val="000000" w:themeColor="text1"/>
          <w:sz w:val="24"/>
          <w:szCs w:val="24"/>
          <w:shd w:val="clear" w:color="auto" w:fill="FFFFFF"/>
        </w:rPr>
        <w:t>（</w:t>
      </w:r>
      <w:hyperlink r:id="rId28" w:history="1">
        <w:proofErr w:type="gramStart"/>
        <w:r w:rsidR="0015410D" w:rsidRPr="0015410D">
          <w:rPr>
            <w:rStyle w:val="a8"/>
            <w:rFonts w:asciiTheme="minorEastAsia" w:hAnsiTheme="minorEastAsia" w:hint="eastAsia"/>
            <w:sz w:val="24"/>
            <w:szCs w:val="24"/>
            <w:shd w:val="clear" w:color="auto" w:fill="FFFFFF"/>
          </w:rPr>
          <w:t>税总函</w:t>
        </w:r>
        <w:proofErr w:type="gramEnd"/>
        <w:r w:rsidR="0015410D" w:rsidRPr="0015410D">
          <w:rPr>
            <w:rStyle w:val="a8"/>
            <w:rFonts w:asciiTheme="minorEastAsia" w:hAnsiTheme="minorEastAsia" w:hint="eastAsia"/>
            <w:sz w:val="24"/>
            <w:szCs w:val="24"/>
            <w:shd w:val="clear" w:color="auto" w:fill="FFFFFF"/>
          </w:rPr>
          <w:t>[2015]409号</w:t>
        </w:r>
      </w:hyperlink>
      <w:r w:rsidRPr="005E3D28">
        <w:rPr>
          <w:rFonts w:asciiTheme="minorEastAsia" w:hAnsiTheme="minorEastAsia" w:hint="eastAsia"/>
          <w:color w:val="000000" w:themeColor="text1"/>
          <w:sz w:val="24"/>
          <w:szCs w:val="24"/>
          <w:shd w:val="clear" w:color="auto" w:fill="FFFFFF"/>
        </w:rPr>
        <w:t>第三条）</w:t>
      </w:r>
    </w:p>
    <w:p w14:paraId="3DEBD75F" w14:textId="77621DDA" w:rsidR="00F262D3" w:rsidRPr="005E3D28" w:rsidRDefault="0015410D" w:rsidP="0096238E">
      <w:pPr>
        <w:pStyle w:val="a7"/>
        <w:shd w:val="clear" w:color="auto" w:fill="FFFFFF"/>
        <w:spacing w:beforeLines="50" w:before="156" w:line="480" w:lineRule="atLeast"/>
        <w:ind w:firstLineChars="200" w:firstLine="480"/>
        <w:rPr>
          <w:rFonts w:asciiTheme="minorEastAsia" w:hAnsiTheme="minorEastAsia"/>
          <w:color w:val="000000" w:themeColor="text1"/>
        </w:rPr>
      </w:pPr>
      <w:bookmarkStart w:id="25" w:name="_Hlk53992164"/>
      <w:r w:rsidRPr="0015410D">
        <w:rPr>
          <w:rFonts w:asciiTheme="minorHAnsi" w:eastAsiaTheme="minorEastAsia" w:hAnsiTheme="minorHAnsi" w:cstheme="minorBidi" w:hint="eastAsia"/>
          <w:color w:val="00B050"/>
          <w:kern w:val="2"/>
          <w:shd w:val="clear" w:color="auto" w:fill="FFFFFF"/>
        </w:rPr>
        <w:t>[</w:t>
      </w:r>
      <w:hyperlink r:id="rId29" w:tgtFrame="_self" w:history="1">
        <w:r w:rsidRPr="0015410D">
          <w:rPr>
            <w:rFonts w:asciiTheme="minorHAnsi" w:eastAsiaTheme="minorEastAsia" w:hAnsiTheme="minorHAnsi" w:cstheme="minorBidi" w:hint="eastAsia"/>
            <w:color w:val="6E6E6E"/>
            <w:kern w:val="2"/>
            <w:u w:val="single"/>
            <w:shd w:val="clear" w:color="auto" w:fill="FFFFFF"/>
          </w:rPr>
          <w:t>总局解读</w:t>
        </w:r>
      </w:hyperlink>
      <w:r w:rsidRPr="0015410D">
        <w:rPr>
          <w:rFonts w:asciiTheme="minorHAnsi" w:eastAsiaTheme="minorEastAsia" w:hAnsiTheme="minorHAnsi" w:cstheme="minorBidi" w:hint="eastAsia"/>
          <w:color w:val="00B050"/>
          <w:kern w:val="2"/>
          <w:shd w:val="clear" w:color="auto" w:fill="FFFFFF"/>
        </w:rPr>
        <w:t>：</w:t>
      </w:r>
      <w:r w:rsidRPr="0015410D">
        <w:rPr>
          <w:rFonts w:asciiTheme="minorHAnsi" w:eastAsiaTheme="minorEastAsia" w:hAnsiTheme="minorHAnsi" w:cstheme="minorBidi" w:hint="eastAsia"/>
          <w:color w:val="0070C0"/>
          <w:kern w:val="2"/>
          <w:shd w:val="clear" w:color="auto" w:fill="FFFFFF"/>
        </w:rPr>
        <w:t>需要说明的是，《公告》所指“网络红包”，仅包括企业向个人发放的网络红包，不包括亲戚朋友之间互相赠送的网络红包。亲戚朋友之间互相赠送的礼品（包括网络红包），不在个人所得税征税范围之内。</w:t>
      </w:r>
      <w:r w:rsidRPr="0015410D">
        <w:rPr>
          <w:rFonts w:asciiTheme="minorHAnsi" w:eastAsiaTheme="minorEastAsia" w:hAnsiTheme="minorHAnsi" w:cstheme="minorBidi" w:hint="eastAsia"/>
          <w:color w:val="0070C0"/>
          <w:kern w:val="2"/>
          <w:shd w:val="clear" w:color="auto" w:fill="FFFFFF"/>
        </w:rPr>
        <w:t>]</w:t>
      </w:r>
      <w:r w:rsidRPr="0015410D">
        <w:rPr>
          <w:rFonts w:asciiTheme="minorEastAsia" w:hAnsiTheme="minorEastAsia"/>
          <w:color w:val="000000" w:themeColor="text1"/>
        </w:rPr>
        <w:t xml:space="preserve"> </w:t>
      </w:r>
      <w:bookmarkEnd w:id="25"/>
    </w:p>
    <w:p w14:paraId="593B602F" w14:textId="77402EA5" w:rsidR="005E3D28" w:rsidRPr="005E3D28" w:rsidRDefault="005E3D28" w:rsidP="005E3D28">
      <w:pPr>
        <w:pStyle w:val="1"/>
        <w:spacing w:beforeLines="50" w:before="156" w:after="0" w:line="480" w:lineRule="atLeast"/>
        <w:rPr>
          <w:rFonts w:asciiTheme="minorEastAsia" w:hAnsiTheme="minorEastAsia"/>
          <w:color w:val="000000" w:themeColor="text1"/>
          <w:sz w:val="24"/>
          <w:szCs w:val="24"/>
        </w:rPr>
      </w:pPr>
      <w:bookmarkStart w:id="26" w:name="_Toc13327628"/>
      <w:r w:rsidRPr="005E3D28">
        <w:rPr>
          <w:rFonts w:asciiTheme="minorEastAsia" w:hAnsiTheme="minorEastAsia" w:hint="eastAsia"/>
          <w:color w:val="000000" w:themeColor="text1"/>
          <w:sz w:val="24"/>
          <w:szCs w:val="24"/>
        </w:rPr>
        <w:t>三、</w:t>
      </w:r>
      <w:r w:rsidRPr="005E3D28">
        <w:rPr>
          <w:rFonts w:asciiTheme="minorEastAsia" w:hAnsiTheme="minorEastAsia"/>
          <w:color w:val="000000" w:themeColor="text1"/>
          <w:sz w:val="24"/>
          <w:szCs w:val="24"/>
        </w:rPr>
        <w:t>企业促销展业赠送礼品有关个人所得税</w:t>
      </w:r>
      <w:bookmarkEnd w:id="26"/>
    </w:p>
    <w:p w14:paraId="55E5BFBE" w14:textId="77777777" w:rsidR="005E3D28" w:rsidRPr="005E3D28" w:rsidRDefault="005E3D28" w:rsidP="005E3D28">
      <w:pPr>
        <w:pStyle w:val="2"/>
        <w:spacing w:beforeLines="50" w:before="156" w:after="0" w:line="480" w:lineRule="atLeast"/>
        <w:rPr>
          <w:rFonts w:asciiTheme="minorEastAsia" w:eastAsiaTheme="minorEastAsia" w:hAnsiTheme="minorEastAsia"/>
          <w:color w:val="000000" w:themeColor="text1"/>
          <w:sz w:val="24"/>
          <w:szCs w:val="24"/>
        </w:rPr>
      </w:pPr>
      <w:bookmarkStart w:id="27" w:name="_Toc13327629"/>
      <w:r w:rsidRPr="005E3D28">
        <w:rPr>
          <w:rFonts w:asciiTheme="minorEastAsia" w:eastAsiaTheme="minorEastAsia" w:hAnsiTheme="minorEastAsia" w:hint="eastAsia"/>
          <w:color w:val="000000" w:themeColor="text1"/>
          <w:sz w:val="24"/>
          <w:szCs w:val="24"/>
        </w:rPr>
        <w:t>（一）不征税的情形</w:t>
      </w:r>
      <w:bookmarkEnd w:id="27"/>
    </w:p>
    <w:p w14:paraId="69F9BF9A" w14:textId="77777777" w:rsidR="005E3D28" w:rsidRPr="005E3D28" w:rsidRDefault="005E3D28" w:rsidP="005E3D2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E3D28">
        <w:rPr>
          <w:rFonts w:asciiTheme="minorEastAsia" w:hAnsiTheme="minorEastAsia" w:cs="宋体" w:hint="eastAsia"/>
          <w:color w:val="000000" w:themeColor="text1"/>
          <w:kern w:val="0"/>
          <w:sz w:val="24"/>
          <w:szCs w:val="24"/>
        </w:rPr>
        <w:t>企业在销售商品（产品）和提供服务过程中向个人赠送礼品，属于下列情形之一的，不征收个人所得税：</w:t>
      </w:r>
    </w:p>
    <w:p w14:paraId="2D386025" w14:textId="77777777" w:rsidR="005E3D28" w:rsidRPr="005E3D28" w:rsidRDefault="005E3D28" w:rsidP="005E3D2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E3D28">
        <w:rPr>
          <w:rFonts w:asciiTheme="minorEastAsia" w:hAnsiTheme="minorEastAsia" w:cs="宋体" w:hint="eastAsia"/>
          <w:color w:val="000000" w:themeColor="text1"/>
          <w:kern w:val="0"/>
          <w:sz w:val="24"/>
          <w:szCs w:val="24"/>
        </w:rPr>
        <w:t>1.企业通过价格折扣、折让方式向个人销售商品（产品）和提供服务；</w:t>
      </w:r>
    </w:p>
    <w:p w14:paraId="66CD462D" w14:textId="7CDC1ABE" w:rsidR="005E3D28" w:rsidRPr="005E3D28" w:rsidRDefault="005E3D28" w:rsidP="005E3D28">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5E3D28">
        <w:rPr>
          <w:rFonts w:asciiTheme="minorEastAsia" w:hAnsiTheme="minorEastAsia" w:cs="宋体" w:hint="eastAsia"/>
          <w:b/>
          <w:bCs/>
          <w:color w:val="000000" w:themeColor="text1"/>
          <w:kern w:val="0"/>
          <w:sz w:val="24"/>
          <w:szCs w:val="24"/>
        </w:rPr>
        <w:t>（</w:t>
      </w:r>
      <w:bookmarkStart w:id="28" w:name="_Hlk53992455"/>
      <w:r w:rsidR="0096238E" w:rsidRPr="0096238E">
        <w:rPr>
          <w:rFonts w:asciiTheme="minorEastAsia" w:hAnsiTheme="minorEastAsia" w:cs="宋体"/>
          <w:kern w:val="0"/>
          <w:sz w:val="24"/>
          <w:szCs w:val="24"/>
        </w:rPr>
        <w:fldChar w:fldCharType="begin"/>
      </w:r>
      <w:r w:rsidR="0096238E" w:rsidRPr="0096238E">
        <w:rPr>
          <w:rFonts w:asciiTheme="minorEastAsia" w:hAnsiTheme="minorEastAsia" w:cs="宋体"/>
          <w:kern w:val="0"/>
          <w:sz w:val="24"/>
          <w:szCs w:val="24"/>
        </w:rPr>
        <w:instrText xml:space="preserve"> HYPERLINK "http://ssfb86.com/index/News/detail/newsid/1732.html" </w:instrText>
      </w:r>
      <w:r w:rsidR="0096238E" w:rsidRPr="0096238E">
        <w:rPr>
          <w:rFonts w:asciiTheme="minorEastAsia" w:hAnsiTheme="minorEastAsia" w:cs="宋体"/>
          <w:kern w:val="0"/>
          <w:sz w:val="24"/>
          <w:szCs w:val="24"/>
        </w:rPr>
      </w:r>
      <w:r w:rsidR="0096238E" w:rsidRPr="0096238E">
        <w:rPr>
          <w:rFonts w:asciiTheme="minorEastAsia" w:hAnsiTheme="minorEastAsia" w:cs="宋体"/>
          <w:kern w:val="0"/>
          <w:sz w:val="24"/>
          <w:szCs w:val="24"/>
        </w:rPr>
        <w:fldChar w:fldCharType="separate"/>
      </w:r>
      <w:r w:rsidRPr="0096238E">
        <w:rPr>
          <w:rStyle w:val="a8"/>
          <w:rFonts w:asciiTheme="minorEastAsia" w:hAnsiTheme="minorEastAsia" w:cs="宋体"/>
          <w:kern w:val="0"/>
          <w:sz w:val="24"/>
          <w:szCs w:val="24"/>
        </w:rPr>
        <w:t>财税〔2011〕50号</w:t>
      </w:r>
      <w:r w:rsidR="0096238E" w:rsidRPr="0096238E">
        <w:rPr>
          <w:rFonts w:asciiTheme="minorEastAsia" w:hAnsiTheme="minorEastAsia" w:cs="宋体"/>
          <w:kern w:val="0"/>
          <w:sz w:val="24"/>
          <w:szCs w:val="24"/>
        </w:rPr>
        <w:fldChar w:fldCharType="end"/>
      </w:r>
      <w:bookmarkEnd w:id="28"/>
      <w:r w:rsidRPr="005E3D28">
        <w:rPr>
          <w:rFonts w:asciiTheme="minorEastAsia" w:hAnsiTheme="minorEastAsia" w:cs="宋体" w:hint="eastAsia"/>
          <w:b/>
          <w:bCs/>
          <w:color w:val="000000" w:themeColor="text1"/>
          <w:kern w:val="0"/>
          <w:sz w:val="24"/>
          <w:szCs w:val="24"/>
        </w:rPr>
        <w:t>第一条第一款）</w:t>
      </w:r>
    </w:p>
    <w:p w14:paraId="6C0A2B46" w14:textId="77777777" w:rsidR="005E3D28" w:rsidRPr="005E3D28" w:rsidRDefault="005E3D28" w:rsidP="005E3D2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E3D28">
        <w:rPr>
          <w:rFonts w:asciiTheme="minorEastAsia" w:hAnsiTheme="minorEastAsia" w:cs="宋体" w:hint="eastAsia"/>
          <w:color w:val="000000" w:themeColor="text1"/>
          <w:kern w:val="0"/>
          <w:sz w:val="24"/>
          <w:szCs w:val="24"/>
        </w:rPr>
        <w:t>2.企业在向个人销售商品（产品）和提供服务的同时给予赠品，如通信企业对个人购买手机赠话费、入网费，或者购话费赠手机等；</w:t>
      </w:r>
    </w:p>
    <w:p w14:paraId="5D2B1117" w14:textId="232E43E2" w:rsidR="005E3D28" w:rsidRPr="005E3D28" w:rsidRDefault="005E3D28" w:rsidP="005E3D28">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5E3D28">
        <w:rPr>
          <w:rFonts w:asciiTheme="minorEastAsia" w:hAnsiTheme="minorEastAsia" w:cs="宋体" w:hint="eastAsia"/>
          <w:b/>
          <w:bCs/>
          <w:color w:val="000000" w:themeColor="text1"/>
          <w:kern w:val="0"/>
          <w:sz w:val="24"/>
          <w:szCs w:val="24"/>
        </w:rPr>
        <w:t>（</w:t>
      </w:r>
      <w:hyperlink r:id="rId30" w:history="1">
        <w:r w:rsidR="0096238E" w:rsidRPr="0096238E">
          <w:rPr>
            <w:rStyle w:val="a8"/>
            <w:rFonts w:asciiTheme="minorEastAsia" w:hAnsiTheme="minorEastAsia" w:cs="宋体"/>
            <w:kern w:val="0"/>
            <w:sz w:val="24"/>
            <w:szCs w:val="24"/>
          </w:rPr>
          <w:t>财税〔2011〕50号</w:t>
        </w:r>
      </w:hyperlink>
      <w:r w:rsidRPr="005E3D28">
        <w:rPr>
          <w:rFonts w:asciiTheme="minorEastAsia" w:hAnsiTheme="minorEastAsia" w:cs="宋体" w:hint="eastAsia"/>
          <w:b/>
          <w:bCs/>
          <w:color w:val="000000" w:themeColor="text1"/>
          <w:kern w:val="0"/>
          <w:sz w:val="24"/>
          <w:szCs w:val="24"/>
        </w:rPr>
        <w:t>第一条第二款）</w:t>
      </w:r>
    </w:p>
    <w:p w14:paraId="583B9883" w14:textId="77777777" w:rsidR="005E3D28" w:rsidRPr="005E3D28" w:rsidRDefault="005E3D28" w:rsidP="005E3D2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E3D28">
        <w:rPr>
          <w:rFonts w:asciiTheme="minorEastAsia" w:hAnsiTheme="minorEastAsia" w:cs="宋体" w:hint="eastAsia"/>
          <w:color w:val="000000" w:themeColor="text1"/>
          <w:kern w:val="0"/>
          <w:sz w:val="24"/>
          <w:szCs w:val="24"/>
        </w:rPr>
        <w:lastRenderedPageBreak/>
        <w:t>3.企业对累积消费达到一定额度的个人按消费积分反馈礼品。</w:t>
      </w:r>
    </w:p>
    <w:p w14:paraId="0156CEC8" w14:textId="028BDF4A" w:rsidR="005E3D28" w:rsidRPr="005E3D28" w:rsidRDefault="005E3D28" w:rsidP="005E3D28">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5E3D28">
        <w:rPr>
          <w:rFonts w:asciiTheme="minorEastAsia" w:hAnsiTheme="minorEastAsia" w:cs="宋体" w:hint="eastAsia"/>
          <w:b/>
          <w:bCs/>
          <w:color w:val="000000" w:themeColor="text1"/>
          <w:kern w:val="0"/>
          <w:sz w:val="24"/>
          <w:szCs w:val="24"/>
        </w:rPr>
        <w:t>（</w:t>
      </w:r>
      <w:hyperlink r:id="rId31" w:history="1">
        <w:r w:rsidR="0096238E" w:rsidRPr="0096238E">
          <w:rPr>
            <w:rStyle w:val="a8"/>
            <w:rFonts w:asciiTheme="minorEastAsia" w:hAnsiTheme="minorEastAsia" w:cs="宋体"/>
            <w:kern w:val="0"/>
            <w:sz w:val="24"/>
            <w:szCs w:val="24"/>
          </w:rPr>
          <w:t>财税〔2011〕50号</w:t>
        </w:r>
      </w:hyperlink>
      <w:r w:rsidRPr="005E3D28">
        <w:rPr>
          <w:rFonts w:asciiTheme="minorEastAsia" w:hAnsiTheme="minorEastAsia" w:cs="宋体" w:hint="eastAsia"/>
          <w:b/>
          <w:bCs/>
          <w:color w:val="000000" w:themeColor="text1"/>
          <w:kern w:val="0"/>
          <w:sz w:val="24"/>
          <w:szCs w:val="24"/>
        </w:rPr>
        <w:t>第一条第三款）</w:t>
      </w:r>
    </w:p>
    <w:p w14:paraId="7A47856D" w14:textId="77777777" w:rsidR="005E3D28" w:rsidRPr="005E3D28" w:rsidRDefault="005E3D28" w:rsidP="005E3D28">
      <w:pPr>
        <w:pStyle w:val="2"/>
        <w:spacing w:beforeLines="50" w:before="156" w:after="0" w:line="480" w:lineRule="atLeast"/>
        <w:rPr>
          <w:rFonts w:asciiTheme="minorEastAsia" w:eastAsiaTheme="minorEastAsia" w:hAnsiTheme="minorEastAsia"/>
          <w:color w:val="000000" w:themeColor="text1"/>
          <w:sz w:val="24"/>
          <w:szCs w:val="24"/>
        </w:rPr>
      </w:pPr>
      <w:bookmarkStart w:id="29" w:name="_Toc13327630"/>
      <w:r w:rsidRPr="005E3D28">
        <w:rPr>
          <w:rFonts w:asciiTheme="minorEastAsia" w:eastAsiaTheme="minorEastAsia" w:hAnsiTheme="minorEastAsia" w:hint="eastAsia"/>
          <w:color w:val="000000" w:themeColor="text1"/>
          <w:sz w:val="24"/>
          <w:szCs w:val="24"/>
        </w:rPr>
        <w:t>（二）征税的情形</w:t>
      </w:r>
      <w:bookmarkEnd w:id="29"/>
    </w:p>
    <w:p w14:paraId="24D69E56" w14:textId="77777777" w:rsidR="005E3D28" w:rsidRPr="005E3D28" w:rsidRDefault="005E3D28" w:rsidP="005E3D2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E3D28">
        <w:rPr>
          <w:rFonts w:asciiTheme="minorEastAsia" w:hAnsiTheme="minorEastAsia" w:cs="宋体" w:hint="eastAsia"/>
          <w:color w:val="000000" w:themeColor="text1"/>
          <w:kern w:val="0"/>
          <w:sz w:val="24"/>
          <w:szCs w:val="24"/>
        </w:rPr>
        <w:t>企业向个人赠送礼品，属于下列情形之一的，取得该项所得的个人应依法缴纳个人所得税，税款由赠送礼品的企业代扣代缴：</w:t>
      </w:r>
    </w:p>
    <w:p w14:paraId="5885124C" w14:textId="77777777" w:rsidR="005E3D28" w:rsidRPr="005E3D28" w:rsidRDefault="005E3D28" w:rsidP="005E3D2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6238E">
        <w:rPr>
          <w:rFonts w:asciiTheme="minorEastAsia" w:hAnsiTheme="minorEastAsia" w:cs="宋体" w:hint="eastAsia"/>
          <w:strike/>
          <w:color w:val="000000" w:themeColor="text1"/>
          <w:kern w:val="0"/>
          <w:sz w:val="24"/>
          <w:szCs w:val="24"/>
        </w:rPr>
        <w:t>1.企业在业务宣传、广告等活动中，随机向本单位以外的个人赠送礼品，对个人取得的礼品所得，按照“其他所得”项目，全额适用20%的税率缴纳个人所得税</w:t>
      </w:r>
      <w:r w:rsidRPr="005E3D28">
        <w:rPr>
          <w:rFonts w:asciiTheme="minorEastAsia" w:hAnsiTheme="minorEastAsia" w:cs="宋体" w:hint="eastAsia"/>
          <w:color w:val="000000" w:themeColor="text1"/>
          <w:kern w:val="0"/>
          <w:sz w:val="24"/>
          <w:szCs w:val="24"/>
        </w:rPr>
        <w:t>。</w:t>
      </w:r>
    </w:p>
    <w:p w14:paraId="041BCB46" w14:textId="2BBCE53D" w:rsidR="005E3D28" w:rsidRPr="005E3D28" w:rsidRDefault="005E3D28" w:rsidP="005E3D28">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5E3D28">
        <w:rPr>
          <w:rFonts w:asciiTheme="minorEastAsia" w:hAnsiTheme="minorEastAsia" w:cs="宋体" w:hint="eastAsia"/>
          <w:b/>
          <w:bCs/>
          <w:color w:val="000000" w:themeColor="text1"/>
          <w:kern w:val="0"/>
          <w:sz w:val="24"/>
          <w:szCs w:val="24"/>
        </w:rPr>
        <w:t>（</w:t>
      </w:r>
      <w:hyperlink r:id="rId32" w:history="1">
        <w:r w:rsidR="0096238E" w:rsidRPr="0096238E">
          <w:rPr>
            <w:rStyle w:val="a8"/>
            <w:rFonts w:asciiTheme="minorEastAsia" w:hAnsiTheme="minorEastAsia" w:cs="宋体"/>
            <w:kern w:val="0"/>
            <w:sz w:val="24"/>
            <w:szCs w:val="24"/>
          </w:rPr>
          <w:t>财税〔2011〕50号</w:t>
        </w:r>
      </w:hyperlink>
      <w:r w:rsidRPr="005E3D28">
        <w:rPr>
          <w:rFonts w:asciiTheme="minorEastAsia" w:hAnsiTheme="minorEastAsia" w:cs="宋体" w:hint="eastAsia"/>
          <w:b/>
          <w:bCs/>
          <w:color w:val="000000" w:themeColor="text1"/>
          <w:kern w:val="0"/>
          <w:sz w:val="24"/>
          <w:szCs w:val="24"/>
        </w:rPr>
        <w:t>第二条第一款）</w:t>
      </w:r>
    </w:p>
    <w:p w14:paraId="3951F1DB" w14:textId="77777777" w:rsidR="005E3D28" w:rsidRPr="005E3D28" w:rsidRDefault="005E3D28" w:rsidP="005E3D2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6238E">
        <w:rPr>
          <w:rFonts w:asciiTheme="minorEastAsia" w:hAnsiTheme="minorEastAsia" w:cs="宋体" w:hint="eastAsia"/>
          <w:i/>
          <w:iCs/>
          <w:strike/>
          <w:color w:val="000000" w:themeColor="text1"/>
          <w:kern w:val="0"/>
          <w:sz w:val="24"/>
          <w:szCs w:val="24"/>
        </w:rPr>
        <w:t>2.企业在年会、座谈会、庆典以及其他活动中向本单位以外的个人赠送礼品，对个人取得的礼品所得，按照“其他所得”项目，全额适用20%的税率缴纳个人所得税</w:t>
      </w:r>
      <w:r w:rsidRPr="005E3D28">
        <w:rPr>
          <w:rFonts w:asciiTheme="minorEastAsia" w:hAnsiTheme="minorEastAsia" w:cs="宋体" w:hint="eastAsia"/>
          <w:color w:val="000000" w:themeColor="text1"/>
          <w:kern w:val="0"/>
          <w:sz w:val="24"/>
          <w:szCs w:val="24"/>
        </w:rPr>
        <w:t>。</w:t>
      </w:r>
    </w:p>
    <w:p w14:paraId="17B82598" w14:textId="7195D252" w:rsidR="005E3D28" w:rsidRPr="005E3D28" w:rsidRDefault="005E3D28" w:rsidP="005E3D28">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5E3D28">
        <w:rPr>
          <w:rFonts w:asciiTheme="minorEastAsia" w:hAnsiTheme="minorEastAsia" w:cs="宋体" w:hint="eastAsia"/>
          <w:b/>
          <w:bCs/>
          <w:color w:val="000000" w:themeColor="text1"/>
          <w:kern w:val="0"/>
          <w:sz w:val="24"/>
          <w:szCs w:val="24"/>
        </w:rPr>
        <w:t>（</w:t>
      </w:r>
      <w:hyperlink r:id="rId33" w:history="1">
        <w:r w:rsidR="0096238E" w:rsidRPr="0096238E">
          <w:rPr>
            <w:rStyle w:val="a8"/>
            <w:rFonts w:asciiTheme="minorEastAsia" w:hAnsiTheme="minorEastAsia" w:cs="宋体"/>
            <w:kern w:val="0"/>
            <w:sz w:val="24"/>
            <w:szCs w:val="24"/>
          </w:rPr>
          <w:t>财税〔2011〕50号</w:t>
        </w:r>
      </w:hyperlink>
      <w:r w:rsidRPr="005E3D28">
        <w:rPr>
          <w:rFonts w:asciiTheme="minorEastAsia" w:hAnsiTheme="minorEastAsia" w:cs="宋体" w:hint="eastAsia"/>
          <w:b/>
          <w:bCs/>
          <w:color w:val="000000" w:themeColor="text1"/>
          <w:kern w:val="0"/>
          <w:sz w:val="24"/>
          <w:szCs w:val="24"/>
        </w:rPr>
        <w:t>第二条第二款）</w:t>
      </w:r>
    </w:p>
    <w:p w14:paraId="0E86F331" w14:textId="1B4C1F74" w:rsidR="005E3D28" w:rsidRPr="005E3D28" w:rsidRDefault="0096238E" w:rsidP="005E3D28">
      <w:pPr>
        <w:pStyle w:val="a7"/>
        <w:shd w:val="clear" w:color="auto" w:fill="FFFFFF"/>
        <w:spacing w:beforeLines="50" w:before="156" w:line="480" w:lineRule="atLeast"/>
        <w:ind w:firstLineChars="200" w:firstLine="480"/>
        <w:rPr>
          <w:rFonts w:asciiTheme="minorEastAsia" w:eastAsiaTheme="minorEastAsia" w:hAnsiTheme="minorEastAsia"/>
          <w:i/>
          <w:iCs/>
          <w:color w:val="000000" w:themeColor="text1"/>
        </w:rPr>
      </w:pPr>
      <w:hyperlink r:id="rId34" w:history="1">
        <w:r w:rsidRPr="0096238E">
          <w:rPr>
            <w:rStyle w:val="a8"/>
            <w:rFonts w:asciiTheme="minorEastAsia" w:hAnsiTheme="minorEastAsia"/>
          </w:rPr>
          <w:t>财税〔2011〕50号</w:t>
        </w:r>
      </w:hyperlink>
      <w:r w:rsidR="005E3D28" w:rsidRPr="005E3D28">
        <w:rPr>
          <w:rFonts w:asciiTheme="minorEastAsia" w:eastAsiaTheme="minorEastAsia" w:hAnsiTheme="minorEastAsia" w:hint="eastAsia"/>
          <w:color w:val="000000" w:themeColor="text1"/>
        </w:rPr>
        <w:t>第二条第1项、第2项废止</w:t>
      </w:r>
    </w:p>
    <w:p w14:paraId="6A2C5067" w14:textId="0DFCD29B" w:rsidR="005E3D28" w:rsidRPr="005E3D28" w:rsidRDefault="005E3D28" w:rsidP="005E3D28">
      <w:pPr>
        <w:widowControl/>
        <w:spacing w:beforeLines="50" w:before="156" w:line="480" w:lineRule="atLeast"/>
        <w:ind w:firstLineChars="200" w:firstLine="480"/>
        <w:jc w:val="right"/>
        <w:rPr>
          <w:rFonts w:asciiTheme="minorEastAsia" w:hAnsiTheme="minorEastAsia"/>
          <w:color w:val="000000" w:themeColor="text1"/>
          <w:sz w:val="24"/>
          <w:szCs w:val="24"/>
        </w:rPr>
      </w:pPr>
      <w:r w:rsidRPr="005E3D28">
        <w:rPr>
          <w:rFonts w:asciiTheme="minorEastAsia" w:hAnsiTheme="minorEastAsia" w:hint="eastAsia"/>
          <w:color w:val="000000" w:themeColor="text1"/>
          <w:sz w:val="24"/>
          <w:szCs w:val="24"/>
        </w:rPr>
        <w:t>（</w:t>
      </w:r>
      <w:hyperlink r:id="rId35" w:history="1">
        <w:r w:rsidR="000A4493" w:rsidRPr="000A4493">
          <w:rPr>
            <w:rStyle w:val="a8"/>
            <w:rFonts w:asciiTheme="minorEastAsia" w:hAnsiTheme="minorEastAsia" w:hint="eastAsia"/>
            <w:sz w:val="24"/>
            <w:szCs w:val="24"/>
          </w:rPr>
          <w:t>财政部 税务总局公告2019年第74号</w:t>
        </w:r>
      </w:hyperlink>
      <w:r w:rsidRPr="005E3D28">
        <w:rPr>
          <w:rFonts w:asciiTheme="minorEastAsia" w:hAnsiTheme="minorEastAsia" w:hint="eastAsia"/>
          <w:color w:val="000000" w:themeColor="text1"/>
          <w:sz w:val="24"/>
          <w:szCs w:val="24"/>
        </w:rPr>
        <w:t>第五条第九款规定）</w:t>
      </w:r>
    </w:p>
    <w:p w14:paraId="411562B3" w14:textId="77777777" w:rsidR="005E3D28" w:rsidRPr="005E3D28" w:rsidRDefault="005E3D28" w:rsidP="005E3D28">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E3D28">
        <w:rPr>
          <w:rFonts w:asciiTheme="minorEastAsia" w:eastAsiaTheme="minorEastAsia" w:hAnsiTheme="minorEastAsia" w:hint="eastAsia"/>
          <w:color w:val="000000" w:themeColor="text1"/>
        </w:rPr>
        <w:t>企业在业务宣传、广告等活动中，随机向本单位以外的个人赠送礼品（包括网络红包，下同），以及企业在年会、座谈会、庆典以及其他活动中向本单位以外的个人赠送礼品，个人取得的礼品收入，按照“偶然所得”项目计算缴纳个人所得税，但企业赠送的具有价格折扣或折</w:t>
      </w:r>
      <w:proofErr w:type="gramStart"/>
      <w:r w:rsidRPr="005E3D28">
        <w:rPr>
          <w:rFonts w:asciiTheme="minorEastAsia" w:eastAsiaTheme="minorEastAsia" w:hAnsiTheme="minorEastAsia" w:hint="eastAsia"/>
          <w:color w:val="000000" w:themeColor="text1"/>
        </w:rPr>
        <w:t>让性质</w:t>
      </w:r>
      <w:proofErr w:type="gramEnd"/>
      <w:r w:rsidRPr="005E3D28">
        <w:rPr>
          <w:rFonts w:asciiTheme="minorEastAsia" w:eastAsiaTheme="minorEastAsia" w:hAnsiTheme="minorEastAsia" w:hint="eastAsia"/>
          <w:color w:val="000000" w:themeColor="text1"/>
        </w:rPr>
        <w:t>的消费</w:t>
      </w:r>
      <w:proofErr w:type="gramStart"/>
      <w:r w:rsidRPr="005E3D28">
        <w:rPr>
          <w:rFonts w:asciiTheme="minorEastAsia" w:eastAsiaTheme="minorEastAsia" w:hAnsiTheme="minorEastAsia" w:hint="eastAsia"/>
          <w:color w:val="000000" w:themeColor="text1"/>
        </w:rPr>
        <w:t>券</w:t>
      </w:r>
      <w:proofErr w:type="gramEnd"/>
      <w:r w:rsidRPr="005E3D28">
        <w:rPr>
          <w:rFonts w:asciiTheme="minorEastAsia" w:eastAsiaTheme="minorEastAsia" w:hAnsiTheme="minorEastAsia" w:hint="eastAsia"/>
          <w:color w:val="000000" w:themeColor="text1"/>
        </w:rPr>
        <w:t>、代金券、抵用</w:t>
      </w:r>
      <w:proofErr w:type="gramStart"/>
      <w:r w:rsidRPr="005E3D28">
        <w:rPr>
          <w:rFonts w:asciiTheme="minorEastAsia" w:eastAsiaTheme="minorEastAsia" w:hAnsiTheme="minorEastAsia" w:hint="eastAsia"/>
          <w:color w:val="000000" w:themeColor="text1"/>
        </w:rPr>
        <w:t>券</w:t>
      </w:r>
      <w:proofErr w:type="gramEnd"/>
      <w:r w:rsidRPr="005E3D28">
        <w:rPr>
          <w:rFonts w:asciiTheme="minorEastAsia" w:eastAsiaTheme="minorEastAsia" w:hAnsiTheme="minorEastAsia" w:hint="eastAsia"/>
          <w:color w:val="000000" w:themeColor="text1"/>
        </w:rPr>
        <w:t>、优惠券等礼品除外。</w:t>
      </w:r>
    </w:p>
    <w:p w14:paraId="6C783A5A" w14:textId="06A5E6B7" w:rsidR="005E3D28" w:rsidRPr="005E3D28" w:rsidRDefault="005E3D28" w:rsidP="005E3D28">
      <w:pPr>
        <w:widowControl/>
        <w:spacing w:beforeLines="50" w:before="156" w:line="480" w:lineRule="atLeast"/>
        <w:ind w:firstLineChars="200" w:firstLine="480"/>
        <w:jc w:val="right"/>
        <w:rPr>
          <w:rFonts w:asciiTheme="minorEastAsia" w:hAnsiTheme="minorEastAsia"/>
          <w:color w:val="000000" w:themeColor="text1"/>
          <w:sz w:val="24"/>
          <w:szCs w:val="24"/>
        </w:rPr>
      </w:pPr>
      <w:r w:rsidRPr="005E3D28">
        <w:rPr>
          <w:rFonts w:asciiTheme="minorEastAsia" w:hAnsiTheme="minorEastAsia" w:hint="eastAsia"/>
          <w:color w:val="000000" w:themeColor="text1"/>
          <w:sz w:val="24"/>
          <w:szCs w:val="24"/>
        </w:rPr>
        <w:t>（</w:t>
      </w:r>
      <w:hyperlink r:id="rId36" w:history="1">
        <w:r w:rsidR="000A4493" w:rsidRPr="000A4493">
          <w:rPr>
            <w:rStyle w:val="a8"/>
            <w:rFonts w:asciiTheme="minorEastAsia" w:hAnsiTheme="minorEastAsia" w:hint="eastAsia"/>
            <w:sz w:val="24"/>
            <w:szCs w:val="24"/>
          </w:rPr>
          <w:t>财政部 税务总局公告2019年第74号</w:t>
        </w:r>
      </w:hyperlink>
      <w:r w:rsidRPr="005E3D28">
        <w:rPr>
          <w:rFonts w:asciiTheme="minorEastAsia" w:hAnsiTheme="minorEastAsia" w:hint="eastAsia"/>
          <w:color w:val="000000" w:themeColor="text1"/>
          <w:sz w:val="24"/>
          <w:szCs w:val="24"/>
        </w:rPr>
        <w:t>第三条第一款）</w:t>
      </w:r>
    </w:p>
    <w:p w14:paraId="5B6379EB" w14:textId="784AE5FC" w:rsidR="005E3D28" w:rsidRPr="005E3D28" w:rsidRDefault="005E3D28" w:rsidP="005E3D28">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E3D28">
        <w:rPr>
          <w:rFonts w:asciiTheme="minorEastAsia" w:eastAsiaTheme="minorEastAsia" w:hAnsiTheme="minorEastAsia" w:hint="eastAsia"/>
          <w:color w:val="000000" w:themeColor="text1"/>
        </w:rPr>
        <w:t>前款所称礼品收入的应纳税所得</w:t>
      </w:r>
      <w:proofErr w:type="gramStart"/>
      <w:r w:rsidRPr="005E3D28">
        <w:rPr>
          <w:rFonts w:asciiTheme="minorEastAsia" w:eastAsiaTheme="minorEastAsia" w:hAnsiTheme="minorEastAsia" w:hint="eastAsia"/>
          <w:color w:val="000000" w:themeColor="text1"/>
        </w:rPr>
        <w:t>额按照</w:t>
      </w:r>
      <w:proofErr w:type="gramEnd"/>
      <w:r w:rsidRPr="005E3D28">
        <w:rPr>
          <w:rFonts w:asciiTheme="minorEastAsia" w:eastAsiaTheme="minorEastAsia" w:hAnsiTheme="minorEastAsia" w:hint="eastAsia"/>
          <w:color w:val="000000" w:themeColor="text1"/>
        </w:rPr>
        <w:t>《财政部 国家税务总局关于企业促销展业赠送礼品有关个人所得税问题的通知》（</w:t>
      </w:r>
      <w:hyperlink r:id="rId37" w:history="1">
        <w:r w:rsidR="0096238E" w:rsidRPr="0096238E">
          <w:rPr>
            <w:rStyle w:val="a8"/>
            <w:rFonts w:asciiTheme="minorEastAsia" w:hAnsiTheme="minorEastAsia"/>
          </w:rPr>
          <w:t>财税〔2011〕50号</w:t>
        </w:r>
      </w:hyperlink>
      <w:r w:rsidRPr="005E3D28">
        <w:rPr>
          <w:rFonts w:asciiTheme="minorEastAsia" w:eastAsiaTheme="minorEastAsia" w:hAnsiTheme="minorEastAsia" w:hint="eastAsia"/>
          <w:color w:val="000000" w:themeColor="text1"/>
        </w:rPr>
        <w:t>）第三条规定计算。</w:t>
      </w:r>
    </w:p>
    <w:p w14:paraId="12490384" w14:textId="39B38A15" w:rsidR="005E3D28" w:rsidRPr="005E3D28" w:rsidRDefault="005E3D28" w:rsidP="005E3D28">
      <w:pPr>
        <w:widowControl/>
        <w:spacing w:beforeLines="50" w:before="156" w:line="480" w:lineRule="atLeast"/>
        <w:ind w:firstLineChars="200" w:firstLine="480"/>
        <w:jc w:val="right"/>
        <w:rPr>
          <w:rFonts w:asciiTheme="minorEastAsia" w:hAnsiTheme="minorEastAsia" w:cs="宋体"/>
          <w:b/>
          <w:bCs/>
          <w:color w:val="000000" w:themeColor="text1"/>
          <w:kern w:val="0"/>
          <w:sz w:val="24"/>
          <w:szCs w:val="24"/>
        </w:rPr>
      </w:pPr>
      <w:r w:rsidRPr="005E3D28">
        <w:rPr>
          <w:rFonts w:asciiTheme="minorEastAsia" w:hAnsiTheme="minorEastAsia" w:hint="eastAsia"/>
          <w:color w:val="000000" w:themeColor="text1"/>
          <w:sz w:val="24"/>
          <w:szCs w:val="24"/>
        </w:rPr>
        <w:lastRenderedPageBreak/>
        <w:t>（</w:t>
      </w:r>
      <w:hyperlink r:id="rId38" w:history="1">
        <w:r w:rsidR="000A4493" w:rsidRPr="000A4493">
          <w:rPr>
            <w:rStyle w:val="a8"/>
            <w:rFonts w:asciiTheme="minorEastAsia" w:hAnsiTheme="minorEastAsia" w:hint="eastAsia"/>
            <w:sz w:val="24"/>
            <w:szCs w:val="24"/>
          </w:rPr>
          <w:t>财政部 税务总局公告2019年第74号</w:t>
        </w:r>
      </w:hyperlink>
      <w:r w:rsidRPr="005E3D28">
        <w:rPr>
          <w:rFonts w:asciiTheme="minorEastAsia" w:hAnsiTheme="minorEastAsia" w:hint="eastAsia"/>
          <w:color w:val="000000" w:themeColor="text1"/>
          <w:sz w:val="24"/>
          <w:szCs w:val="24"/>
        </w:rPr>
        <w:t>第三条第二款）</w:t>
      </w:r>
    </w:p>
    <w:p w14:paraId="16189BF3" w14:textId="77777777" w:rsidR="005E3D28" w:rsidRPr="005E3D28" w:rsidRDefault="005E3D28" w:rsidP="005E3D28">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E3D28">
        <w:rPr>
          <w:rFonts w:asciiTheme="minorEastAsia" w:hAnsiTheme="minorEastAsia" w:cs="宋体" w:hint="eastAsia"/>
          <w:color w:val="000000" w:themeColor="text1"/>
          <w:kern w:val="0"/>
          <w:sz w:val="24"/>
          <w:szCs w:val="24"/>
        </w:rPr>
        <w:t>3.企业对累积消费达到一定额度的顾客，给予额外抽奖机会，个人的获奖所得，按照“偶然所得”项目，全额适用20%的税率缴纳个人所得税。</w:t>
      </w:r>
    </w:p>
    <w:p w14:paraId="49236735" w14:textId="1CDD0A57" w:rsidR="005E3D28" w:rsidRPr="005E3D28" w:rsidRDefault="005E3D28" w:rsidP="005E3D28">
      <w:pPr>
        <w:widowControl/>
        <w:spacing w:beforeLines="50" w:before="156" w:line="480" w:lineRule="atLeast"/>
        <w:ind w:firstLineChars="200" w:firstLine="482"/>
        <w:jc w:val="right"/>
        <w:rPr>
          <w:rFonts w:asciiTheme="minorEastAsia" w:hAnsiTheme="minorEastAsia" w:cs="宋体"/>
          <w:b/>
          <w:bCs/>
          <w:color w:val="000000" w:themeColor="text1"/>
          <w:kern w:val="0"/>
          <w:sz w:val="24"/>
          <w:szCs w:val="24"/>
        </w:rPr>
      </w:pPr>
      <w:r w:rsidRPr="005E3D28">
        <w:rPr>
          <w:rFonts w:asciiTheme="minorEastAsia" w:hAnsiTheme="minorEastAsia" w:cs="宋体" w:hint="eastAsia"/>
          <w:b/>
          <w:bCs/>
          <w:color w:val="000000" w:themeColor="text1"/>
          <w:kern w:val="0"/>
          <w:sz w:val="24"/>
          <w:szCs w:val="24"/>
        </w:rPr>
        <w:t>（</w:t>
      </w:r>
      <w:hyperlink r:id="rId39" w:history="1">
        <w:r w:rsidR="0096238E" w:rsidRPr="0096238E">
          <w:rPr>
            <w:rStyle w:val="a8"/>
            <w:rFonts w:asciiTheme="minorEastAsia" w:hAnsiTheme="minorEastAsia" w:cs="宋体"/>
            <w:kern w:val="0"/>
            <w:sz w:val="24"/>
            <w:szCs w:val="24"/>
          </w:rPr>
          <w:t>财税〔2011〕50号</w:t>
        </w:r>
      </w:hyperlink>
      <w:r w:rsidRPr="005E3D28">
        <w:rPr>
          <w:rFonts w:asciiTheme="minorEastAsia" w:hAnsiTheme="minorEastAsia" w:cs="宋体" w:hint="eastAsia"/>
          <w:b/>
          <w:bCs/>
          <w:color w:val="000000" w:themeColor="text1"/>
          <w:kern w:val="0"/>
          <w:sz w:val="24"/>
          <w:szCs w:val="24"/>
        </w:rPr>
        <w:t>第二条第三款）</w:t>
      </w:r>
    </w:p>
    <w:p w14:paraId="6E3B435A" w14:textId="77777777" w:rsidR="005E3D28" w:rsidRPr="005E3D28" w:rsidRDefault="005E3D28" w:rsidP="005E3D28">
      <w:pPr>
        <w:pStyle w:val="2"/>
        <w:spacing w:beforeLines="50" w:before="156" w:after="0" w:line="480" w:lineRule="atLeast"/>
        <w:rPr>
          <w:rFonts w:asciiTheme="minorEastAsia" w:eastAsiaTheme="minorEastAsia" w:hAnsiTheme="minorEastAsia"/>
          <w:color w:val="000000" w:themeColor="text1"/>
          <w:sz w:val="24"/>
          <w:szCs w:val="24"/>
        </w:rPr>
      </w:pPr>
      <w:bookmarkStart w:id="30" w:name="_Toc13327631"/>
      <w:r w:rsidRPr="005E3D28">
        <w:rPr>
          <w:rFonts w:asciiTheme="minorEastAsia" w:eastAsiaTheme="minorEastAsia" w:hAnsiTheme="minorEastAsia" w:hint="eastAsia"/>
          <w:color w:val="000000" w:themeColor="text1"/>
          <w:sz w:val="24"/>
          <w:szCs w:val="24"/>
        </w:rPr>
        <w:t>（三）应税所得的确定</w:t>
      </w:r>
      <w:bookmarkEnd w:id="30"/>
    </w:p>
    <w:p w14:paraId="7293D17F" w14:textId="77777777" w:rsidR="005E3D28" w:rsidRPr="005E3D28" w:rsidRDefault="005E3D28" w:rsidP="005E3D28">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E3D28">
        <w:rPr>
          <w:rFonts w:asciiTheme="minorEastAsia" w:eastAsiaTheme="minorEastAsia" w:hAnsiTheme="minorEastAsia" w:hint="eastAsia"/>
          <w:color w:val="000000" w:themeColor="text1"/>
        </w:rPr>
        <w:t>企业赠送的礼品是自产产品（服务）的，按该产品（服务）的市场销售价格确定个人的应税所得；是外购商品（服务）的，按该商品（服务）的实际购置价格确定个人的应税所得。</w:t>
      </w:r>
    </w:p>
    <w:p w14:paraId="1FDBEEB4" w14:textId="48AE9275" w:rsidR="005E3D28" w:rsidRPr="005E3D28" w:rsidRDefault="005E3D28" w:rsidP="0096238E">
      <w:pPr>
        <w:widowControl/>
        <w:spacing w:beforeLines="50" w:before="156" w:line="480" w:lineRule="atLeast"/>
        <w:ind w:firstLineChars="200" w:firstLine="482"/>
        <w:jc w:val="right"/>
        <w:rPr>
          <w:rFonts w:asciiTheme="minorEastAsia" w:hAnsiTheme="minorEastAsia"/>
          <w:b/>
          <w:bCs/>
          <w:color w:val="000000" w:themeColor="text1"/>
          <w:sz w:val="24"/>
          <w:szCs w:val="24"/>
        </w:rPr>
      </w:pPr>
      <w:r w:rsidRPr="005E3D28">
        <w:rPr>
          <w:rFonts w:asciiTheme="minorEastAsia" w:hAnsiTheme="minorEastAsia" w:cs="宋体" w:hint="eastAsia"/>
          <w:b/>
          <w:bCs/>
          <w:color w:val="000000" w:themeColor="text1"/>
          <w:kern w:val="0"/>
          <w:sz w:val="24"/>
          <w:szCs w:val="24"/>
        </w:rPr>
        <w:t>（</w:t>
      </w:r>
      <w:hyperlink r:id="rId40" w:history="1">
        <w:r w:rsidR="0096238E" w:rsidRPr="0096238E">
          <w:rPr>
            <w:rStyle w:val="a8"/>
            <w:rFonts w:asciiTheme="minorEastAsia" w:hAnsiTheme="minorEastAsia" w:cs="宋体"/>
            <w:kern w:val="0"/>
            <w:sz w:val="24"/>
            <w:szCs w:val="24"/>
          </w:rPr>
          <w:t>财税〔2011〕50号</w:t>
        </w:r>
      </w:hyperlink>
      <w:r w:rsidRPr="005E3D28">
        <w:rPr>
          <w:rFonts w:asciiTheme="minorEastAsia" w:hAnsiTheme="minorEastAsia" w:cs="宋体" w:hint="eastAsia"/>
          <w:b/>
          <w:bCs/>
          <w:color w:val="000000" w:themeColor="text1"/>
          <w:kern w:val="0"/>
          <w:sz w:val="24"/>
          <w:szCs w:val="24"/>
        </w:rPr>
        <w:t>第三条）</w:t>
      </w:r>
    </w:p>
    <w:p w14:paraId="53613719" w14:textId="3F4CA0E3" w:rsidR="005E3D28" w:rsidRPr="005E3D28" w:rsidRDefault="005E3D28" w:rsidP="005E3D28">
      <w:pPr>
        <w:pStyle w:val="1"/>
        <w:spacing w:beforeLines="50" w:before="156" w:after="0" w:line="480" w:lineRule="atLeast"/>
        <w:rPr>
          <w:rFonts w:asciiTheme="minorEastAsia" w:hAnsiTheme="minorEastAsia"/>
          <w:color w:val="000000" w:themeColor="text1"/>
          <w:sz w:val="24"/>
          <w:szCs w:val="24"/>
        </w:rPr>
      </w:pPr>
      <w:bookmarkStart w:id="31" w:name="_Toc13327623"/>
      <w:r w:rsidRPr="005E3D28">
        <w:rPr>
          <w:rFonts w:asciiTheme="minorEastAsia" w:hAnsiTheme="minorEastAsia" w:hint="eastAsia"/>
          <w:color w:val="000000" w:themeColor="text1"/>
          <w:sz w:val="24"/>
          <w:szCs w:val="24"/>
        </w:rPr>
        <w:t>四、个人取得的奖金收入征收个人所得税问题</w:t>
      </w:r>
      <w:bookmarkEnd w:id="31"/>
    </w:p>
    <w:p w14:paraId="538B8D67" w14:textId="0EAB7B6C" w:rsidR="005E3D28" w:rsidRPr="005E3D28" w:rsidRDefault="005E3D28" w:rsidP="005E3D28">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E3D28">
        <w:rPr>
          <w:rFonts w:asciiTheme="minorEastAsia" w:eastAsiaTheme="minorEastAsia" w:hAnsiTheme="minorEastAsia" w:hint="eastAsia"/>
          <w:color w:val="000000" w:themeColor="text1"/>
        </w:rPr>
        <w:t>根据《</w:t>
      </w:r>
      <w:hyperlink r:id="rId41" w:history="1">
        <w:r w:rsidRPr="0096238E">
          <w:rPr>
            <w:rStyle w:val="a8"/>
            <w:rFonts w:asciiTheme="minorEastAsia" w:eastAsiaTheme="minorEastAsia" w:hAnsiTheme="minorEastAsia" w:hint="eastAsia"/>
          </w:rPr>
          <w:t>中华人民共和国个人所得税法实施条例</w:t>
        </w:r>
      </w:hyperlink>
      <w:r w:rsidRPr="005E3D28">
        <w:rPr>
          <w:rFonts w:asciiTheme="minorEastAsia" w:eastAsiaTheme="minorEastAsia" w:hAnsiTheme="minorEastAsia" w:hint="eastAsia"/>
          <w:color w:val="000000" w:themeColor="text1"/>
        </w:rPr>
        <w:t>》的规定，个人因在各行各业做出突出贡献而从省级以下人民政府及其所属部门取得的一次性奖励收入，不论其奖金来源于何处，均不属于税法所规定的免税范畴，应按“偶然所得”项目征收个人所得税。</w:t>
      </w:r>
    </w:p>
    <w:p w14:paraId="2BBC81A9" w14:textId="2D492561" w:rsidR="005E3D28" w:rsidRPr="005E3D28" w:rsidRDefault="005E3D28" w:rsidP="005E3D28">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5E3D28">
        <w:rPr>
          <w:rFonts w:asciiTheme="minorEastAsia" w:eastAsiaTheme="minorEastAsia" w:hAnsiTheme="minorEastAsia" w:hint="eastAsia"/>
          <w:color w:val="000000" w:themeColor="text1"/>
        </w:rPr>
        <w:t>（</w:t>
      </w:r>
      <w:hyperlink r:id="rId42" w:history="1">
        <w:r w:rsidRPr="0096238E">
          <w:rPr>
            <w:rStyle w:val="a8"/>
            <w:rFonts w:asciiTheme="minorEastAsia" w:eastAsiaTheme="minorEastAsia" w:hAnsiTheme="minorEastAsia" w:hint="eastAsia"/>
            <w:shd w:val="clear" w:color="auto" w:fill="FFFFFF"/>
          </w:rPr>
          <w:t>国税函[1998]293号</w:t>
        </w:r>
      </w:hyperlink>
      <w:r w:rsidRPr="005E3D28">
        <w:rPr>
          <w:rFonts w:asciiTheme="minorEastAsia" w:eastAsiaTheme="minorEastAsia" w:hAnsiTheme="minorEastAsia" w:hint="eastAsia"/>
          <w:color w:val="000000" w:themeColor="text1"/>
          <w:shd w:val="clear" w:color="auto" w:fill="FFFFFF"/>
        </w:rPr>
        <w:t>）</w:t>
      </w:r>
    </w:p>
    <w:p w14:paraId="79C6F0AE" w14:textId="2CF6DFE2" w:rsidR="005E3D28" w:rsidRPr="005E3D28" w:rsidRDefault="005E3D28" w:rsidP="005E3D28">
      <w:pPr>
        <w:pStyle w:val="1"/>
        <w:spacing w:beforeLines="50" w:before="156" w:after="0" w:line="480" w:lineRule="atLeast"/>
        <w:rPr>
          <w:rFonts w:asciiTheme="minorEastAsia" w:hAnsiTheme="minorEastAsia"/>
          <w:color w:val="000000" w:themeColor="text1"/>
          <w:sz w:val="24"/>
          <w:szCs w:val="24"/>
        </w:rPr>
      </w:pPr>
      <w:bookmarkStart w:id="32" w:name="_Toc13327640"/>
      <w:r w:rsidRPr="005E3D28">
        <w:rPr>
          <w:rFonts w:asciiTheme="minorEastAsia" w:hAnsiTheme="minorEastAsia" w:hint="eastAsia"/>
          <w:color w:val="000000" w:themeColor="text1"/>
          <w:sz w:val="24"/>
          <w:szCs w:val="24"/>
        </w:rPr>
        <w:t>五、个人取得有奖发票奖金征免个人所得税问题</w:t>
      </w:r>
      <w:bookmarkEnd w:id="32"/>
    </w:p>
    <w:p w14:paraId="600C3D91" w14:textId="77777777" w:rsidR="005E3D28" w:rsidRPr="005E3D28" w:rsidRDefault="005E3D28" w:rsidP="005E3D28">
      <w:pPr>
        <w:pStyle w:val="2"/>
        <w:spacing w:beforeLines="50" w:before="156" w:after="0" w:line="480" w:lineRule="atLeast"/>
        <w:rPr>
          <w:rFonts w:asciiTheme="minorEastAsia" w:eastAsiaTheme="minorEastAsia" w:hAnsiTheme="minorEastAsia"/>
          <w:color w:val="000000" w:themeColor="text1"/>
          <w:sz w:val="24"/>
          <w:szCs w:val="24"/>
        </w:rPr>
      </w:pPr>
      <w:bookmarkStart w:id="33" w:name="_Toc13327641"/>
      <w:r w:rsidRPr="005E3D28">
        <w:rPr>
          <w:rFonts w:asciiTheme="minorEastAsia" w:eastAsiaTheme="minorEastAsia" w:hAnsiTheme="minorEastAsia" w:hint="eastAsia"/>
          <w:color w:val="000000" w:themeColor="text1"/>
          <w:sz w:val="24"/>
          <w:szCs w:val="24"/>
        </w:rPr>
        <w:t>（一）政策内容</w:t>
      </w:r>
      <w:bookmarkEnd w:id="33"/>
    </w:p>
    <w:p w14:paraId="50A2D557" w14:textId="77777777" w:rsidR="005E3D28" w:rsidRPr="005E3D28" w:rsidRDefault="005E3D28" w:rsidP="005E3D28">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E3D28">
        <w:rPr>
          <w:rFonts w:asciiTheme="minorEastAsia" w:eastAsiaTheme="minorEastAsia" w:hAnsiTheme="minorEastAsia" w:hint="eastAsia"/>
          <w:color w:val="000000" w:themeColor="text1"/>
        </w:rPr>
        <w:t>个人取得单张有奖发票奖金所得不超过800元（含800元）的，暂免征收个人所得税；个人取得单张有奖发票奖金所得超过800元的，</w:t>
      </w:r>
      <w:proofErr w:type="gramStart"/>
      <w:r w:rsidRPr="005E3D28">
        <w:rPr>
          <w:rFonts w:asciiTheme="minorEastAsia" w:eastAsiaTheme="minorEastAsia" w:hAnsiTheme="minorEastAsia" w:hint="eastAsia"/>
          <w:color w:val="000000" w:themeColor="text1"/>
        </w:rPr>
        <w:t>应金额</w:t>
      </w:r>
      <w:proofErr w:type="gramEnd"/>
      <w:r w:rsidRPr="005E3D28">
        <w:rPr>
          <w:rFonts w:asciiTheme="minorEastAsia" w:eastAsiaTheme="minorEastAsia" w:hAnsiTheme="minorEastAsia" w:hint="eastAsia"/>
          <w:color w:val="000000" w:themeColor="text1"/>
        </w:rPr>
        <w:t>按照个人所得税法规定的“偶然所得”目征收个人所得税。</w:t>
      </w:r>
    </w:p>
    <w:p w14:paraId="11DF5981" w14:textId="7618C16E" w:rsidR="005E3D28" w:rsidRPr="005E3D28" w:rsidRDefault="005E3D28" w:rsidP="005E3D28">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5E3D28">
        <w:rPr>
          <w:rFonts w:asciiTheme="minorEastAsia" w:eastAsiaTheme="minorEastAsia" w:hAnsiTheme="minorEastAsia" w:hint="eastAsia"/>
          <w:color w:val="000000" w:themeColor="text1"/>
          <w:shd w:val="clear" w:color="auto" w:fill="FFFFFF"/>
        </w:rPr>
        <w:t>（</w:t>
      </w:r>
      <w:hyperlink r:id="rId43" w:history="1">
        <w:r w:rsidRPr="0096238E">
          <w:rPr>
            <w:rStyle w:val="a8"/>
            <w:rFonts w:asciiTheme="minorEastAsia" w:eastAsiaTheme="minorEastAsia" w:hAnsiTheme="minorEastAsia" w:hint="eastAsia"/>
            <w:shd w:val="clear" w:color="auto" w:fill="FFFFFF"/>
          </w:rPr>
          <w:t>财税[2007]34号</w:t>
        </w:r>
      </w:hyperlink>
      <w:r w:rsidRPr="005E3D28">
        <w:rPr>
          <w:rFonts w:asciiTheme="minorEastAsia" w:eastAsiaTheme="minorEastAsia" w:hAnsiTheme="minorEastAsia" w:hint="eastAsia"/>
          <w:color w:val="000000" w:themeColor="text1"/>
          <w:shd w:val="clear" w:color="auto" w:fill="FFFFFF"/>
        </w:rPr>
        <w:t>第一条）</w:t>
      </w:r>
    </w:p>
    <w:p w14:paraId="407956BF" w14:textId="77777777" w:rsidR="005E3D28" w:rsidRPr="005E3D28" w:rsidRDefault="005E3D28" w:rsidP="005E3D28">
      <w:pPr>
        <w:pStyle w:val="2"/>
        <w:spacing w:beforeLines="50" w:before="156" w:after="0" w:line="480" w:lineRule="atLeast"/>
        <w:rPr>
          <w:rFonts w:asciiTheme="minorEastAsia" w:eastAsiaTheme="minorEastAsia" w:hAnsiTheme="minorEastAsia"/>
          <w:color w:val="000000" w:themeColor="text1"/>
          <w:sz w:val="24"/>
          <w:szCs w:val="24"/>
        </w:rPr>
      </w:pPr>
      <w:bookmarkStart w:id="34" w:name="_Toc13327642"/>
      <w:r w:rsidRPr="005E3D28">
        <w:rPr>
          <w:rFonts w:asciiTheme="minorEastAsia" w:eastAsiaTheme="minorEastAsia" w:hAnsiTheme="minorEastAsia" w:hint="eastAsia"/>
          <w:color w:val="000000" w:themeColor="text1"/>
          <w:sz w:val="24"/>
          <w:szCs w:val="24"/>
        </w:rPr>
        <w:t>（二）征收管理</w:t>
      </w:r>
      <w:bookmarkEnd w:id="34"/>
    </w:p>
    <w:p w14:paraId="0A01AFA9" w14:textId="77777777" w:rsidR="005E3D28" w:rsidRPr="005E3D28" w:rsidRDefault="005E3D28" w:rsidP="005E3D28">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rPr>
      </w:pPr>
      <w:r w:rsidRPr="005E3D28">
        <w:rPr>
          <w:rFonts w:asciiTheme="minorEastAsia" w:hAnsiTheme="minorEastAsia" w:hint="eastAsia"/>
          <w:color w:val="000000" w:themeColor="text1"/>
          <w:sz w:val="24"/>
          <w:szCs w:val="24"/>
        </w:rPr>
        <w:t>税务机关或其指定的有奖发票兑奖机构，是有奖发票奖金所得个人所得税的扣缴义务人，应依法认真做好个人所得税代扣代缴工作。</w:t>
      </w:r>
    </w:p>
    <w:p w14:paraId="7DBCAACD" w14:textId="1220B3BF" w:rsidR="005E3D28" w:rsidRPr="005E3D28" w:rsidRDefault="005E3D28" w:rsidP="005E3D28">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5E3D28">
        <w:rPr>
          <w:rFonts w:asciiTheme="minorEastAsia" w:eastAsiaTheme="minorEastAsia" w:hAnsiTheme="minorEastAsia" w:hint="eastAsia"/>
          <w:color w:val="000000" w:themeColor="text1"/>
          <w:shd w:val="clear" w:color="auto" w:fill="FFFFFF"/>
        </w:rPr>
        <w:lastRenderedPageBreak/>
        <w:t>（</w:t>
      </w:r>
      <w:hyperlink r:id="rId44" w:history="1">
        <w:r w:rsidR="0096238E" w:rsidRPr="0096238E">
          <w:rPr>
            <w:rStyle w:val="a8"/>
            <w:rFonts w:asciiTheme="minorEastAsia" w:eastAsiaTheme="minorEastAsia" w:hAnsiTheme="minorEastAsia" w:hint="eastAsia"/>
            <w:shd w:val="clear" w:color="auto" w:fill="FFFFFF"/>
          </w:rPr>
          <w:t>财税[2007]34号</w:t>
        </w:r>
      </w:hyperlink>
      <w:r w:rsidRPr="005E3D28">
        <w:rPr>
          <w:rFonts w:asciiTheme="minorEastAsia" w:eastAsiaTheme="minorEastAsia" w:hAnsiTheme="minorEastAsia" w:hint="eastAsia"/>
          <w:color w:val="000000" w:themeColor="text1"/>
          <w:shd w:val="clear" w:color="auto" w:fill="FFFFFF"/>
        </w:rPr>
        <w:t>第二条）</w:t>
      </w:r>
    </w:p>
    <w:p w14:paraId="49F17475" w14:textId="59981A92" w:rsidR="005E3D28" w:rsidRPr="005E3D28" w:rsidRDefault="005E3D28" w:rsidP="005E3D28">
      <w:pPr>
        <w:pStyle w:val="1"/>
        <w:spacing w:beforeLines="50" w:before="156" w:after="0" w:line="480" w:lineRule="atLeast"/>
        <w:rPr>
          <w:rFonts w:asciiTheme="minorEastAsia" w:hAnsiTheme="minorEastAsia"/>
          <w:color w:val="000000" w:themeColor="text1"/>
          <w:sz w:val="24"/>
          <w:szCs w:val="24"/>
        </w:rPr>
      </w:pPr>
      <w:bookmarkStart w:id="35" w:name="_Toc13326426"/>
      <w:r w:rsidRPr="005E3D28">
        <w:rPr>
          <w:rFonts w:asciiTheme="minorEastAsia" w:hAnsiTheme="minorEastAsia" w:hint="eastAsia"/>
          <w:color w:val="000000" w:themeColor="text1"/>
          <w:sz w:val="24"/>
          <w:szCs w:val="24"/>
        </w:rPr>
        <w:t>六、有奖储蓄中奖收入</w:t>
      </w:r>
      <w:bookmarkEnd w:id="35"/>
    </w:p>
    <w:p w14:paraId="4F0D7B41" w14:textId="77777777" w:rsidR="005E3D28" w:rsidRPr="005E3D28" w:rsidRDefault="005E3D28" w:rsidP="005E3D28">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5E3D28">
        <w:rPr>
          <w:rFonts w:asciiTheme="minorEastAsia" w:hAnsiTheme="minorEastAsia" w:hint="eastAsia"/>
          <w:color w:val="000000" w:themeColor="text1"/>
          <w:sz w:val="24"/>
          <w:szCs w:val="24"/>
          <w:shd w:val="clear" w:color="auto" w:fill="FFFFFF"/>
        </w:rPr>
        <w:t>个人参加有奖储蓄取得的各种形式的中奖所得，属于机遇性的所得，应按照个人所得税法中“偶然所得”应税项目的规定征收个人所得税。虽然这种中奖所得具有银行储蓄利息二次分配的特点，但对中奖个人而言，已不属于按照国家规定利率标准取得的存款利息所得性质。支付该项所得的各级银行部门是税法规定的代扣代缴义务人，在其向个人支付有奖储蓄中奖所得时应按照“偶然所得”应税项目扣缴个人所得税税款。</w:t>
      </w:r>
    </w:p>
    <w:p w14:paraId="533E42C8" w14:textId="77777777" w:rsidR="005E3D28" w:rsidRPr="005E3D28" w:rsidRDefault="005E3D28" w:rsidP="005E3D28">
      <w:pPr>
        <w:spacing w:beforeLines="50" w:before="156" w:line="480" w:lineRule="atLeast"/>
        <w:ind w:firstLineChars="200" w:firstLine="480"/>
        <w:rPr>
          <w:rFonts w:asciiTheme="minorEastAsia" w:hAnsiTheme="minorEastAsia"/>
          <w:color w:val="000000" w:themeColor="text1"/>
          <w:sz w:val="24"/>
          <w:szCs w:val="24"/>
        </w:rPr>
      </w:pPr>
      <w:r w:rsidRPr="005E3D28">
        <w:rPr>
          <w:rFonts w:asciiTheme="minorEastAsia" w:hAnsiTheme="minorEastAsia" w:hint="eastAsia"/>
          <w:color w:val="000000" w:themeColor="text1"/>
          <w:sz w:val="24"/>
          <w:szCs w:val="24"/>
          <w:shd w:val="clear" w:color="auto" w:fill="FFFFFF"/>
        </w:rPr>
        <w:t>你省一些银行由于对税法规定缺乏全面了解，因而产生异议的问题，请你们根据税法规定向其做好宣传解释工作，并请他们依照税法规定认真履行代扣代缴税款的义务。 </w:t>
      </w:r>
    </w:p>
    <w:p w14:paraId="14077C21" w14:textId="5D8B88D5" w:rsidR="005E3D28" w:rsidRPr="005E3D28" w:rsidRDefault="005E3D28" w:rsidP="00307E98">
      <w:pPr>
        <w:widowControl/>
        <w:shd w:val="clear" w:color="auto" w:fill="FFFFFF"/>
        <w:spacing w:beforeLines="50" w:before="156" w:line="480" w:lineRule="atLeast"/>
        <w:ind w:firstLineChars="200" w:firstLine="480"/>
        <w:jc w:val="right"/>
        <w:rPr>
          <w:rFonts w:asciiTheme="minorEastAsia" w:hAnsiTheme="minorEastAsia"/>
          <w:b/>
          <w:bCs/>
          <w:color w:val="000000" w:themeColor="text1"/>
          <w:sz w:val="24"/>
          <w:szCs w:val="24"/>
        </w:rPr>
      </w:pPr>
      <w:r w:rsidRPr="005E3D28">
        <w:rPr>
          <w:rFonts w:asciiTheme="minorEastAsia" w:hAnsiTheme="minorEastAsia" w:cs="宋体" w:hint="eastAsia"/>
          <w:color w:val="000000" w:themeColor="text1"/>
          <w:kern w:val="0"/>
          <w:sz w:val="24"/>
          <w:szCs w:val="24"/>
        </w:rPr>
        <w:t>（</w:t>
      </w:r>
      <w:hyperlink r:id="rId45" w:history="1">
        <w:r w:rsidRPr="0096238E">
          <w:rPr>
            <w:rStyle w:val="a8"/>
            <w:rFonts w:asciiTheme="minorEastAsia" w:hAnsiTheme="minorEastAsia" w:cs="宋体" w:hint="eastAsia"/>
            <w:kern w:val="0"/>
            <w:sz w:val="24"/>
            <w:szCs w:val="24"/>
          </w:rPr>
          <w:t>国税函发〔1995〕98号</w:t>
        </w:r>
      </w:hyperlink>
      <w:r w:rsidRPr="005E3D28">
        <w:rPr>
          <w:rFonts w:asciiTheme="minorEastAsia" w:hAnsiTheme="minorEastAsia" w:cs="宋体" w:hint="eastAsia"/>
          <w:color w:val="000000" w:themeColor="text1"/>
          <w:kern w:val="0"/>
          <w:sz w:val="24"/>
          <w:szCs w:val="24"/>
        </w:rPr>
        <w:t>）</w:t>
      </w:r>
    </w:p>
    <w:p w14:paraId="7E31BA9A" w14:textId="37421171" w:rsidR="005E3D28" w:rsidRPr="005E3D28" w:rsidRDefault="005E3D28" w:rsidP="005E3D28">
      <w:pPr>
        <w:pStyle w:val="1"/>
        <w:spacing w:beforeLines="50" w:before="156" w:after="0" w:line="480" w:lineRule="atLeast"/>
        <w:rPr>
          <w:rFonts w:asciiTheme="minorEastAsia" w:hAnsiTheme="minorEastAsia"/>
          <w:color w:val="000000" w:themeColor="text1"/>
          <w:sz w:val="24"/>
          <w:szCs w:val="24"/>
        </w:rPr>
      </w:pPr>
      <w:bookmarkStart w:id="36" w:name="_Toc13327636"/>
      <w:r w:rsidRPr="005E3D28">
        <w:rPr>
          <w:rFonts w:asciiTheme="minorEastAsia" w:hAnsiTheme="minorEastAsia" w:hint="eastAsia"/>
          <w:color w:val="000000" w:themeColor="text1"/>
          <w:sz w:val="24"/>
          <w:szCs w:val="24"/>
        </w:rPr>
        <w:t>七、社会福利有奖募捐发行收入税收问题</w:t>
      </w:r>
      <w:bookmarkEnd w:id="36"/>
    </w:p>
    <w:p w14:paraId="54D0A420" w14:textId="77777777" w:rsidR="005E3D28" w:rsidRPr="005E3D28" w:rsidRDefault="005E3D28" w:rsidP="005E3D28">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E3D28">
        <w:rPr>
          <w:rFonts w:asciiTheme="minorEastAsia" w:eastAsiaTheme="minorEastAsia" w:hAnsiTheme="minorEastAsia" w:hint="eastAsia"/>
          <w:color w:val="000000" w:themeColor="text1"/>
        </w:rPr>
        <w:t>对个人购买社会福利有奖募捐奖券一次中奖收入不超过10000元的暂免征收个人所得税，对一次中奖收入超过10000元的，应按税法法规全额征税。本法规从6月1日起执行。凡以前已征个人所得税的，可不退税；未征个人所得税的，</w:t>
      </w:r>
      <w:proofErr w:type="gramStart"/>
      <w:r w:rsidRPr="005E3D28">
        <w:rPr>
          <w:rFonts w:asciiTheme="minorEastAsia" w:eastAsiaTheme="minorEastAsia" w:hAnsiTheme="minorEastAsia" w:hint="eastAsia"/>
          <w:color w:val="000000" w:themeColor="text1"/>
        </w:rPr>
        <w:t>不</w:t>
      </w:r>
      <w:proofErr w:type="gramEnd"/>
      <w:r w:rsidRPr="005E3D28">
        <w:rPr>
          <w:rFonts w:asciiTheme="minorEastAsia" w:eastAsiaTheme="minorEastAsia" w:hAnsiTheme="minorEastAsia" w:hint="eastAsia"/>
          <w:color w:val="000000" w:themeColor="text1"/>
        </w:rPr>
        <w:t>补税。</w:t>
      </w:r>
    </w:p>
    <w:p w14:paraId="633534F7" w14:textId="152C2D6A" w:rsidR="005E3D28" w:rsidRPr="005E3D28" w:rsidRDefault="005E3D28" w:rsidP="005E3D28">
      <w:pPr>
        <w:pStyle w:val="a7"/>
        <w:shd w:val="clear" w:color="auto" w:fill="FFFFFF"/>
        <w:spacing w:beforeLines="50" w:before="156" w:line="480" w:lineRule="atLeast"/>
        <w:ind w:firstLineChars="200" w:firstLine="482"/>
        <w:jc w:val="right"/>
        <w:rPr>
          <w:rFonts w:asciiTheme="minorEastAsia" w:eastAsiaTheme="minorEastAsia" w:hAnsiTheme="minorEastAsia"/>
          <w:b/>
          <w:bCs/>
          <w:color w:val="000000" w:themeColor="text1"/>
        </w:rPr>
      </w:pPr>
      <w:r w:rsidRPr="005E3D28">
        <w:rPr>
          <w:rFonts w:asciiTheme="minorEastAsia" w:eastAsiaTheme="minorEastAsia" w:hAnsiTheme="minorEastAsia" w:hint="eastAsia"/>
          <w:b/>
          <w:bCs/>
          <w:color w:val="000000" w:themeColor="text1"/>
        </w:rPr>
        <w:t>（</w:t>
      </w:r>
      <w:hyperlink r:id="rId46" w:history="1">
        <w:r w:rsidRPr="00F27A2B">
          <w:rPr>
            <w:rStyle w:val="a8"/>
            <w:rFonts w:asciiTheme="minorEastAsia" w:eastAsiaTheme="minorEastAsia" w:hAnsiTheme="minorEastAsia" w:hint="eastAsia"/>
            <w:shd w:val="clear" w:color="auto" w:fill="FFFFFF"/>
          </w:rPr>
          <w:t>国税发[1994]127号</w:t>
        </w:r>
      </w:hyperlink>
      <w:r w:rsidRPr="005E3D28">
        <w:rPr>
          <w:rFonts w:asciiTheme="minorEastAsia" w:eastAsiaTheme="minorEastAsia" w:hAnsiTheme="minorEastAsia" w:hint="eastAsia"/>
          <w:color w:val="000000" w:themeColor="text1"/>
          <w:shd w:val="clear" w:color="auto" w:fill="FFFFFF"/>
        </w:rPr>
        <w:t>第二条第二款</w:t>
      </w:r>
      <w:r w:rsidRPr="005E3D28">
        <w:rPr>
          <w:rFonts w:asciiTheme="minorEastAsia" w:eastAsiaTheme="minorEastAsia" w:hAnsiTheme="minorEastAsia" w:hint="eastAsia"/>
          <w:b/>
          <w:bCs/>
          <w:color w:val="000000" w:themeColor="text1"/>
        </w:rPr>
        <w:t>）</w:t>
      </w:r>
    </w:p>
    <w:p w14:paraId="0B3DE3AA" w14:textId="49B02AA3" w:rsidR="005E3D28" w:rsidRPr="005E3D28" w:rsidRDefault="005E3D28" w:rsidP="005E3D28">
      <w:pPr>
        <w:pStyle w:val="1"/>
        <w:spacing w:beforeLines="50" w:before="156" w:after="0" w:line="480" w:lineRule="atLeast"/>
        <w:rPr>
          <w:rFonts w:asciiTheme="minorEastAsia" w:hAnsiTheme="minorEastAsia"/>
          <w:color w:val="000000" w:themeColor="text1"/>
          <w:sz w:val="24"/>
          <w:szCs w:val="24"/>
        </w:rPr>
      </w:pPr>
      <w:bookmarkStart w:id="37" w:name="_Toc13327637"/>
      <w:r w:rsidRPr="005E3D28">
        <w:rPr>
          <w:rFonts w:asciiTheme="minorEastAsia" w:hAnsiTheme="minorEastAsia" w:hint="eastAsia"/>
          <w:color w:val="000000" w:themeColor="text1"/>
          <w:sz w:val="24"/>
          <w:szCs w:val="24"/>
        </w:rPr>
        <w:t>八、个人取得体育彩票中奖所得征免个人所得税问题</w:t>
      </w:r>
      <w:bookmarkEnd w:id="37"/>
    </w:p>
    <w:p w14:paraId="6053B4DE" w14:textId="033A1431" w:rsidR="005E3D28" w:rsidRPr="005E3D28" w:rsidRDefault="005E3D28" w:rsidP="005E3D28">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E3D28">
        <w:rPr>
          <w:rFonts w:asciiTheme="minorEastAsia" w:eastAsiaTheme="minorEastAsia" w:hAnsiTheme="minorEastAsia" w:hint="eastAsia"/>
          <w:color w:val="000000" w:themeColor="text1"/>
        </w:rPr>
        <w:t>根据</w:t>
      </w:r>
      <w:r w:rsidR="00F27A2B" w:rsidRPr="00F27A2B">
        <w:rPr>
          <w:rFonts w:asciiTheme="minorHAnsi" w:eastAsiaTheme="minorEastAsia" w:hAnsiTheme="minorHAnsi" w:cstheme="minorBidi" w:hint="eastAsia"/>
          <w:color w:val="333333"/>
          <w:kern w:val="2"/>
          <w:shd w:val="clear" w:color="auto" w:fill="FFFFFF"/>
        </w:rPr>
        <w:t>《</w:t>
      </w:r>
      <w:hyperlink r:id="rId47" w:tgtFrame="_self" w:history="1">
        <w:r w:rsidR="00F27A2B" w:rsidRPr="00F27A2B">
          <w:rPr>
            <w:rFonts w:asciiTheme="minorHAnsi" w:eastAsiaTheme="minorEastAsia" w:hAnsiTheme="minorHAnsi" w:cstheme="minorBidi" w:hint="eastAsia"/>
            <w:color w:val="6E6E6E"/>
            <w:kern w:val="2"/>
            <w:u w:val="single"/>
            <w:shd w:val="clear" w:color="auto" w:fill="FFFFFF"/>
          </w:rPr>
          <w:t>中华人民共和国个人所得税法</w:t>
        </w:r>
      </w:hyperlink>
      <w:r w:rsidR="00F27A2B" w:rsidRPr="00F27A2B">
        <w:rPr>
          <w:rFonts w:asciiTheme="minorHAnsi" w:eastAsiaTheme="minorEastAsia" w:hAnsiTheme="minorHAnsi" w:cstheme="minorBidi" w:hint="eastAsia"/>
          <w:color w:val="333333"/>
          <w:kern w:val="2"/>
          <w:shd w:val="clear" w:color="auto" w:fill="FFFFFF"/>
        </w:rPr>
        <w:t>》及其</w:t>
      </w:r>
      <w:hyperlink r:id="rId48" w:tgtFrame="_self" w:history="1">
        <w:r w:rsidR="00F27A2B" w:rsidRPr="00F27A2B">
          <w:rPr>
            <w:rFonts w:asciiTheme="minorHAnsi" w:eastAsiaTheme="minorEastAsia" w:hAnsiTheme="minorHAnsi" w:cstheme="minorBidi" w:hint="eastAsia"/>
            <w:color w:val="6E6E6E"/>
            <w:kern w:val="2"/>
            <w:u w:val="single"/>
            <w:shd w:val="clear" w:color="auto" w:fill="FFFFFF"/>
          </w:rPr>
          <w:t>实施条例</w:t>
        </w:r>
      </w:hyperlink>
      <w:r w:rsidRPr="00F27A2B">
        <w:rPr>
          <w:rFonts w:asciiTheme="minorEastAsia" w:eastAsiaTheme="minorEastAsia" w:hAnsiTheme="minorEastAsia" w:hint="eastAsia"/>
          <w:color w:val="000000" w:themeColor="text1"/>
        </w:rPr>
        <w:t>的规</w:t>
      </w:r>
      <w:r w:rsidRPr="005E3D28">
        <w:rPr>
          <w:rFonts w:asciiTheme="minorEastAsia" w:eastAsiaTheme="minorEastAsia" w:hAnsiTheme="minorEastAsia" w:hint="eastAsia"/>
          <w:color w:val="000000" w:themeColor="text1"/>
        </w:rPr>
        <w:t>定，个人购买体育彩票的中奖收入属于偶然所得，应全额依20％的税率征收个人所得税。</w:t>
      </w:r>
    </w:p>
    <w:p w14:paraId="064E86C3" w14:textId="251D9037" w:rsidR="005E3D28" w:rsidRPr="005E3D28" w:rsidRDefault="005E3D28" w:rsidP="005E3D28">
      <w:pPr>
        <w:spacing w:beforeLines="50" w:before="156" w:line="480" w:lineRule="atLeast"/>
        <w:jc w:val="right"/>
        <w:rPr>
          <w:rFonts w:asciiTheme="minorEastAsia" w:hAnsiTheme="minorEastAsia"/>
          <w:color w:val="000000" w:themeColor="text1"/>
          <w:sz w:val="24"/>
          <w:szCs w:val="24"/>
          <w:shd w:val="clear" w:color="auto" w:fill="FFFFFF"/>
        </w:rPr>
      </w:pPr>
      <w:r w:rsidRPr="005E3D28">
        <w:rPr>
          <w:rFonts w:asciiTheme="minorEastAsia" w:hAnsiTheme="minorEastAsia" w:hint="eastAsia"/>
          <w:color w:val="000000" w:themeColor="text1"/>
          <w:sz w:val="24"/>
          <w:szCs w:val="24"/>
          <w:shd w:val="clear" w:color="auto" w:fill="FFFFFF"/>
        </w:rPr>
        <w:t>（</w:t>
      </w:r>
      <w:hyperlink r:id="rId49" w:history="1">
        <w:r w:rsidRPr="00F27A2B">
          <w:rPr>
            <w:rStyle w:val="a8"/>
            <w:rFonts w:asciiTheme="minorEastAsia" w:hAnsiTheme="minorEastAsia" w:hint="eastAsia"/>
            <w:sz w:val="24"/>
            <w:szCs w:val="24"/>
            <w:shd w:val="clear" w:color="auto" w:fill="FFFFFF"/>
          </w:rPr>
          <w:t>财税字[1996]77号</w:t>
        </w:r>
      </w:hyperlink>
      <w:r w:rsidRPr="005E3D28">
        <w:rPr>
          <w:rFonts w:asciiTheme="minorEastAsia" w:hAnsiTheme="minorEastAsia" w:hint="eastAsia"/>
          <w:color w:val="000000" w:themeColor="text1"/>
          <w:sz w:val="24"/>
          <w:szCs w:val="24"/>
          <w:shd w:val="clear" w:color="auto" w:fill="FFFFFF"/>
        </w:rPr>
        <w:t>第三条第二款）</w:t>
      </w:r>
    </w:p>
    <w:p w14:paraId="0D949FB7" w14:textId="77777777" w:rsidR="005E3D28" w:rsidRPr="005E3D28" w:rsidRDefault="005E3D28" w:rsidP="005E3D28">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E3D28">
        <w:rPr>
          <w:rFonts w:asciiTheme="minorEastAsia" w:eastAsiaTheme="minorEastAsia" w:hAnsiTheme="minorEastAsia" w:hint="eastAsia"/>
          <w:color w:val="000000" w:themeColor="text1"/>
        </w:rPr>
        <w:t>为了有利于动员全社会力量资助和发展我国的体育事业，经研究决定，对个人购买体育彩票中奖收入的所得税政策作如下调整：</w:t>
      </w:r>
    </w:p>
    <w:p w14:paraId="19BFDDCA" w14:textId="77777777" w:rsidR="005E3D28" w:rsidRPr="005E3D28" w:rsidRDefault="005E3D28" w:rsidP="005E3D28">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E3D28">
        <w:rPr>
          <w:rFonts w:asciiTheme="minorEastAsia" w:eastAsiaTheme="minorEastAsia" w:hAnsiTheme="minorEastAsia" w:hint="eastAsia"/>
          <w:color w:val="000000" w:themeColor="text1"/>
        </w:rPr>
        <w:t>凡一次中奖收入不超过1万元的，暂免征收个人所得税；</w:t>
      </w:r>
    </w:p>
    <w:p w14:paraId="70AC4B99" w14:textId="77777777" w:rsidR="005E3D28" w:rsidRPr="005E3D28" w:rsidRDefault="005E3D28" w:rsidP="005E3D28">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E3D28">
        <w:rPr>
          <w:rFonts w:asciiTheme="minorEastAsia" w:eastAsiaTheme="minorEastAsia" w:hAnsiTheme="minorEastAsia" w:hint="eastAsia"/>
          <w:color w:val="000000" w:themeColor="text1"/>
        </w:rPr>
        <w:lastRenderedPageBreak/>
        <w:t>超过1万元的，应按税法规定全额征收个人所得税。</w:t>
      </w:r>
    </w:p>
    <w:p w14:paraId="1CDD15C9" w14:textId="77777777" w:rsidR="005E3D28" w:rsidRPr="005E3D28" w:rsidRDefault="005E3D28" w:rsidP="005E3D28">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5E3D28">
        <w:rPr>
          <w:rFonts w:asciiTheme="minorEastAsia" w:eastAsiaTheme="minorEastAsia" w:hAnsiTheme="minorEastAsia" w:hint="eastAsia"/>
          <w:color w:val="000000" w:themeColor="text1"/>
        </w:rPr>
        <w:t>本规定自1998年4月1日起执行。</w:t>
      </w:r>
    </w:p>
    <w:p w14:paraId="68997464" w14:textId="2A0C357B" w:rsidR="005E3D28" w:rsidRPr="005E3D28" w:rsidRDefault="005E3D28" w:rsidP="005E3D28">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5E3D28">
        <w:rPr>
          <w:rFonts w:asciiTheme="minorEastAsia" w:eastAsiaTheme="minorEastAsia" w:hAnsiTheme="minorEastAsia" w:hint="eastAsia"/>
          <w:color w:val="000000" w:themeColor="text1"/>
        </w:rPr>
        <w:t>（</w:t>
      </w:r>
      <w:hyperlink r:id="rId50" w:history="1">
        <w:r w:rsidRPr="00F27A2B">
          <w:rPr>
            <w:rStyle w:val="a8"/>
            <w:rFonts w:asciiTheme="minorEastAsia" w:eastAsiaTheme="minorEastAsia" w:hAnsiTheme="minorEastAsia" w:hint="eastAsia"/>
          </w:rPr>
          <w:t>财税字〔1998〕12号</w:t>
        </w:r>
      </w:hyperlink>
      <w:r w:rsidRPr="005E3D28">
        <w:rPr>
          <w:rFonts w:asciiTheme="minorEastAsia" w:eastAsiaTheme="minorEastAsia" w:hAnsiTheme="minorEastAsia" w:hint="eastAsia"/>
          <w:color w:val="000000" w:themeColor="text1"/>
        </w:rPr>
        <w:t>）</w:t>
      </w:r>
    </w:p>
    <w:p w14:paraId="62131F41" w14:textId="42C6D51E" w:rsidR="005E3D28" w:rsidRPr="005E3D28" w:rsidRDefault="005E3D28" w:rsidP="005E3D28">
      <w:pPr>
        <w:pStyle w:val="1"/>
        <w:spacing w:beforeLines="50" w:before="156" w:after="0" w:line="480" w:lineRule="atLeast"/>
        <w:rPr>
          <w:rFonts w:asciiTheme="minorEastAsia" w:hAnsiTheme="minorEastAsia"/>
          <w:color w:val="000000" w:themeColor="text1"/>
          <w:sz w:val="24"/>
          <w:szCs w:val="24"/>
        </w:rPr>
      </w:pPr>
      <w:bookmarkStart w:id="38" w:name="_Toc13327638"/>
      <w:r w:rsidRPr="005E3D28">
        <w:rPr>
          <w:rFonts w:asciiTheme="minorEastAsia" w:hAnsiTheme="minorEastAsia" w:hint="eastAsia"/>
          <w:color w:val="000000" w:themeColor="text1"/>
          <w:sz w:val="24"/>
          <w:szCs w:val="24"/>
        </w:rPr>
        <w:t>九、个人在境外取得博彩所得征收个人所得税问题</w:t>
      </w:r>
      <w:bookmarkEnd w:id="38"/>
    </w:p>
    <w:p w14:paraId="0B3AB7B5" w14:textId="77777777" w:rsidR="00F27A2B" w:rsidRPr="00F27A2B" w:rsidRDefault="00F27A2B" w:rsidP="00F27A2B">
      <w:pPr>
        <w:widowControl/>
        <w:shd w:val="clear" w:color="auto" w:fill="FFFFFF"/>
        <w:spacing w:line="480" w:lineRule="atLeast"/>
        <w:ind w:firstLine="480"/>
        <w:rPr>
          <w:rFonts w:ascii="宋体" w:eastAsia="宋体" w:hAnsi="宋体" w:cs="宋体"/>
          <w:color w:val="333333"/>
          <w:kern w:val="0"/>
          <w:sz w:val="24"/>
          <w:szCs w:val="24"/>
        </w:rPr>
      </w:pPr>
      <w:r w:rsidRPr="00F27A2B">
        <w:rPr>
          <w:rFonts w:ascii="宋体" w:eastAsia="宋体" w:hAnsi="宋体" w:cs="宋体" w:hint="eastAsia"/>
          <w:color w:val="333333"/>
          <w:kern w:val="0"/>
          <w:sz w:val="24"/>
          <w:szCs w:val="24"/>
        </w:rPr>
        <w:t>《中华人民共和国个人所得税法》（以下简称</w:t>
      </w:r>
      <w:hyperlink r:id="rId51" w:tgtFrame="_self" w:history="1">
        <w:r w:rsidRPr="00F27A2B">
          <w:rPr>
            <w:rFonts w:ascii="宋体" w:eastAsia="宋体" w:hAnsi="宋体" w:cs="宋体" w:hint="eastAsia"/>
            <w:color w:val="6E6E6E"/>
            <w:kern w:val="0"/>
            <w:sz w:val="24"/>
            <w:szCs w:val="24"/>
            <w:u w:val="single"/>
          </w:rPr>
          <w:t>税法</w:t>
        </w:r>
      </w:hyperlink>
      <w:r w:rsidRPr="00F27A2B">
        <w:rPr>
          <w:rFonts w:ascii="宋体" w:eastAsia="宋体" w:hAnsi="宋体" w:cs="宋体" w:hint="eastAsia"/>
          <w:color w:val="333333"/>
          <w:kern w:val="0"/>
          <w:sz w:val="24"/>
          <w:szCs w:val="24"/>
        </w:rPr>
        <w:t>）第一条规定：“在中国境内有住所，或者无住所而在境内居住满一年的个人，从中国境内和境外取得的所得，依照本法规定缴纳个人所得税”。</w:t>
      </w:r>
    </w:p>
    <w:p w14:paraId="66A6459C" w14:textId="77777777" w:rsidR="00F27A2B" w:rsidRPr="00F27A2B" w:rsidRDefault="00F27A2B" w:rsidP="00F27A2B">
      <w:pPr>
        <w:widowControl/>
        <w:shd w:val="clear" w:color="auto" w:fill="FFFFFF"/>
        <w:spacing w:before="150" w:after="150" w:line="480" w:lineRule="atLeast"/>
        <w:ind w:firstLine="480"/>
        <w:rPr>
          <w:rFonts w:ascii="宋体" w:eastAsia="宋体" w:hAnsi="宋体" w:cs="宋体" w:hint="eastAsia"/>
          <w:color w:val="333333"/>
          <w:kern w:val="0"/>
          <w:sz w:val="24"/>
          <w:szCs w:val="24"/>
        </w:rPr>
      </w:pPr>
      <w:r w:rsidRPr="00F27A2B">
        <w:rPr>
          <w:rFonts w:ascii="宋体" w:eastAsia="宋体" w:hAnsi="宋体" w:cs="宋体" w:hint="eastAsia"/>
          <w:color w:val="333333"/>
          <w:kern w:val="0"/>
          <w:sz w:val="24"/>
          <w:szCs w:val="24"/>
        </w:rPr>
        <w:t>你</w:t>
      </w:r>
      <w:proofErr w:type="gramStart"/>
      <w:r w:rsidRPr="00F27A2B">
        <w:rPr>
          <w:rFonts w:ascii="宋体" w:eastAsia="宋体" w:hAnsi="宋体" w:cs="宋体" w:hint="eastAsia"/>
          <w:color w:val="333333"/>
          <w:kern w:val="0"/>
          <w:sz w:val="24"/>
          <w:szCs w:val="24"/>
        </w:rPr>
        <w:t>省江门市周</w:t>
      </w:r>
      <w:proofErr w:type="gramEnd"/>
      <w:r w:rsidRPr="00F27A2B">
        <w:rPr>
          <w:rFonts w:ascii="宋体" w:eastAsia="宋体" w:hAnsi="宋体" w:cs="宋体" w:hint="eastAsia"/>
          <w:color w:val="333333"/>
          <w:kern w:val="0"/>
          <w:sz w:val="24"/>
          <w:szCs w:val="24"/>
        </w:rPr>
        <w:t>某属于在中国境内有住所的个人，因此，从境外取得的所得，应依照税法规定缴纳个人所得税。</w:t>
      </w:r>
    </w:p>
    <w:p w14:paraId="13C96DFB" w14:textId="77777777" w:rsidR="00F27A2B" w:rsidRPr="00F27A2B" w:rsidRDefault="00F27A2B" w:rsidP="00F27A2B">
      <w:pPr>
        <w:widowControl/>
        <w:shd w:val="clear" w:color="auto" w:fill="FFFFFF"/>
        <w:spacing w:line="480" w:lineRule="atLeast"/>
        <w:ind w:firstLine="480"/>
        <w:rPr>
          <w:rFonts w:ascii="宋体" w:eastAsia="宋体" w:hAnsi="宋体" w:cs="宋体" w:hint="eastAsia"/>
          <w:color w:val="333333"/>
          <w:kern w:val="0"/>
          <w:sz w:val="24"/>
          <w:szCs w:val="24"/>
        </w:rPr>
      </w:pPr>
      <w:r w:rsidRPr="00F27A2B">
        <w:rPr>
          <w:rFonts w:ascii="宋体" w:eastAsia="宋体" w:hAnsi="宋体" w:cs="宋体" w:hint="eastAsia"/>
          <w:color w:val="333333"/>
          <w:kern w:val="0"/>
          <w:sz w:val="24"/>
          <w:szCs w:val="24"/>
        </w:rPr>
        <w:t>根据《</w:t>
      </w:r>
      <w:hyperlink r:id="rId52" w:tgtFrame="_self" w:history="1">
        <w:r w:rsidRPr="00F27A2B">
          <w:rPr>
            <w:rFonts w:ascii="宋体" w:eastAsia="宋体" w:hAnsi="宋体" w:cs="宋体" w:hint="eastAsia"/>
            <w:color w:val="6E6E6E"/>
            <w:kern w:val="0"/>
            <w:sz w:val="24"/>
            <w:szCs w:val="24"/>
            <w:u w:val="single"/>
          </w:rPr>
          <w:t>中华人民共和国个人所得税法实施条例</w:t>
        </w:r>
      </w:hyperlink>
      <w:r w:rsidRPr="00F27A2B">
        <w:rPr>
          <w:rFonts w:ascii="宋体" w:eastAsia="宋体" w:hAnsi="宋体" w:cs="宋体" w:hint="eastAsia"/>
          <w:color w:val="333333"/>
          <w:kern w:val="0"/>
          <w:sz w:val="24"/>
          <w:szCs w:val="24"/>
        </w:rPr>
        <w:t>》的规定，中彩所得属于“偶然所得”应税项目，适用比例税率20%。</w:t>
      </w:r>
    </w:p>
    <w:p w14:paraId="085A4876" w14:textId="2FF54A3F" w:rsidR="005E3D28" w:rsidRPr="00F27A2B" w:rsidRDefault="00F27A2B" w:rsidP="00F27A2B">
      <w:pPr>
        <w:widowControl/>
        <w:shd w:val="clear" w:color="auto" w:fill="FFFFFF"/>
        <w:spacing w:before="150" w:after="150" w:line="480" w:lineRule="atLeast"/>
        <w:ind w:firstLine="480"/>
        <w:rPr>
          <w:rFonts w:ascii="宋体" w:eastAsia="宋体" w:hAnsi="宋体" w:cs="宋体"/>
          <w:color w:val="333333"/>
          <w:kern w:val="0"/>
          <w:sz w:val="24"/>
          <w:szCs w:val="24"/>
        </w:rPr>
      </w:pPr>
      <w:r w:rsidRPr="00F27A2B">
        <w:rPr>
          <w:rFonts w:ascii="宋体" w:eastAsia="宋体" w:hAnsi="宋体" w:cs="宋体" w:hint="eastAsia"/>
          <w:color w:val="333333"/>
          <w:kern w:val="0"/>
          <w:sz w:val="24"/>
          <w:szCs w:val="24"/>
        </w:rPr>
        <w:t>因此，江</w:t>
      </w:r>
      <w:proofErr w:type="gramStart"/>
      <w:r w:rsidRPr="00F27A2B">
        <w:rPr>
          <w:rFonts w:ascii="宋体" w:eastAsia="宋体" w:hAnsi="宋体" w:cs="宋体" w:hint="eastAsia"/>
          <w:color w:val="333333"/>
          <w:kern w:val="0"/>
          <w:sz w:val="24"/>
          <w:szCs w:val="24"/>
        </w:rPr>
        <w:t>门市周</w:t>
      </w:r>
      <w:proofErr w:type="gramEnd"/>
      <w:r w:rsidRPr="00F27A2B">
        <w:rPr>
          <w:rFonts w:ascii="宋体" w:eastAsia="宋体" w:hAnsi="宋体" w:cs="宋体" w:hint="eastAsia"/>
          <w:color w:val="333333"/>
          <w:kern w:val="0"/>
          <w:sz w:val="24"/>
          <w:szCs w:val="24"/>
        </w:rPr>
        <w:t>某在澳门葡京</w:t>
      </w:r>
      <w:proofErr w:type="gramStart"/>
      <w:r w:rsidRPr="00F27A2B">
        <w:rPr>
          <w:rFonts w:ascii="宋体" w:eastAsia="宋体" w:hAnsi="宋体" w:cs="宋体" w:hint="eastAsia"/>
          <w:color w:val="333333"/>
          <w:kern w:val="0"/>
          <w:sz w:val="24"/>
          <w:szCs w:val="24"/>
        </w:rPr>
        <w:t>娱乐场摇老虎</w:t>
      </w:r>
      <w:proofErr w:type="gramEnd"/>
      <w:r w:rsidRPr="00F27A2B">
        <w:rPr>
          <w:rFonts w:ascii="宋体" w:eastAsia="宋体" w:hAnsi="宋体" w:cs="宋体" w:hint="eastAsia"/>
          <w:color w:val="333333"/>
          <w:kern w:val="0"/>
          <w:sz w:val="24"/>
          <w:szCs w:val="24"/>
        </w:rPr>
        <w:t>机博彩所得应依照税法规定全额按20%比例税率计算缴纳个人所得税</w:t>
      </w:r>
      <w:r w:rsidR="005E3D28" w:rsidRPr="005E3D28">
        <w:rPr>
          <w:rFonts w:asciiTheme="minorEastAsia" w:hAnsiTheme="minorEastAsia" w:cs="Tahoma"/>
          <w:color w:val="000000" w:themeColor="text1"/>
        </w:rPr>
        <w:t>。</w:t>
      </w:r>
    </w:p>
    <w:p w14:paraId="0A9A8181" w14:textId="06806CAA" w:rsidR="005E3D28" w:rsidRPr="005E3D28" w:rsidRDefault="005E3D28" w:rsidP="005E3D28">
      <w:pPr>
        <w:pStyle w:val="a7"/>
        <w:shd w:val="clear" w:color="auto" w:fill="FFFFFF"/>
        <w:spacing w:beforeLines="50" w:before="156" w:line="480" w:lineRule="atLeast"/>
        <w:ind w:firstLineChars="200" w:firstLine="480"/>
        <w:jc w:val="right"/>
        <w:rPr>
          <w:rFonts w:asciiTheme="minorEastAsia" w:eastAsiaTheme="minorEastAsia" w:hAnsiTheme="minorEastAsia" w:cs="Tahoma"/>
          <w:color w:val="000000" w:themeColor="text1"/>
        </w:rPr>
      </w:pPr>
      <w:r w:rsidRPr="005E3D28">
        <w:rPr>
          <w:rFonts w:asciiTheme="minorEastAsia" w:eastAsiaTheme="minorEastAsia" w:hAnsiTheme="minorEastAsia" w:cs="Tahoma" w:hint="eastAsia"/>
          <w:color w:val="000000" w:themeColor="text1"/>
        </w:rPr>
        <w:t>（</w:t>
      </w:r>
      <w:hyperlink r:id="rId53" w:history="1">
        <w:r w:rsidRPr="00F27A2B">
          <w:rPr>
            <w:rStyle w:val="a8"/>
            <w:rFonts w:asciiTheme="minorEastAsia" w:eastAsiaTheme="minorEastAsia" w:hAnsiTheme="minorEastAsia" w:hint="eastAsia"/>
            <w:kern w:val="36"/>
          </w:rPr>
          <w:t>国税函发〔1995〕663号</w:t>
        </w:r>
      </w:hyperlink>
      <w:r w:rsidRPr="005E3D28">
        <w:rPr>
          <w:rFonts w:asciiTheme="minorEastAsia" w:eastAsiaTheme="minorEastAsia" w:hAnsiTheme="minorEastAsia" w:cs="Tahoma" w:hint="eastAsia"/>
          <w:color w:val="000000" w:themeColor="text1"/>
        </w:rPr>
        <w:t>）</w:t>
      </w:r>
    </w:p>
    <w:p w14:paraId="2009D025" w14:textId="61529515" w:rsidR="005E3D28" w:rsidRPr="005E3D28" w:rsidRDefault="005E3D28" w:rsidP="005E3D28">
      <w:pPr>
        <w:pStyle w:val="1"/>
        <w:spacing w:beforeLines="50" w:before="156" w:after="0" w:line="480" w:lineRule="atLeast"/>
        <w:rPr>
          <w:rFonts w:asciiTheme="minorEastAsia" w:hAnsiTheme="minorEastAsia"/>
          <w:color w:val="000000" w:themeColor="text1"/>
          <w:sz w:val="24"/>
          <w:szCs w:val="24"/>
        </w:rPr>
      </w:pPr>
      <w:bookmarkStart w:id="39" w:name="_Toc13327624"/>
      <w:r w:rsidRPr="005E3D28">
        <w:rPr>
          <w:rFonts w:asciiTheme="minorEastAsia" w:hAnsiTheme="minorEastAsia" w:hint="eastAsia"/>
          <w:color w:val="000000" w:themeColor="text1"/>
          <w:sz w:val="24"/>
          <w:szCs w:val="24"/>
        </w:rPr>
        <w:t>十、企业向个人支付不竞争款项征收个人所得税问题</w:t>
      </w:r>
      <w:bookmarkEnd w:id="39"/>
    </w:p>
    <w:p w14:paraId="3382DE5A" w14:textId="77777777" w:rsidR="005E3D28" w:rsidRPr="005E3D28" w:rsidRDefault="005E3D28" w:rsidP="005E3D28">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bookmarkStart w:id="40" w:name="_Toc13327625"/>
      <w:r w:rsidRPr="005E3D28">
        <w:rPr>
          <w:rFonts w:asciiTheme="minorEastAsia" w:eastAsiaTheme="minorEastAsia" w:hAnsiTheme="minorEastAsia" w:hint="eastAsia"/>
          <w:color w:val="000000" w:themeColor="text1"/>
          <w:sz w:val="24"/>
          <w:szCs w:val="24"/>
          <w:shd w:val="clear" w:color="auto" w:fill="FFFFFF"/>
        </w:rPr>
        <w:t>（一）主要概念</w:t>
      </w:r>
      <w:bookmarkEnd w:id="40"/>
    </w:p>
    <w:p w14:paraId="3E990467" w14:textId="77777777" w:rsidR="005E3D28" w:rsidRPr="005E3D28" w:rsidRDefault="005E3D28" w:rsidP="005E3D2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5E3D28">
        <w:rPr>
          <w:rFonts w:asciiTheme="minorEastAsia" w:hAnsiTheme="minorEastAsia" w:cs="宋体" w:hint="eastAsia"/>
          <w:color w:val="000000" w:themeColor="text1"/>
          <w:kern w:val="0"/>
          <w:sz w:val="24"/>
          <w:szCs w:val="24"/>
        </w:rPr>
        <w:t>不竞争款项是指资产购买方企业与资产出售方企业自然人股东之间在资产购买交易中，通过签订保密和不竞争协议等方式，约定资产出售方企业自然人股东在交易完成后一定期限内，承诺不从事有市场竞争的相关业务，并负有相关技术资料的保密义务，资产购买方企业则在约定期限内，按一定方式向资产出售方企业自然人股东所支付的款项。</w:t>
      </w:r>
    </w:p>
    <w:p w14:paraId="0F4AB7DE" w14:textId="33C9E59F" w:rsidR="005E3D28" w:rsidRPr="005E3D28" w:rsidRDefault="005E3D28" w:rsidP="005E3D28">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E3D28">
        <w:rPr>
          <w:rFonts w:asciiTheme="minorEastAsia" w:hAnsiTheme="minorEastAsia" w:cs="宋体" w:hint="eastAsia"/>
          <w:color w:val="000000" w:themeColor="text1"/>
          <w:kern w:val="0"/>
          <w:sz w:val="24"/>
          <w:szCs w:val="24"/>
        </w:rPr>
        <w:t>（</w:t>
      </w:r>
      <w:bookmarkStart w:id="41" w:name="_Hlk53993062"/>
      <w:r w:rsidR="00F27A2B">
        <w:rPr>
          <w:rFonts w:asciiTheme="minorEastAsia" w:hAnsiTheme="minorEastAsia"/>
          <w:sz w:val="24"/>
          <w:szCs w:val="24"/>
          <w:shd w:val="clear" w:color="auto" w:fill="FFFFFF"/>
        </w:rPr>
        <w:fldChar w:fldCharType="begin"/>
      </w:r>
      <w:r w:rsidR="00F27A2B">
        <w:rPr>
          <w:rFonts w:asciiTheme="minorEastAsia" w:hAnsiTheme="minorEastAsia"/>
          <w:sz w:val="24"/>
          <w:szCs w:val="24"/>
          <w:shd w:val="clear" w:color="auto" w:fill="FFFFFF"/>
        </w:rPr>
        <w:instrText xml:space="preserve"> HYPERLINK "http://ssfb86.com/index/News/detail/newsid/2601.html" </w:instrText>
      </w:r>
      <w:r w:rsidR="00F27A2B">
        <w:rPr>
          <w:rFonts w:asciiTheme="minorEastAsia" w:hAnsiTheme="minorEastAsia"/>
          <w:sz w:val="24"/>
          <w:szCs w:val="24"/>
          <w:shd w:val="clear" w:color="auto" w:fill="FFFFFF"/>
        </w:rPr>
      </w:r>
      <w:r w:rsidR="00F27A2B">
        <w:rPr>
          <w:rFonts w:asciiTheme="minorEastAsia" w:hAnsiTheme="minorEastAsia"/>
          <w:sz w:val="24"/>
          <w:szCs w:val="24"/>
          <w:shd w:val="clear" w:color="auto" w:fill="FFFFFF"/>
        </w:rPr>
        <w:fldChar w:fldCharType="separate"/>
      </w:r>
      <w:r w:rsidRPr="00F27A2B">
        <w:rPr>
          <w:rStyle w:val="a8"/>
          <w:rFonts w:asciiTheme="minorEastAsia" w:hAnsiTheme="minorEastAsia" w:hint="eastAsia"/>
          <w:sz w:val="24"/>
          <w:szCs w:val="24"/>
          <w:shd w:val="clear" w:color="auto" w:fill="FFFFFF"/>
        </w:rPr>
        <w:t>财税[2007]l02号</w:t>
      </w:r>
      <w:r w:rsidR="00F27A2B">
        <w:rPr>
          <w:rFonts w:asciiTheme="minorEastAsia" w:hAnsiTheme="minorEastAsia"/>
          <w:sz w:val="24"/>
          <w:szCs w:val="24"/>
          <w:shd w:val="clear" w:color="auto" w:fill="FFFFFF"/>
        </w:rPr>
        <w:fldChar w:fldCharType="end"/>
      </w:r>
      <w:bookmarkEnd w:id="41"/>
      <w:r w:rsidRPr="005E3D28">
        <w:rPr>
          <w:rFonts w:asciiTheme="minorEastAsia" w:hAnsiTheme="minorEastAsia" w:hint="eastAsia"/>
          <w:color w:val="000000" w:themeColor="text1"/>
          <w:sz w:val="24"/>
          <w:szCs w:val="24"/>
          <w:shd w:val="clear" w:color="auto" w:fill="FFFFFF"/>
        </w:rPr>
        <w:t>）</w:t>
      </w:r>
    </w:p>
    <w:p w14:paraId="407C67F6" w14:textId="77777777" w:rsidR="005E3D28" w:rsidRPr="005E3D28" w:rsidRDefault="005E3D28" w:rsidP="005E3D28">
      <w:pPr>
        <w:pStyle w:val="2"/>
        <w:spacing w:beforeLines="50" w:before="156" w:after="0" w:line="480" w:lineRule="atLeast"/>
        <w:rPr>
          <w:rFonts w:asciiTheme="minorEastAsia" w:eastAsiaTheme="minorEastAsia" w:hAnsiTheme="minorEastAsia"/>
          <w:color w:val="000000" w:themeColor="text1"/>
          <w:sz w:val="24"/>
          <w:szCs w:val="24"/>
        </w:rPr>
      </w:pPr>
      <w:bookmarkStart w:id="42" w:name="_Toc13327626"/>
      <w:r w:rsidRPr="005E3D28">
        <w:rPr>
          <w:rFonts w:asciiTheme="minorEastAsia" w:eastAsiaTheme="minorEastAsia" w:hAnsiTheme="minorEastAsia" w:hint="eastAsia"/>
          <w:color w:val="000000" w:themeColor="text1"/>
          <w:sz w:val="24"/>
          <w:szCs w:val="24"/>
        </w:rPr>
        <w:t>（二）政策内容</w:t>
      </w:r>
      <w:bookmarkEnd w:id="42"/>
    </w:p>
    <w:p w14:paraId="7FAD1790" w14:textId="4DF79ECA" w:rsidR="005E3D28" w:rsidRPr="00F27A2B" w:rsidRDefault="00F27A2B" w:rsidP="005E3D28">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F27A2B">
        <w:rPr>
          <w:rFonts w:hint="eastAsia"/>
          <w:color w:val="333333"/>
          <w:sz w:val="24"/>
          <w:szCs w:val="24"/>
          <w:shd w:val="clear" w:color="auto" w:fill="FFFFFF"/>
        </w:rPr>
        <w:t>根据《</w:t>
      </w:r>
      <w:hyperlink r:id="rId54" w:tgtFrame="_self" w:history="1">
        <w:r w:rsidRPr="00F27A2B">
          <w:rPr>
            <w:rFonts w:hint="eastAsia"/>
            <w:color w:val="6E6E6E"/>
            <w:sz w:val="24"/>
            <w:szCs w:val="24"/>
            <w:u w:val="single"/>
            <w:shd w:val="clear" w:color="auto" w:fill="FFFFFF"/>
          </w:rPr>
          <w:t>中华人民共和国个人所得税法</w:t>
        </w:r>
      </w:hyperlink>
      <w:r w:rsidRPr="00F27A2B">
        <w:rPr>
          <w:rFonts w:hint="eastAsia"/>
          <w:color w:val="333333"/>
          <w:sz w:val="24"/>
          <w:szCs w:val="24"/>
          <w:shd w:val="clear" w:color="auto" w:fill="FFFFFF"/>
        </w:rPr>
        <w:t>》第二条第十一项有关规定，鉴于资产</w:t>
      </w:r>
      <w:r w:rsidRPr="00F27A2B">
        <w:rPr>
          <w:rFonts w:hint="eastAsia"/>
          <w:color w:val="333333"/>
          <w:sz w:val="24"/>
          <w:szCs w:val="24"/>
          <w:shd w:val="clear" w:color="auto" w:fill="FFFFFF"/>
        </w:rPr>
        <w:lastRenderedPageBreak/>
        <w:t>购买方企业向个人支付的不竞争款项，属于个人因偶然因素取得的一次性所得，为此，资产出售方企业自然人股东取得的所得，应按照《</w:t>
      </w:r>
      <w:hyperlink r:id="rId55" w:tgtFrame="_self" w:history="1">
        <w:r w:rsidRPr="00F27A2B">
          <w:rPr>
            <w:rFonts w:hint="eastAsia"/>
            <w:color w:val="6E6E6E"/>
            <w:sz w:val="24"/>
            <w:szCs w:val="24"/>
            <w:u w:val="single"/>
            <w:shd w:val="clear" w:color="auto" w:fill="FFFFFF"/>
          </w:rPr>
          <w:t>中华人民共和国个人所得税法</w:t>
        </w:r>
      </w:hyperlink>
      <w:r w:rsidRPr="00F27A2B">
        <w:rPr>
          <w:rFonts w:hint="eastAsia"/>
          <w:color w:val="333333"/>
          <w:sz w:val="24"/>
          <w:szCs w:val="24"/>
          <w:shd w:val="clear" w:color="auto" w:fill="FFFFFF"/>
        </w:rPr>
        <w:t>》第二条第十项“偶然所得”项目计算缴纳个人所得税，税款由资产购买方企业在向资产出售方企业自然人股东支付不竞争款项时代扣代缴</w:t>
      </w:r>
      <w:r w:rsidR="005E3D28" w:rsidRPr="00F27A2B">
        <w:rPr>
          <w:rFonts w:asciiTheme="minorEastAsia" w:hAnsiTheme="minorEastAsia" w:hint="eastAsia"/>
          <w:color w:val="000000" w:themeColor="text1"/>
          <w:sz w:val="24"/>
          <w:szCs w:val="24"/>
        </w:rPr>
        <w:t>。</w:t>
      </w:r>
    </w:p>
    <w:p w14:paraId="2E6DEF4B" w14:textId="77BC5E47" w:rsidR="005E3D28" w:rsidRPr="005E3D28" w:rsidRDefault="005E3D28" w:rsidP="005E3D28">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5E3D28">
        <w:rPr>
          <w:rFonts w:asciiTheme="minorEastAsia" w:hAnsiTheme="minorEastAsia" w:cs="宋体" w:hint="eastAsia"/>
          <w:color w:val="000000" w:themeColor="text1"/>
          <w:kern w:val="0"/>
          <w:sz w:val="24"/>
          <w:szCs w:val="24"/>
        </w:rPr>
        <w:t>（</w:t>
      </w:r>
      <w:hyperlink r:id="rId56" w:history="1">
        <w:r w:rsidR="00F27A2B" w:rsidRPr="00F27A2B">
          <w:rPr>
            <w:rStyle w:val="a8"/>
            <w:rFonts w:asciiTheme="minorEastAsia" w:hAnsiTheme="minorEastAsia" w:hint="eastAsia"/>
            <w:sz w:val="24"/>
            <w:szCs w:val="24"/>
            <w:shd w:val="clear" w:color="auto" w:fill="FFFFFF"/>
          </w:rPr>
          <w:t>财税[2007]l02号</w:t>
        </w:r>
      </w:hyperlink>
      <w:r w:rsidRPr="005E3D28">
        <w:rPr>
          <w:rFonts w:asciiTheme="minorEastAsia" w:hAnsiTheme="minorEastAsia" w:hint="eastAsia"/>
          <w:color w:val="000000" w:themeColor="text1"/>
          <w:sz w:val="24"/>
          <w:szCs w:val="24"/>
          <w:shd w:val="clear" w:color="auto" w:fill="FFFFFF"/>
        </w:rPr>
        <w:t>）</w:t>
      </w:r>
    </w:p>
    <w:p w14:paraId="416A5A2B" w14:textId="5328B4B3" w:rsidR="005E3D28" w:rsidRPr="005E3D28" w:rsidRDefault="005E3D28" w:rsidP="005E3D28">
      <w:pPr>
        <w:pStyle w:val="1"/>
        <w:spacing w:beforeLines="50" w:before="156" w:after="0" w:line="480" w:lineRule="atLeast"/>
        <w:rPr>
          <w:rFonts w:asciiTheme="minorEastAsia" w:hAnsiTheme="minorEastAsia"/>
          <w:color w:val="000000" w:themeColor="text1"/>
          <w:sz w:val="24"/>
          <w:szCs w:val="24"/>
        </w:rPr>
      </w:pPr>
      <w:bookmarkStart w:id="43" w:name="_Toc13327627"/>
      <w:r w:rsidRPr="005E3D28">
        <w:rPr>
          <w:rFonts w:asciiTheme="minorEastAsia" w:hAnsiTheme="minorEastAsia" w:hint="eastAsia"/>
          <w:color w:val="000000" w:themeColor="text1"/>
          <w:sz w:val="24"/>
          <w:szCs w:val="24"/>
        </w:rPr>
        <w:t>十一、关于个人提供担保取得收入征收个人所得税问题</w:t>
      </w:r>
      <w:bookmarkEnd w:id="43"/>
    </w:p>
    <w:p w14:paraId="28120986" w14:textId="77777777" w:rsidR="005E3D28" w:rsidRPr="005E3D28" w:rsidRDefault="005E3D28" w:rsidP="005E3D28">
      <w:pPr>
        <w:widowControl/>
        <w:spacing w:beforeLines="50" w:before="156" w:line="480" w:lineRule="atLeast"/>
        <w:ind w:firstLineChars="200" w:firstLine="480"/>
        <w:rPr>
          <w:rFonts w:asciiTheme="minorEastAsia" w:hAnsiTheme="minorEastAsia" w:cs="宋体"/>
          <w:color w:val="000000" w:themeColor="text1"/>
          <w:kern w:val="0"/>
          <w:sz w:val="24"/>
          <w:szCs w:val="24"/>
        </w:rPr>
      </w:pPr>
      <w:proofErr w:type="gramStart"/>
      <w:r w:rsidRPr="005E3D28">
        <w:rPr>
          <w:rFonts w:asciiTheme="minorEastAsia" w:hAnsiTheme="minorEastAsia" w:cs="宋体" w:hint="eastAsia"/>
          <w:color w:val="000000" w:themeColor="text1"/>
          <w:kern w:val="0"/>
          <w:sz w:val="24"/>
          <w:szCs w:val="24"/>
        </w:rPr>
        <w:t>个</w:t>
      </w:r>
      <w:proofErr w:type="gramEnd"/>
      <w:r w:rsidRPr="005E3D28">
        <w:rPr>
          <w:rFonts w:asciiTheme="minorEastAsia" w:hAnsiTheme="minorEastAsia" w:cs="宋体" w:hint="eastAsia"/>
          <w:color w:val="000000" w:themeColor="text1"/>
          <w:kern w:val="0"/>
          <w:sz w:val="24"/>
          <w:szCs w:val="24"/>
        </w:rPr>
        <w:t>人为单位或他人提供担保获得收入，按照“偶然所得”项目计算缴纳个人所得税。</w:t>
      </w:r>
    </w:p>
    <w:p w14:paraId="570434B7" w14:textId="564FEE71" w:rsidR="005E3D28" w:rsidRPr="005E3D28" w:rsidRDefault="005E3D28" w:rsidP="005E3D28">
      <w:pPr>
        <w:spacing w:beforeLines="50" w:before="156" w:line="480" w:lineRule="atLeast"/>
        <w:ind w:firstLineChars="200" w:firstLine="480"/>
        <w:jc w:val="right"/>
        <w:rPr>
          <w:rFonts w:asciiTheme="minorEastAsia" w:hAnsiTheme="minorEastAsia"/>
          <w:color w:val="000000" w:themeColor="text1"/>
          <w:sz w:val="24"/>
          <w:szCs w:val="24"/>
        </w:rPr>
      </w:pPr>
      <w:r w:rsidRPr="005E3D28">
        <w:rPr>
          <w:rFonts w:asciiTheme="minorEastAsia" w:hAnsiTheme="minorEastAsia" w:hint="eastAsia"/>
          <w:color w:val="000000" w:themeColor="text1"/>
          <w:sz w:val="24"/>
          <w:szCs w:val="24"/>
        </w:rPr>
        <w:t>（</w:t>
      </w:r>
      <w:hyperlink r:id="rId57" w:history="1">
        <w:r w:rsidR="000A4493" w:rsidRPr="000A4493">
          <w:rPr>
            <w:rStyle w:val="a8"/>
            <w:rFonts w:asciiTheme="minorEastAsia" w:hAnsiTheme="minorEastAsia" w:hint="eastAsia"/>
            <w:sz w:val="24"/>
            <w:szCs w:val="24"/>
          </w:rPr>
          <w:t>财政部 税务总局公告2019年第74号</w:t>
        </w:r>
      </w:hyperlink>
      <w:r w:rsidRPr="005E3D28">
        <w:rPr>
          <w:rFonts w:asciiTheme="minorEastAsia" w:hAnsiTheme="minorEastAsia" w:hint="eastAsia"/>
          <w:color w:val="000000" w:themeColor="text1"/>
          <w:sz w:val="24"/>
          <w:szCs w:val="24"/>
        </w:rPr>
        <w:t>第一条）</w:t>
      </w:r>
    </w:p>
    <w:p w14:paraId="576744EB" w14:textId="5BA90806" w:rsidR="005E3D28" w:rsidRPr="005E3D28" w:rsidRDefault="005E3D28" w:rsidP="005E3D28">
      <w:pPr>
        <w:pStyle w:val="1"/>
        <w:spacing w:beforeLines="50" w:before="156" w:after="0" w:line="480" w:lineRule="atLeast"/>
        <w:rPr>
          <w:rFonts w:asciiTheme="minorEastAsia" w:hAnsiTheme="minorEastAsia"/>
          <w:color w:val="000000" w:themeColor="text1"/>
          <w:sz w:val="24"/>
          <w:szCs w:val="24"/>
        </w:rPr>
      </w:pPr>
      <w:bookmarkStart w:id="44" w:name="_Toc13327639"/>
      <w:r w:rsidRPr="005E3D28">
        <w:rPr>
          <w:rFonts w:asciiTheme="minorEastAsia" w:hAnsiTheme="minorEastAsia" w:hint="eastAsia"/>
          <w:color w:val="000000" w:themeColor="text1"/>
          <w:sz w:val="24"/>
          <w:szCs w:val="24"/>
        </w:rPr>
        <w:t>十二、个人人寿保险收入征收个人所得税问题</w:t>
      </w:r>
      <w:bookmarkEnd w:id="44"/>
    </w:p>
    <w:p w14:paraId="2FCBCF8D" w14:textId="77777777" w:rsidR="005E3D28" w:rsidRPr="005E3D28" w:rsidRDefault="005E3D28" w:rsidP="005E3D28">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shd w:val="clear" w:color="auto" w:fill="FFFFFF"/>
        </w:rPr>
      </w:pPr>
      <w:r w:rsidRPr="00F27A2B">
        <w:rPr>
          <w:rFonts w:asciiTheme="minorEastAsia" w:eastAsiaTheme="minorEastAsia" w:hAnsiTheme="minorEastAsia"/>
          <w:strike/>
          <w:color w:val="000000" w:themeColor="text1"/>
          <w:shd w:val="clear" w:color="auto" w:fill="FFFFFF"/>
        </w:rPr>
        <w:t>对保险公司按投保金额,以银行同期储蓄存款利率支付给在保期内未出险的人寿保险保户的利息(或以其他名义支付的类似收入),按"其他所得"应税项目征收个人所得税,税款由支付利息的保险公司代扣代缴</w:t>
      </w:r>
      <w:r w:rsidRPr="005E3D28">
        <w:rPr>
          <w:rFonts w:asciiTheme="minorEastAsia" w:eastAsiaTheme="minorEastAsia" w:hAnsiTheme="minorEastAsia" w:hint="eastAsia"/>
          <w:color w:val="000000" w:themeColor="text1"/>
          <w:shd w:val="clear" w:color="auto" w:fill="FFFFFF"/>
        </w:rPr>
        <w:t>。</w:t>
      </w:r>
    </w:p>
    <w:p w14:paraId="38E62871" w14:textId="51FC45D2" w:rsidR="005E3D28" w:rsidRPr="005E3D28" w:rsidRDefault="005E3D28" w:rsidP="005E3D28">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5E3D28">
        <w:rPr>
          <w:rFonts w:asciiTheme="minorEastAsia" w:eastAsiaTheme="minorEastAsia" w:hAnsiTheme="minorEastAsia" w:hint="eastAsia"/>
          <w:color w:val="000000" w:themeColor="text1"/>
        </w:rPr>
        <w:t>（</w:t>
      </w:r>
      <w:bookmarkStart w:id="45" w:name="_Hlk53993143"/>
      <w:r w:rsidR="00F27A2B">
        <w:rPr>
          <w:rFonts w:asciiTheme="minorEastAsia" w:eastAsiaTheme="minorEastAsia" w:hAnsiTheme="minorEastAsia"/>
          <w:shd w:val="clear" w:color="auto" w:fill="FFFFFF"/>
        </w:rPr>
        <w:fldChar w:fldCharType="begin"/>
      </w:r>
      <w:r w:rsidR="00F27A2B">
        <w:rPr>
          <w:rFonts w:asciiTheme="minorEastAsia" w:eastAsiaTheme="minorEastAsia" w:hAnsiTheme="minorEastAsia"/>
          <w:shd w:val="clear" w:color="auto" w:fill="FFFFFF"/>
        </w:rPr>
        <w:instrText xml:space="preserve"> HYPERLINK "http://ssfb86.com/index/News/detail/newsid/4765.html" </w:instrText>
      </w:r>
      <w:r w:rsidR="00F27A2B">
        <w:rPr>
          <w:rFonts w:asciiTheme="minorEastAsia" w:eastAsiaTheme="minorEastAsia" w:hAnsiTheme="minorEastAsia"/>
          <w:shd w:val="clear" w:color="auto" w:fill="FFFFFF"/>
        </w:rPr>
      </w:r>
      <w:r w:rsidR="00F27A2B">
        <w:rPr>
          <w:rFonts w:asciiTheme="minorEastAsia" w:eastAsiaTheme="minorEastAsia" w:hAnsiTheme="minorEastAsia"/>
          <w:shd w:val="clear" w:color="auto" w:fill="FFFFFF"/>
        </w:rPr>
        <w:fldChar w:fldCharType="separate"/>
      </w:r>
      <w:r w:rsidRPr="00F27A2B">
        <w:rPr>
          <w:rStyle w:val="a8"/>
          <w:rFonts w:asciiTheme="minorEastAsia" w:eastAsiaTheme="minorEastAsia" w:hAnsiTheme="minorEastAsia"/>
          <w:shd w:val="clear" w:color="auto" w:fill="FFFFFF"/>
        </w:rPr>
        <w:t>国税函发[1998]546号</w:t>
      </w:r>
      <w:r w:rsidR="00F27A2B">
        <w:rPr>
          <w:rFonts w:asciiTheme="minorEastAsia" w:eastAsiaTheme="minorEastAsia" w:hAnsiTheme="minorEastAsia"/>
          <w:shd w:val="clear" w:color="auto" w:fill="FFFFFF"/>
        </w:rPr>
        <w:fldChar w:fldCharType="end"/>
      </w:r>
      <w:bookmarkEnd w:id="45"/>
      <w:r w:rsidRPr="005E3D28">
        <w:rPr>
          <w:rFonts w:asciiTheme="minorEastAsia" w:eastAsiaTheme="minorEastAsia" w:hAnsiTheme="minorEastAsia" w:hint="eastAsia"/>
          <w:color w:val="000000" w:themeColor="text1"/>
          <w:shd w:val="clear" w:color="auto" w:fill="FFFFFF"/>
        </w:rPr>
        <w:t>第二条）</w:t>
      </w:r>
    </w:p>
    <w:p w14:paraId="70AA572E" w14:textId="17699E47" w:rsidR="005E3D28" w:rsidRPr="005E3D28" w:rsidRDefault="00F27A2B" w:rsidP="005E3D28">
      <w:pPr>
        <w:spacing w:beforeLines="50" w:before="156" w:line="480" w:lineRule="atLeast"/>
        <w:ind w:firstLineChars="200" w:firstLine="480"/>
        <w:rPr>
          <w:rFonts w:asciiTheme="minorEastAsia" w:hAnsiTheme="minorEastAsia"/>
          <w:color w:val="000000" w:themeColor="text1"/>
          <w:sz w:val="24"/>
          <w:szCs w:val="24"/>
        </w:rPr>
      </w:pPr>
      <w:r w:rsidRPr="00F27A2B">
        <w:rPr>
          <w:rFonts w:asciiTheme="minorEastAsia" w:hAnsiTheme="minorEastAsia" w:hint="eastAsia"/>
          <w:sz w:val="24"/>
          <w:szCs w:val="24"/>
          <w:shd w:val="clear" w:color="auto" w:fill="FFFFFF"/>
        </w:rPr>
        <w:t>（</w:t>
      </w:r>
      <w:hyperlink r:id="rId58" w:history="1">
        <w:r w:rsidRPr="00F27A2B">
          <w:rPr>
            <w:rStyle w:val="a8"/>
            <w:rFonts w:asciiTheme="minorEastAsia" w:hAnsiTheme="minorEastAsia"/>
            <w:sz w:val="24"/>
            <w:szCs w:val="24"/>
            <w:shd w:val="clear" w:color="auto" w:fill="FFFFFF"/>
          </w:rPr>
          <w:t>国税函发[1998]546号</w:t>
        </w:r>
      </w:hyperlink>
      <w:r w:rsidR="005E3D28" w:rsidRPr="00F27A2B">
        <w:rPr>
          <w:rFonts w:asciiTheme="minorEastAsia" w:hAnsiTheme="minorEastAsia" w:hint="eastAsia"/>
          <w:color w:val="000000" w:themeColor="text1"/>
          <w:sz w:val="24"/>
          <w:szCs w:val="24"/>
        </w:rPr>
        <w:t>）</w:t>
      </w:r>
      <w:r w:rsidR="005E3D28" w:rsidRPr="005E3D28">
        <w:rPr>
          <w:rFonts w:asciiTheme="minorEastAsia" w:hAnsiTheme="minorEastAsia" w:hint="eastAsia"/>
          <w:color w:val="000000" w:themeColor="text1"/>
          <w:sz w:val="24"/>
          <w:szCs w:val="24"/>
        </w:rPr>
        <w:t>第二条废止</w:t>
      </w:r>
    </w:p>
    <w:p w14:paraId="51DF81A3" w14:textId="739BEFE6" w:rsidR="005E3D28" w:rsidRPr="005E3D28" w:rsidRDefault="005E3D28" w:rsidP="005E3D28">
      <w:pPr>
        <w:spacing w:beforeLines="50" w:before="156" w:line="480" w:lineRule="atLeast"/>
        <w:ind w:firstLineChars="200" w:firstLine="480"/>
        <w:jc w:val="right"/>
        <w:rPr>
          <w:rFonts w:asciiTheme="minorEastAsia" w:hAnsiTheme="minorEastAsia"/>
          <w:color w:val="000000" w:themeColor="text1"/>
          <w:sz w:val="24"/>
          <w:szCs w:val="24"/>
        </w:rPr>
      </w:pPr>
      <w:r w:rsidRPr="005E3D28">
        <w:rPr>
          <w:rFonts w:asciiTheme="minorEastAsia" w:hAnsiTheme="minorEastAsia" w:hint="eastAsia"/>
          <w:color w:val="000000" w:themeColor="text1"/>
          <w:sz w:val="24"/>
          <w:szCs w:val="24"/>
        </w:rPr>
        <w:t>（</w:t>
      </w:r>
      <w:hyperlink r:id="rId59" w:history="1">
        <w:r w:rsidR="000A4493" w:rsidRPr="000A4493">
          <w:rPr>
            <w:rStyle w:val="a8"/>
            <w:rFonts w:asciiTheme="minorEastAsia" w:hAnsiTheme="minorEastAsia" w:hint="eastAsia"/>
            <w:sz w:val="24"/>
            <w:szCs w:val="24"/>
          </w:rPr>
          <w:t>财政部 税务总局公告2019年第74号</w:t>
        </w:r>
      </w:hyperlink>
      <w:r w:rsidRPr="005E3D28">
        <w:rPr>
          <w:rFonts w:asciiTheme="minorEastAsia" w:hAnsiTheme="minorEastAsia" w:hint="eastAsia"/>
          <w:color w:val="000000" w:themeColor="text1"/>
          <w:sz w:val="24"/>
          <w:szCs w:val="24"/>
        </w:rPr>
        <w:t>第五条第三款）</w:t>
      </w:r>
    </w:p>
    <w:p w14:paraId="067D22DC" w14:textId="77777777" w:rsidR="005E3D28" w:rsidRPr="005E3D28" w:rsidRDefault="005E3D28" w:rsidP="005E3D2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p>
    <w:p w14:paraId="32AF9E34" w14:textId="77777777" w:rsidR="006C2FCC" w:rsidRPr="00F262D3" w:rsidRDefault="006C2FCC" w:rsidP="00C160FD">
      <w:pPr>
        <w:spacing w:beforeLines="50" w:before="156" w:line="480" w:lineRule="atLeast"/>
        <w:rPr>
          <w:rFonts w:asciiTheme="minorEastAsia" w:hAnsiTheme="minorEastAsia"/>
          <w:color w:val="000000" w:themeColor="text1"/>
          <w:sz w:val="24"/>
          <w:szCs w:val="24"/>
        </w:rPr>
      </w:pPr>
    </w:p>
    <w:sectPr w:rsidR="006C2FCC" w:rsidRPr="00F262D3">
      <w:footerReference w:type="default" r:id="rId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C3B41" w14:textId="77777777" w:rsidR="00AA0C5F" w:rsidRDefault="00AA0C5F" w:rsidP="00B85160">
      <w:r>
        <w:separator/>
      </w:r>
    </w:p>
  </w:endnote>
  <w:endnote w:type="continuationSeparator" w:id="0">
    <w:p w14:paraId="4E8AD1C7" w14:textId="77777777" w:rsidR="00AA0C5F" w:rsidRDefault="00AA0C5F"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B7E0200" w14:textId="77777777" w:rsidR="00AC031C" w:rsidRDefault="00AC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3B5AE" w14:textId="77777777" w:rsidR="00AA0C5F" w:rsidRDefault="00AA0C5F" w:rsidP="00B85160">
      <w:r>
        <w:separator/>
      </w:r>
    </w:p>
  </w:footnote>
  <w:footnote w:type="continuationSeparator" w:id="0">
    <w:p w14:paraId="10AC03B6" w14:textId="77777777" w:rsidR="00AA0C5F" w:rsidRDefault="00AA0C5F" w:rsidP="00B8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B2D80"/>
    <w:multiLevelType w:val="hybridMultilevel"/>
    <w:tmpl w:val="35FEB3BE"/>
    <w:lvl w:ilvl="0" w:tplc="1F323C8C">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A3"/>
    <w:rsid w:val="0006050D"/>
    <w:rsid w:val="000A2188"/>
    <w:rsid w:val="000A4493"/>
    <w:rsid w:val="000C323A"/>
    <w:rsid w:val="000C3C03"/>
    <w:rsid w:val="000D7506"/>
    <w:rsid w:val="000E4C51"/>
    <w:rsid w:val="000E645A"/>
    <w:rsid w:val="000F062A"/>
    <w:rsid w:val="000F6CC6"/>
    <w:rsid w:val="00120255"/>
    <w:rsid w:val="00120ED1"/>
    <w:rsid w:val="00140461"/>
    <w:rsid w:val="00144B52"/>
    <w:rsid w:val="0015410D"/>
    <w:rsid w:val="00157D91"/>
    <w:rsid w:val="001940D1"/>
    <w:rsid w:val="0021174C"/>
    <w:rsid w:val="00240760"/>
    <w:rsid w:val="00241BDC"/>
    <w:rsid w:val="0025698A"/>
    <w:rsid w:val="00271F70"/>
    <w:rsid w:val="00282F42"/>
    <w:rsid w:val="00297A9F"/>
    <w:rsid w:val="002F0CC6"/>
    <w:rsid w:val="003034A5"/>
    <w:rsid w:val="00307E98"/>
    <w:rsid w:val="0031202A"/>
    <w:rsid w:val="0032287A"/>
    <w:rsid w:val="00326887"/>
    <w:rsid w:val="00343AC6"/>
    <w:rsid w:val="00344585"/>
    <w:rsid w:val="00352E22"/>
    <w:rsid w:val="00354451"/>
    <w:rsid w:val="00374D70"/>
    <w:rsid w:val="00381083"/>
    <w:rsid w:val="003C12F2"/>
    <w:rsid w:val="003D296D"/>
    <w:rsid w:val="003E7C78"/>
    <w:rsid w:val="004003A0"/>
    <w:rsid w:val="00452F27"/>
    <w:rsid w:val="00485FCE"/>
    <w:rsid w:val="004A2B65"/>
    <w:rsid w:val="004A5CD9"/>
    <w:rsid w:val="004A7018"/>
    <w:rsid w:val="004B1315"/>
    <w:rsid w:val="004C7AB4"/>
    <w:rsid w:val="004D6197"/>
    <w:rsid w:val="004D7508"/>
    <w:rsid w:val="004E1BD1"/>
    <w:rsid w:val="004E47C7"/>
    <w:rsid w:val="004F7121"/>
    <w:rsid w:val="00501C52"/>
    <w:rsid w:val="00516098"/>
    <w:rsid w:val="00525567"/>
    <w:rsid w:val="00556F6B"/>
    <w:rsid w:val="0057623D"/>
    <w:rsid w:val="00581328"/>
    <w:rsid w:val="005869CB"/>
    <w:rsid w:val="005C4A0E"/>
    <w:rsid w:val="005D3073"/>
    <w:rsid w:val="005D4858"/>
    <w:rsid w:val="005E3D28"/>
    <w:rsid w:val="005F4A03"/>
    <w:rsid w:val="00622BFC"/>
    <w:rsid w:val="00622DBA"/>
    <w:rsid w:val="00624AFD"/>
    <w:rsid w:val="00627C86"/>
    <w:rsid w:val="0068347A"/>
    <w:rsid w:val="006B28BF"/>
    <w:rsid w:val="006B6D1C"/>
    <w:rsid w:val="006C2FCC"/>
    <w:rsid w:val="006D0589"/>
    <w:rsid w:val="006D4170"/>
    <w:rsid w:val="006D504C"/>
    <w:rsid w:val="006E035B"/>
    <w:rsid w:val="00707FE7"/>
    <w:rsid w:val="007230D8"/>
    <w:rsid w:val="00723C50"/>
    <w:rsid w:val="0073204E"/>
    <w:rsid w:val="007447CC"/>
    <w:rsid w:val="0077704B"/>
    <w:rsid w:val="00781273"/>
    <w:rsid w:val="0078767E"/>
    <w:rsid w:val="007976C2"/>
    <w:rsid w:val="007A107D"/>
    <w:rsid w:val="007C45C0"/>
    <w:rsid w:val="007C4B12"/>
    <w:rsid w:val="007E6FBA"/>
    <w:rsid w:val="007F7A95"/>
    <w:rsid w:val="00825C83"/>
    <w:rsid w:val="00833E19"/>
    <w:rsid w:val="008A049B"/>
    <w:rsid w:val="008A464A"/>
    <w:rsid w:val="008B4664"/>
    <w:rsid w:val="008C46A5"/>
    <w:rsid w:val="008D6895"/>
    <w:rsid w:val="00907DEF"/>
    <w:rsid w:val="0092066B"/>
    <w:rsid w:val="00921B32"/>
    <w:rsid w:val="00925612"/>
    <w:rsid w:val="009504F8"/>
    <w:rsid w:val="00962194"/>
    <w:rsid w:val="0096238E"/>
    <w:rsid w:val="00970DC9"/>
    <w:rsid w:val="0098301E"/>
    <w:rsid w:val="009852A4"/>
    <w:rsid w:val="009977F3"/>
    <w:rsid w:val="009B0AB0"/>
    <w:rsid w:val="009B2C6B"/>
    <w:rsid w:val="009B5351"/>
    <w:rsid w:val="009B791E"/>
    <w:rsid w:val="009B7C07"/>
    <w:rsid w:val="009D1D79"/>
    <w:rsid w:val="009D5A0E"/>
    <w:rsid w:val="009D72BF"/>
    <w:rsid w:val="009F146B"/>
    <w:rsid w:val="009F7B50"/>
    <w:rsid w:val="00A026DC"/>
    <w:rsid w:val="00A064A9"/>
    <w:rsid w:val="00A20E1B"/>
    <w:rsid w:val="00A30604"/>
    <w:rsid w:val="00A5066A"/>
    <w:rsid w:val="00A65EBF"/>
    <w:rsid w:val="00A6786B"/>
    <w:rsid w:val="00A73840"/>
    <w:rsid w:val="00A7762B"/>
    <w:rsid w:val="00A85A5E"/>
    <w:rsid w:val="00AA0C5F"/>
    <w:rsid w:val="00AC031C"/>
    <w:rsid w:val="00AD7224"/>
    <w:rsid w:val="00B04437"/>
    <w:rsid w:val="00B30887"/>
    <w:rsid w:val="00B37647"/>
    <w:rsid w:val="00B42E11"/>
    <w:rsid w:val="00B85160"/>
    <w:rsid w:val="00BB29AA"/>
    <w:rsid w:val="00BB4920"/>
    <w:rsid w:val="00BB51F5"/>
    <w:rsid w:val="00BC5741"/>
    <w:rsid w:val="00BD35B5"/>
    <w:rsid w:val="00BE06F4"/>
    <w:rsid w:val="00C160FD"/>
    <w:rsid w:val="00C1636A"/>
    <w:rsid w:val="00C17D36"/>
    <w:rsid w:val="00C33E43"/>
    <w:rsid w:val="00C56CE6"/>
    <w:rsid w:val="00C75500"/>
    <w:rsid w:val="00C77946"/>
    <w:rsid w:val="00CA47F4"/>
    <w:rsid w:val="00CD65F8"/>
    <w:rsid w:val="00CF26B3"/>
    <w:rsid w:val="00D06CA3"/>
    <w:rsid w:val="00D25F72"/>
    <w:rsid w:val="00D84AE9"/>
    <w:rsid w:val="00DB7F97"/>
    <w:rsid w:val="00DF5AB0"/>
    <w:rsid w:val="00E01A3B"/>
    <w:rsid w:val="00E12BBA"/>
    <w:rsid w:val="00E218F7"/>
    <w:rsid w:val="00E256A3"/>
    <w:rsid w:val="00E31C3B"/>
    <w:rsid w:val="00E54F9B"/>
    <w:rsid w:val="00E6345F"/>
    <w:rsid w:val="00E72303"/>
    <w:rsid w:val="00EC4751"/>
    <w:rsid w:val="00ED4C87"/>
    <w:rsid w:val="00EF2C21"/>
    <w:rsid w:val="00F061E2"/>
    <w:rsid w:val="00F262D3"/>
    <w:rsid w:val="00F27A2B"/>
    <w:rsid w:val="00F57C18"/>
    <w:rsid w:val="00F6394A"/>
    <w:rsid w:val="00F725CB"/>
    <w:rsid w:val="00F8713B"/>
    <w:rsid w:val="00FE6671"/>
    <w:rsid w:val="00FF7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chartTrackingRefBased/>
  <w15:docId w15:val="{AF4C3DF9-5A2A-4AB4-AA6E-2B5C48A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E01A3B"/>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unhideWhenUsed/>
    <w:qFormat/>
    <w:rsid w:val="009D5A0E"/>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 w:type="character" w:customStyle="1" w:styleId="50">
    <w:name w:val="标题 5 字符"/>
    <w:basedOn w:val="a0"/>
    <w:link w:val="5"/>
    <w:uiPriority w:val="9"/>
    <w:rsid w:val="008A464A"/>
    <w:rPr>
      <w:b/>
      <w:bCs/>
      <w:sz w:val="28"/>
      <w:szCs w:val="28"/>
    </w:rPr>
  </w:style>
  <w:style w:type="character" w:styleId="a9">
    <w:name w:val="Subtle Emphasis"/>
    <w:basedOn w:val="a0"/>
    <w:uiPriority w:val="19"/>
    <w:qFormat/>
    <w:rsid w:val="00157D91"/>
    <w:rPr>
      <w:i/>
      <w:iCs/>
      <w:color w:val="404040" w:themeColor="text1" w:themeTint="BF"/>
    </w:rPr>
  </w:style>
  <w:style w:type="character" w:customStyle="1" w:styleId="60">
    <w:name w:val="标题 6 字符"/>
    <w:basedOn w:val="a0"/>
    <w:link w:val="6"/>
    <w:uiPriority w:val="9"/>
    <w:rsid w:val="000E4C51"/>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20ED1"/>
    <w:rPr>
      <w:b/>
      <w:bCs/>
      <w:sz w:val="24"/>
      <w:szCs w:val="24"/>
    </w:rPr>
  </w:style>
  <w:style w:type="paragraph" w:styleId="aa">
    <w:name w:val="footnote text"/>
    <w:basedOn w:val="a"/>
    <w:link w:val="ab"/>
    <w:uiPriority w:val="99"/>
    <w:semiHidden/>
    <w:unhideWhenUsed/>
    <w:rsid w:val="00C1636A"/>
    <w:pPr>
      <w:snapToGrid w:val="0"/>
      <w:jc w:val="left"/>
    </w:pPr>
    <w:rPr>
      <w:sz w:val="18"/>
      <w:szCs w:val="18"/>
    </w:rPr>
  </w:style>
  <w:style w:type="character" w:customStyle="1" w:styleId="ab">
    <w:name w:val="脚注文本 字符"/>
    <w:basedOn w:val="a0"/>
    <w:link w:val="aa"/>
    <w:uiPriority w:val="99"/>
    <w:semiHidden/>
    <w:rsid w:val="00C1636A"/>
    <w:rPr>
      <w:sz w:val="18"/>
      <w:szCs w:val="18"/>
    </w:rPr>
  </w:style>
  <w:style w:type="character" w:styleId="ac">
    <w:name w:val="footnote reference"/>
    <w:basedOn w:val="a0"/>
    <w:uiPriority w:val="99"/>
    <w:semiHidden/>
    <w:unhideWhenUsed/>
    <w:rsid w:val="00C1636A"/>
    <w:rPr>
      <w:vertAlign w:val="superscript"/>
    </w:rPr>
  </w:style>
  <w:style w:type="character" w:customStyle="1" w:styleId="80">
    <w:name w:val="标题 8 字符"/>
    <w:basedOn w:val="a0"/>
    <w:link w:val="8"/>
    <w:uiPriority w:val="9"/>
    <w:rsid w:val="00E01A3B"/>
    <w:rPr>
      <w:rFonts w:asciiTheme="majorHAnsi" w:eastAsiaTheme="majorEastAsia" w:hAnsiTheme="majorHAnsi" w:cstheme="majorBidi"/>
      <w:sz w:val="24"/>
      <w:szCs w:val="24"/>
    </w:rPr>
  </w:style>
  <w:style w:type="character" w:styleId="ad">
    <w:name w:val="Strong"/>
    <w:basedOn w:val="a0"/>
    <w:uiPriority w:val="22"/>
    <w:qFormat/>
    <w:rsid w:val="00E31C3B"/>
    <w:rPr>
      <w:b/>
      <w:bCs/>
    </w:rPr>
  </w:style>
  <w:style w:type="character" w:customStyle="1" w:styleId="yanse">
    <w:name w:val="yanse"/>
    <w:basedOn w:val="a0"/>
    <w:rsid w:val="00E31C3B"/>
  </w:style>
  <w:style w:type="character" w:customStyle="1" w:styleId="90">
    <w:name w:val="标题 9 字符"/>
    <w:basedOn w:val="a0"/>
    <w:link w:val="9"/>
    <w:uiPriority w:val="9"/>
    <w:rsid w:val="009D5A0E"/>
    <w:rPr>
      <w:rFonts w:asciiTheme="majorHAnsi" w:eastAsiaTheme="majorEastAsia" w:hAnsiTheme="majorHAnsi" w:cstheme="majorBidi"/>
      <w:szCs w:val="21"/>
    </w:rPr>
  </w:style>
  <w:style w:type="character" w:styleId="ae">
    <w:name w:val="Unresolved Mention"/>
    <w:basedOn w:val="a0"/>
    <w:uiPriority w:val="99"/>
    <w:semiHidden/>
    <w:unhideWhenUsed/>
    <w:rsid w:val="000A4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6080">
      <w:bodyDiv w:val="1"/>
      <w:marLeft w:val="0"/>
      <w:marRight w:val="0"/>
      <w:marTop w:val="0"/>
      <w:marBottom w:val="0"/>
      <w:divBdr>
        <w:top w:val="none" w:sz="0" w:space="0" w:color="auto"/>
        <w:left w:val="none" w:sz="0" w:space="0" w:color="auto"/>
        <w:bottom w:val="none" w:sz="0" w:space="0" w:color="auto"/>
        <w:right w:val="none" w:sz="0" w:space="0" w:color="auto"/>
      </w:divBdr>
    </w:div>
    <w:div w:id="19711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886.html" TargetMode="External"/><Relationship Id="rId18" Type="http://schemas.openxmlformats.org/officeDocument/2006/relationships/hyperlink" Target="http://ssfb86.com/index/News/detail/newsid/886.html" TargetMode="External"/><Relationship Id="rId26" Type="http://schemas.openxmlformats.org/officeDocument/2006/relationships/hyperlink" Target="http://ssfb86.com/index/News/detail/newsid/962.html" TargetMode="External"/><Relationship Id="rId39" Type="http://schemas.openxmlformats.org/officeDocument/2006/relationships/hyperlink" Target="http://ssfb86.com/index/News/detail/newsid/1732.html" TargetMode="External"/><Relationship Id="rId21" Type="http://schemas.openxmlformats.org/officeDocument/2006/relationships/hyperlink" Target="http://ssfb86.com/index/News/detail/newsid/2141.html" TargetMode="External"/><Relationship Id="rId34" Type="http://schemas.openxmlformats.org/officeDocument/2006/relationships/hyperlink" Target="http://ssfb86.com/index/News/detail/newsid/1732.html" TargetMode="External"/><Relationship Id="rId42" Type="http://schemas.openxmlformats.org/officeDocument/2006/relationships/hyperlink" Target="http://ssfb86.com/index/News/detail/newsid/4832.html" TargetMode="External"/><Relationship Id="rId47" Type="http://schemas.openxmlformats.org/officeDocument/2006/relationships/hyperlink" Target="http://ssfb86.com/index/News/detail/newsid/310.html" TargetMode="External"/><Relationship Id="rId50" Type="http://schemas.openxmlformats.org/officeDocument/2006/relationships/hyperlink" Target="http://ssfb86.com/index/News/detail/newsid/4847.html" TargetMode="External"/><Relationship Id="rId55" Type="http://schemas.openxmlformats.org/officeDocument/2006/relationships/hyperlink" Target="http://ssfb86.com/index/News/detail/newsid/310.html" TargetMode="External"/><Relationship Id="rId7" Type="http://schemas.openxmlformats.org/officeDocument/2006/relationships/hyperlink" Target="http://ssfb86.com/index/News/detail/newsid/310.html" TargetMode="External"/><Relationship Id="rId2" Type="http://schemas.openxmlformats.org/officeDocument/2006/relationships/styles" Target="styles.xml"/><Relationship Id="rId16" Type="http://schemas.openxmlformats.org/officeDocument/2006/relationships/hyperlink" Target="http://ssfb86.com/index/News/detail/newsid/193.html" TargetMode="External"/><Relationship Id="rId20" Type="http://schemas.openxmlformats.org/officeDocument/2006/relationships/hyperlink" Target="http://ssfb86.com/index/News/detail/newsid/141.html" TargetMode="External"/><Relationship Id="rId29" Type="http://schemas.openxmlformats.org/officeDocument/2006/relationships/hyperlink" Target="http://www.chinatax.gov.cn/chinatax/n810341/n810760/c4446564/content.html" TargetMode="External"/><Relationship Id="rId41" Type="http://schemas.openxmlformats.org/officeDocument/2006/relationships/hyperlink" Target="http://ssfb86.com/index/News/detail/newsid/247.html" TargetMode="External"/><Relationship Id="rId54" Type="http://schemas.openxmlformats.org/officeDocument/2006/relationships/hyperlink" Target="http://ssfb86.com/index/News/detail/newsid/310.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fb86.com/index/News/detail/newsid/886.html" TargetMode="External"/><Relationship Id="rId24" Type="http://schemas.openxmlformats.org/officeDocument/2006/relationships/hyperlink" Target="http://ssfb86.com/index/News/detail/newsid/2141.html" TargetMode="External"/><Relationship Id="rId32" Type="http://schemas.openxmlformats.org/officeDocument/2006/relationships/hyperlink" Target="http://ssfb86.com/index/News/detail/newsid/1732.html" TargetMode="External"/><Relationship Id="rId37" Type="http://schemas.openxmlformats.org/officeDocument/2006/relationships/hyperlink" Target="http://ssfb86.com/index/News/detail/newsid/1732.html" TargetMode="External"/><Relationship Id="rId40" Type="http://schemas.openxmlformats.org/officeDocument/2006/relationships/hyperlink" Target="http://ssfb86.com/index/News/detail/newsid/1732.html" TargetMode="External"/><Relationship Id="rId45" Type="http://schemas.openxmlformats.org/officeDocument/2006/relationships/hyperlink" Target="http://ssfb86.com/index/News/detail/newsid/5305.html" TargetMode="External"/><Relationship Id="rId53" Type="http://schemas.openxmlformats.org/officeDocument/2006/relationships/hyperlink" Target="http://ssfb86.com/index/News/detail/newsid/5187.html" TargetMode="External"/><Relationship Id="rId58" Type="http://schemas.openxmlformats.org/officeDocument/2006/relationships/hyperlink" Target="http://ssfb86.com/index/News/detail/newsid/4765.html" TargetMode="External"/><Relationship Id="rId5" Type="http://schemas.openxmlformats.org/officeDocument/2006/relationships/footnotes" Target="footnotes.xml"/><Relationship Id="rId15" Type="http://schemas.openxmlformats.org/officeDocument/2006/relationships/hyperlink" Target="http://ssfb86.com/index/News/detail/newsid/608.html" TargetMode="External"/><Relationship Id="rId23" Type="http://schemas.openxmlformats.org/officeDocument/2006/relationships/hyperlink" Target="http://ssfb86.com/index/News/detail/newsid/2141.html" TargetMode="External"/><Relationship Id="rId28" Type="http://schemas.openxmlformats.org/officeDocument/2006/relationships/hyperlink" Target="http://ssfb86.com/index/News/detail/newsid/962.html" TargetMode="External"/><Relationship Id="rId36" Type="http://schemas.openxmlformats.org/officeDocument/2006/relationships/hyperlink" Target="http://ssfb86.com/index/News/detail/newsid/141.html" TargetMode="External"/><Relationship Id="rId49" Type="http://schemas.openxmlformats.org/officeDocument/2006/relationships/hyperlink" Target="http://ssfb86.com/index/News/detail/newsid/5073.html" TargetMode="External"/><Relationship Id="rId57" Type="http://schemas.openxmlformats.org/officeDocument/2006/relationships/hyperlink" Target="http://ssfb86.com/index/News/detail/newsid/141.html" TargetMode="External"/><Relationship Id="rId61" Type="http://schemas.openxmlformats.org/officeDocument/2006/relationships/fontTable" Target="fontTable.xml"/><Relationship Id="rId10" Type="http://schemas.openxmlformats.org/officeDocument/2006/relationships/hyperlink" Target="http://ssfb86.com/index/News/detail/newsid/141.html" TargetMode="External"/><Relationship Id="rId19" Type="http://schemas.openxmlformats.org/officeDocument/2006/relationships/hyperlink" Target="http://ssfb86.com/index/News/detail/newsid/141.html" TargetMode="External"/><Relationship Id="rId31" Type="http://schemas.openxmlformats.org/officeDocument/2006/relationships/hyperlink" Target="http://ssfb86.com/index/News/detail/newsid/1732.html" TargetMode="External"/><Relationship Id="rId44" Type="http://schemas.openxmlformats.org/officeDocument/2006/relationships/hyperlink" Target="http://ssfb86.com/index/News/detail/newsid/2772.html" TargetMode="External"/><Relationship Id="rId52" Type="http://schemas.openxmlformats.org/officeDocument/2006/relationships/hyperlink" Target="http://ssfb86.com/index/News/detail/newsid/247.html"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fb86.com/index/News/detail/newsid/141.html" TargetMode="External"/><Relationship Id="rId14" Type="http://schemas.openxmlformats.org/officeDocument/2006/relationships/hyperlink" Target="http://www.chinatax.gov.cn/chinatax/n810341/n810760/c1895447/content.html" TargetMode="External"/><Relationship Id="rId22" Type="http://schemas.openxmlformats.org/officeDocument/2006/relationships/hyperlink" Target="http://ssfb86.com/index/News/detail/newsid/141.html" TargetMode="External"/><Relationship Id="rId27" Type="http://schemas.openxmlformats.org/officeDocument/2006/relationships/hyperlink" Target="http://www.chinatax.gov.cn/chinatax/n810341/n810760/c4446564/content.html" TargetMode="External"/><Relationship Id="rId30" Type="http://schemas.openxmlformats.org/officeDocument/2006/relationships/hyperlink" Target="http://ssfb86.com/index/News/detail/newsid/1732.html" TargetMode="External"/><Relationship Id="rId35" Type="http://schemas.openxmlformats.org/officeDocument/2006/relationships/hyperlink" Target="http://ssfb86.com/index/News/detail/newsid/141.html" TargetMode="External"/><Relationship Id="rId43" Type="http://schemas.openxmlformats.org/officeDocument/2006/relationships/hyperlink" Target="http://ssfb86.com/index/News/detail/newsid/2772.html" TargetMode="External"/><Relationship Id="rId48" Type="http://schemas.openxmlformats.org/officeDocument/2006/relationships/hyperlink" Target="http://ssfb86.com/index/News/detail/newsid/247.html" TargetMode="External"/><Relationship Id="rId56" Type="http://schemas.openxmlformats.org/officeDocument/2006/relationships/hyperlink" Target="http://ssfb86.com/index/News/detail/newsid/2601.html" TargetMode="External"/><Relationship Id="rId8" Type="http://schemas.openxmlformats.org/officeDocument/2006/relationships/hyperlink" Target="http://ssfb86.com/index/News/detail/newsid/2141.html" TargetMode="External"/><Relationship Id="rId51" Type="http://schemas.openxmlformats.org/officeDocument/2006/relationships/hyperlink" Target="http://ssfb86.com/index/News/detail/newsid/310.html" TargetMode="External"/><Relationship Id="rId3" Type="http://schemas.openxmlformats.org/officeDocument/2006/relationships/settings" Target="settings.xml"/><Relationship Id="rId12" Type="http://schemas.openxmlformats.org/officeDocument/2006/relationships/hyperlink" Target="http://ssfb86.com/index/News/detail/newsid/886.html" TargetMode="External"/><Relationship Id="rId17" Type="http://schemas.openxmlformats.org/officeDocument/2006/relationships/hyperlink" Target="http://ssfb86.com/index/News/detail/newsid/608.html" TargetMode="External"/><Relationship Id="rId25" Type="http://schemas.openxmlformats.org/officeDocument/2006/relationships/hyperlink" Target="http://www.chinatax.gov.cn/chinatax/n810341/n810760/c4446564/content.html" TargetMode="External"/><Relationship Id="rId33" Type="http://schemas.openxmlformats.org/officeDocument/2006/relationships/hyperlink" Target="http://ssfb86.com/index/News/detail/newsid/1732.html" TargetMode="External"/><Relationship Id="rId38" Type="http://schemas.openxmlformats.org/officeDocument/2006/relationships/hyperlink" Target="http://ssfb86.com/index/News/detail/newsid/141.html" TargetMode="External"/><Relationship Id="rId46" Type="http://schemas.openxmlformats.org/officeDocument/2006/relationships/hyperlink" Target="http://ssfb86.com/index/News/detail/newsid/5437.html" TargetMode="External"/><Relationship Id="rId59" Type="http://schemas.openxmlformats.org/officeDocument/2006/relationships/hyperlink" Target="http://ssfb86.com/index/News/detail/newsid/14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1522</Words>
  <Characters>8681</Characters>
  <Application>Microsoft Office Word</Application>
  <DocSecurity>0</DocSecurity>
  <Lines>72</Lines>
  <Paragraphs>20</Paragraphs>
  <ScaleCrop>false</ScaleCrop>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10</cp:revision>
  <dcterms:created xsi:type="dcterms:W3CDTF">2020-07-14T12:56:00Z</dcterms:created>
  <dcterms:modified xsi:type="dcterms:W3CDTF">2020-10-19T01:45:00Z</dcterms:modified>
</cp:coreProperties>
</file>