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22FAD" w14:textId="77777777" w:rsidR="00043BFA" w:rsidRDefault="00043BFA" w:rsidP="00043BFA">
      <w:pPr>
        <w:spacing w:beforeLines="50" w:before="156" w:line="480" w:lineRule="atLeast"/>
        <w:rPr>
          <w:rFonts w:asciiTheme="minorEastAsia" w:hAnsiTheme="minorEastAsia" w:hint="eastAsia"/>
          <w:sz w:val="24"/>
          <w:szCs w:val="24"/>
        </w:rPr>
      </w:pPr>
    </w:p>
    <w:p w14:paraId="6F9127E5" w14:textId="460C85F7" w:rsidR="00043BFA" w:rsidRPr="00043BFA" w:rsidRDefault="008D77CF" w:rsidP="00043BFA">
      <w:pPr>
        <w:spacing w:beforeLines="50" w:before="156" w:line="480" w:lineRule="atLeast"/>
        <w:jc w:val="center"/>
        <w:rPr>
          <w:rFonts w:asciiTheme="minorEastAsia" w:hAnsiTheme="minorEastAsia"/>
          <w:sz w:val="44"/>
          <w:szCs w:val="44"/>
        </w:rPr>
      </w:pPr>
      <w:r>
        <w:rPr>
          <w:rFonts w:asciiTheme="minorEastAsia" w:hAnsiTheme="minorEastAsia"/>
          <w:sz w:val="44"/>
          <w:szCs w:val="44"/>
        </w:rPr>
        <w:t>3</w:t>
      </w:r>
      <w:r w:rsidR="00043BFA" w:rsidRPr="00043BFA">
        <w:rPr>
          <w:rFonts w:asciiTheme="minorEastAsia" w:hAnsiTheme="minorEastAsia"/>
          <w:sz w:val="44"/>
          <w:szCs w:val="44"/>
        </w:rPr>
        <w:t>.</w:t>
      </w:r>
      <w:r w:rsidR="00816026">
        <w:rPr>
          <w:rFonts w:asciiTheme="minorEastAsia" w:hAnsiTheme="minorEastAsia" w:hint="eastAsia"/>
          <w:sz w:val="44"/>
          <w:szCs w:val="44"/>
        </w:rPr>
        <w:t>2</w:t>
      </w:r>
      <w:r w:rsidR="002F32C0">
        <w:rPr>
          <w:rFonts w:asciiTheme="minorEastAsia" w:hAnsiTheme="minorEastAsia"/>
          <w:sz w:val="44"/>
          <w:szCs w:val="44"/>
        </w:rPr>
        <w:t>.</w:t>
      </w:r>
      <w:r w:rsidR="00681FD3">
        <w:rPr>
          <w:rFonts w:asciiTheme="minorEastAsia" w:hAnsiTheme="minorEastAsia"/>
          <w:sz w:val="44"/>
          <w:szCs w:val="44"/>
        </w:rPr>
        <w:t>1</w:t>
      </w:r>
      <w:r w:rsidR="00256396">
        <w:rPr>
          <w:rFonts w:asciiTheme="minorEastAsia" w:hAnsiTheme="minorEastAsia"/>
          <w:sz w:val="44"/>
          <w:szCs w:val="44"/>
        </w:rPr>
        <w:t>2</w:t>
      </w:r>
      <w:r w:rsidR="00043BFA" w:rsidRPr="00043BFA">
        <w:rPr>
          <w:rFonts w:asciiTheme="minorEastAsia" w:hAnsiTheme="minorEastAsia"/>
          <w:sz w:val="44"/>
          <w:szCs w:val="44"/>
        </w:rPr>
        <w:t xml:space="preserve">  </w:t>
      </w:r>
      <w:r w:rsidR="00256396" w:rsidRPr="00256396">
        <w:rPr>
          <w:rFonts w:asciiTheme="minorEastAsia" w:hAnsiTheme="minorEastAsia" w:hint="eastAsia"/>
          <w:sz w:val="44"/>
          <w:szCs w:val="44"/>
        </w:rPr>
        <w:t>边境地区一般贸易、小额贸易出口人民币结算退（免）税试点</w:t>
      </w:r>
    </w:p>
    <w:p w14:paraId="32D0C291" w14:textId="7DC23B2D" w:rsidR="00FB7F0E" w:rsidRDefault="00FB7F0E" w:rsidP="00D0443C">
      <w:pPr>
        <w:pStyle w:val="a8"/>
        <w:spacing w:beforeLines="50" w:before="156" w:after="0" w:line="480" w:lineRule="atLeast"/>
        <w:ind w:firstLineChars="200" w:firstLine="480"/>
        <w:rPr>
          <w:rFonts w:asciiTheme="minorEastAsia" w:hAnsiTheme="minorEastAsia"/>
          <w:color w:val="000000" w:themeColor="text1"/>
        </w:rPr>
      </w:pPr>
    </w:p>
    <w:p w14:paraId="1B0B410D" w14:textId="77777777" w:rsidR="00D977C8" w:rsidRPr="00D977C8" w:rsidRDefault="00D977C8" w:rsidP="00D977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977C8">
        <w:rPr>
          <w:rFonts w:asciiTheme="minorEastAsia" w:hAnsiTheme="minorEastAsia" w:cs="宋体" w:hint="eastAsia"/>
          <w:color w:val="000000" w:themeColor="text1"/>
          <w:kern w:val="0"/>
          <w:sz w:val="24"/>
          <w:szCs w:val="24"/>
        </w:rPr>
        <w:t>经国务院批准，将现行云南边境小额贸易出口货物以人民币结算准予退（免）税政策扩大到边境省份（自治区）与接壤毗邻国家的一般贸易，并进行试点。经商商务部、人民银行、海关总署、外汇局同意，现将有关事项通知如下：</w:t>
      </w:r>
    </w:p>
    <w:p w14:paraId="19CB588E" w14:textId="77777777" w:rsidR="00D977C8" w:rsidRPr="006F1890" w:rsidRDefault="00D977C8" w:rsidP="00D977C8">
      <w:pPr>
        <w:pStyle w:val="1"/>
        <w:spacing w:before="50" w:after="0" w:line="480" w:lineRule="atLeast"/>
        <w:rPr>
          <w:rFonts w:asciiTheme="minorEastAsia" w:hAnsiTheme="minorEastAsia"/>
          <w:color w:val="000000" w:themeColor="text1"/>
          <w:sz w:val="24"/>
          <w:szCs w:val="24"/>
        </w:rPr>
      </w:pPr>
      <w:r w:rsidRPr="006F1890">
        <w:rPr>
          <w:rFonts w:asciiTheme="minorEastAsia" w:hAnsiTheme="minorEastAsia" w:hint="eastAsia"/>
          <w:color w:val="000000" w:themeColor="text1"/>
          <w:sz w:val="24"/>
          <w:szCs w:val="24"/>
        </w:rPr>
        <w:t>一、政策内容</w:t>
      </w:r>
    </w:p>
    <w:p w14:paraId="29110858" w14:textId="77777777" w:rsidR="00D977C8" w:rsidRPr="00D977C8" w:rsidRDefault="00D977C8" w:rsidP="00D977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977C8">
        <w:rPr>
          <w:rFonts w:asciiTheme="minorEastAsia" w:hAnsiTheme="minorEastAsia" w:cs="宋体" w:hint="eastAsia"/>
          <w:color w:val="000000" w:themeColor="text1"/>
          <w:kern w:val="0"/>
          <w:sz w:val="24"/>
          <w:szCs w:val="24"/>
        </w:rPr>
        <w:t>凡在内蒙古、辽宁、吉林、黑龙江、广西、新疆、西藏、云南省（自治区）行政区域内登记注册的出口企业，以一般贸易或边境小额贸易方式从陆地指定口岸出口到接壤毗邻国家的货物，并采取银行转账人民币结算方式的，可享受应退税额全额出口退税政策。外汇管理部门对上述货物出具出口收汇核销单。企业在向海关报关时，应提供出口收汇核销单，对未及时提供出口收汇核销单而影响企业收汇核销和出口退税的，由企业自行负责。</w:t>
      </w:r>
    </w:p>
    <w:p w14:paraId="0D79D9C2" w14:textId="63774698" w:rsidR="00D977C8" w:rsidRPr="00D977C8" w:rsidRDefault="00D977C8" w:rsidP="00D977C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0" w:name="_Hlk28008111"/>
      <w:r w:rsidRPr="00D977C8">
        <w:rPr>
          <w:rFonts w:asciiTheme="minorEastAsia" w:hAnsiTheme="minorEastAsia" w:hint="eastAsia"/>
          <w:color w:val="000000" w:themeColor="text1"/>
          <w:sz w:val="24"/>
          <w:szCs w:val="24"/>
          <w:shd w:val="clear" w:color="auto" w:fill="FFFFFF"/>
        </w:rPr>
        <w:t>（</w:t>
      </w:r>
      <w:bookmarkStart w:id="1" w:name="_Hlk52769349"/>
      <w:r w:rsidR="003243C5" w:rsidRPr="003243C5">
        <w:rPr>
          <w:rFonts w:asciiTheme="minorEastAsia" w:hAnsiTheme="minorEastAsia"/>
          <w:color w:val="0070C0"/>
          <w:sz w:val="24"/>
          <w:szCs w:val="24"/>
          <w:shd w:val="clear" w:color="auto" w:fill="FFFFFF"/>
        </w:rPr>
        <w:fldChar w:fldCharType="begin"/>
      </w:r>
      <w:r w:rsidR="003243C5" w:rsidRPr="003243C5">
        <w:rPr>
          <w:rFonts w:asciiTheme="minorEastAsia" w:hAnsiTheme="minorEastAsia"/>
          <w:color w:val="0070C0"/>
          <w:sz w:val="24"/>
          <w:szCs w:val="24"/>
          <w:shd w:val="clear" w:color="auto" w:fill="FFFFFF"/>
        </w:rPr>
        <w:instrText xml:space="preserve"> HYPERLINK "http://ssfb86.com/index/News/detail/newsid/1967.html" </w:instrText>
      </w:r>
      <w:r w:rsidR="003243C5" w:rsidRPr="003243C5">
        <w:rPr>
          <w:rFonts w:asciiTheme="minorEastAsia" w:hAnsiTheme="minorEastAsia"/>
          <w:color w:val="0070C0"/>
          <w:sz w:val="24"/>
          <w:szCs w:val="24"/>
          <w:shd w:val="clear" w:color="auto" w:fill="FFFFFF"/>
        </w:rPr>
      </w:r>
      <w:r w:rsidR="003243C5" w:rsidRPr="003243C5">
        <w:rPr>
          <w:rFonts w:asciiTheme="minorEastAsia" w:hAnsiTheme="minorEastAsia"/>
          <w:color w:val="0070C0"/>
          <w:sz w:val="24"/>
          <w:szCs w:val="24"/>
          <w:shd w:val="clear" w:color="auto" w:fill="FFFFFF"/>
        </w:rPr>
        <w:fldChar w:fldCharType="separate"/>
      </w:r>
      <w:r w:rsidRPr="003243C5">
        <w:rPr>
          <w:rStyle w:val="a7"/>
          <w:rFonts w:asciiTheme="minorEastAsia" w:hAnsiTheme="minorEastAsia" w:hint="eastAsia"/>
          <w:color w:val="0070C0"/>
          <w:sz w:val="24"/>
          <w:szCs w:val="24"/>
          <w:shd w:val="clear" w:color="auto" w:fill="FFFFFF"/>
        </w:rPr>
        <w:t>财税[2010]26号</w:t>
      </w:r>
      <w:r w:rsidR="003243C5" w:rsidRPr="003243C5">
        <w:rPr>
          <w:rFonts w:asciiTheme="minorEastAsia" w:hAnsiTheme="minorEastAsia"/>
          <w:color w:val="0070C0"/>
          <w:sz w:val="24"/>
          <w:szCs w:val="24"/>
          <w:shd w:val="clear" w:color="auto" w:fill="FFFFFF"/>
        </w:rPr>
        <w:fldChar w:fldCharType="end"/>
      </w:r>
      <w:bookmarkEnd w:id="1"/>
      <w:r w:rsidRPr="00D977C8">
        <w:rPr>
          <w:rFonts w:asciiTheme="minorEastAsia" w:hAnsiTheme="minorEastAsia" w:hint="eastAsia"/>
          <w:color w:val="000000" w:themeColor="text1"/>
          <w:sz w:val="24"/>
          <w:szCs w:val="24"/>
          <w:shd w:val="clear" w:color="auto" w:fill="FFFFFF"/>
        </w:rPr>
        <w:t>第一条第一款）</w:t>
      </w:r>
    </w:p>
    <w:bookmarkEnd w:id="0"/>
    <w:p w14:paraId="16A3AD63" w14:textId="77777777" w:rsidR="00D977C8" w:rsidRPr="00D977C8" w:rsidRDefault="00D977C8" w:rsidP="00D977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977C8">
        <w:rPr>
          <w:rFonts w:asciiTheme="minorEastAsia" w:hAnsiTheme="minorEastAsia" w:cs="宋体" w:hint="eastAsia"/>
          <w:color w:val="000000" w:themeColor="text1"/>
          <w:kern w:val="0"/>
          <w:sz w:val="24"/>
          <w:szCs w:val="24"/>
        </w:rPr>
        <w:t>以人民币现金结算方式出口的货物，不享受出口退税政策。</w:t>
      </w:r>
    </w:p>
    <w:p w14:paraId="203F7480" w14:textId="39E03FEE" w:rsidR="00D977C8" w:rsidRPr="00D977C8" w:rsidRDefault="00D977C8" w:rsidP="00D977C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D977C8">
        <w:rPr>
          <w:rFonts w:asciiTheme="minorEastAsia" w:hAnsiTheme="minorEastAsia" w:hint="eastAsia"/>
          <w:color w:val="000000" w:themeColor="text1"/>
          <w:sz w:val="24"/>
          <w:szCs w:val="24"/>
          <w:shd w:val="clear" w:color="auto" w:fill="FFFFFF"/>
        </w:rPr>
        <w:t>（</w:t>
      </w:r>
      <w:hyperlink r:id="rId6" w:history="1">
        <w:r w:rsidR="003243C5" w:rsidRPr="003243C5">
          <w:rPr>
            <w:rStyle w:val="a7"/>
            <w:rFonts w:asciiTheme="minorEastAsia" w:hAnsiTheme="minorEastAsia" w:hint="eastAsia"/>
            <w:color w:val="0070C0"/>
            <w:sz w:val="24"/>
            <w:szCs w:val="24"/>
            <w:shd w:val="clear" w:color="auto" w:fill="FFFFFF"/>
          </w:rPr>
          <w:t>财税[2010]26号</w:t>
        </w:r>
      </w:hyperlink>
      <w:r w:rsidRPr="00D977C8">
        <w:rPr>
          <w:rFonts w:asciiTheme="minorEastAsia" w:hAnsiTheme="minorEastAsia" w:hint="eastAsia"/>
          <w:color w:val="000000" w:themeColor="text1"/>
          <w:sz w:val="24"/>
          <w:szCs w:val="24"/>
          <w:shd w:val="clear" w:color="auto" w:fill="FFFFFF"/>
        </w:rPr>
        <w:t>第一条第二款）</w:t>
      </w:r>
    </w:p>
    <w:p w14:paraId="3D651B8E" w14:textId="77777777" w:rsidR="00D977C8" w:rsidRPr="006F1890" w:rsidRDefault="00D977C8" w:rsidP="00D977C8">
      <w:pPr>
        <w:pStyle w:val="1"/>
        <w:spacing w:before="50" w:after="0" w:line="480" w:lineRule="atLeast"/>
        <w:rPr>
          <w:rFonts w:asciiTheme="minorEastAsia" w:hAnsiTheme="minorEastAsia"/>
          <w:color w:val="000000" w:themeColor="text1"/>
          <w:sz w:val="24"/>
          <w:szCs w:val="24"/>
        </w:rPr>
      </w:pPr>
      <w:r w:rsidRPr="006F1890">
        <w:rPr>
          <w:rFonts w:asciiTheme="minorEastAsia" w:hAnsiTheme="minorEastAsia" w:hint="eastAsia"/>
          <w:color w:val="000000" w:themeColor="text1"/>
          <w:sz w:val="24"/>
          <w:szCs w:val="24"/>
        </w:rPr>
        <w:t>二、主要概念</w:t>
      </w:r>
    </w:p>
    <w:p w14:paraId="6ADEF43E" w14:textId="77777777" w:rsidR="00D977C8" w:rsidRPr="006F1890" w:rsidRDefault="00D977C8" w:rsidP="00D977C8">
      <w:pPr>
        <w:pStyle w:val="2"/>
        <w:spacing w:before="50" w:after="0" w:line="480" w:lineRule="atLeast"/>
        <w:rPr>
          <w:rFonts w:asciiTheme="minorEastAsia" w:eastAsiaTheme="minorEastAsia" w:hAnsiTheme="minorEastAsia"/>
          <w:color w:val="000000" w:themeColor="text1"/>
          <w:sz w:val="24"/>
          <w:szCs w:val="24"/>
        </w:rPr>
      </w:pPr>
      <w:r w:rsidRPr="006F1890">
        <w:rPr>
          <w:rFonts w:asciiTheme="minorEastAsia" w:eastAsiaTheme="minorEastAsia" w:hAnsiTheme="minorEastAsia" w:hint="eastAsia"/>
          <w:color w:val="000000" w:themeColor="text1"/>
          <w:sz w:val="24"/>
          <w:szCs w:val="24"/>
        </w:rPr>
        <w:t>（一）陆地指定口岸</w:t>
      </w:r>
    </w:p>
    <w:p w14:paraId="064CF0AD" w14:textId="77777777" w:rsidR="00D977C8" w:rsidRPr="00D977C8" w:rsidRDefault="00D977C8" w:rsidP="00D977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977C8">
        <w:rPr>
          <w:rFonts w:asciiTheme="minorEastAsia" w:hAnsiTheme="minorEastAsia" w:cs="宋体" w:hint="eastAsia"/>
          <w:color w:val="000000" w:themeColor="text1"/>
          <w:kern w:val="0"/>
          <w:sz w:val="24"/>
          <w:szCs w:val="24"/>
        </w:rPr>
        <w:t>指经国家有关部门批准的边境口岸。名单如：</w:t>
      </w:r>
    </w:p>
    <w:p w14:paraId="50B9E3F4" w14:textId="2A96FDBF" w:rsidR="00D977C8" w:rsidRPr="00D977C8" w:rsidRDefault="00D977C8" w:rsidP="00D977C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D977C8">
        <w:rPr>
          <w:rFonts w:asciiTheme="minorEastAsia" w:hAnsiTheme="minorEastAsia" w:hint="eastAsia"/>
          <w:color w:val="000000" w:themeColor="text1"/>
          <w:sz w:val="24"/>
          <w:szCs w:val="24"/>
          <w:shd w:val="clear" w:color="auto" w:fill="FFFFFF"/>
        </w:rPr>
        <w:t>（</w:t>
      </w:r>
      <w:hyperlink r:id="rId7" w:history="1">
        <w:r w:rsidR="003243C5" w:rsidRPr="003243C5">
          <w:rPr>
            <w:rStyle w:val="a7"/>
            <w:rFonts w:asciiTheme="minorEastAsia" w:hAnsiTheme="minorEastAsia" w:hint="eastAsia"/>
            <w:color w:val="0070C0"/>
            <w:sz w:val="24"/>
            <w:szCs w:val="24"/>
            <w:shd w:val="clear" w:color="auto" w:fill="FFFFFF"/>
          </w:rPr>
          <w:t>财税[2010]26号</w:t>
        </w:r>
      </w:hyperlink>
      <w:r w:rsidRPr="00D977C8">
        <w:rPr>
          <w:rFonts w:asciiTheme="minorEastAsia" w:hAnsiTheme="minorEastAsia" w:hint="eastAsia"/>
          <w:color w:val="000000" w:themeColor="text1"/>
          <w:sz w:val="24"/>
          <w:szCs w:val="24"/>
          <w:shd w:val="clear" w:color="auto" w:fill="FFFFFF"/>
        </w:rPr>
        <w:t>第一条第三款）</w:t>
      </w:r>
    </w:p>
    <w:p w14:paraId="066AEFF2" w14:textId="77777777" w:rsidR="00D977C8" w:rsidRPr="00D977C8" w:rsidRDefault="00D977C8" w:rsidP="00D977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977C8">
        <w:rPr>
          <w:rFonts w:asciiTheme="minorEastAsia" w:hAnsiTheme="minorEastAsia" w:cs="宋体" w:hint="eastAsia"/>
          <w:color w:val="000000" w:themeColor="text1"/>
          <w:kern w:val="0"/>
          <w:sz w:val="24"/>
          <w:szCs w:val="24"/>
        </w:rPr>
        <w:t>1</w:t>
      </w:r>
      <w:r w:rsidRPr="00D977C8">
        <w:rPr>
          <w:rFonts w:asciiTheme="minorEastAsia" w:hAnsiTheme="minorEastAsia" w:cs="宋体"/>
          <w:color w:val="000000" w:themeColor="text1"/>
          <w:kern w:val="0"/>
          <w:sz w:val="24"/>
          <w:szCs w:val="24"/>
        </w:rPr>
        <w:t>.</w:t>
      </w:r>
      <w:r w:rsidRPr="00D977C8">
        <w:rPr>
          <w:rFonts w:asciiTheme="minorEastAsia" w:hAnsiTheme="minorEastAsia" w:cs="宋体" w:hint="eastAsia"/>
          <w:color w:val="000000" w:themeColor="text1"/>
          <w:kern w:val="0"/>
          <w:sz w:val="24"/>
          <w:szCs w:val="24"/>
        </w:rPr>
        <w:t>内蒙古自治区：室韦、黑山头、满洲里、阿日哈沙特、</w:t>
      </w:r>
      <w:proofErr w:type="gramStart"/>
      <w:r w:rsidRPr="00D977C8">
        <w:rPr>
          <w:rFonts w:asciiTheme="minorEastAsia" w:hAnsiTheme="minorEastAsia" w:cs="宋体" w:hint="eastAsia"/>
          <w:color w:val="000000" w:themeColor="text1"/>
          <w:kern w:val="0"/>
          <w:sz w:val="24"/>
          <w:szCs w:val="24"/>
        </w:rPr>
        <w:t>额布都</w:t>
      </w:r>
      <w:proofErr w:type="gramEnd"/>
      <w:r w:rsidRPr="00D977C8">
        <w:rPr>
          <w:rFonts w:asciiTheme="minorEastAsia" w:hAnsiTheme="minorEastAsia" w:cs="宋体" w:hint="eastAsia"/>
          <w:color w:val="000000" w:themeColor="text1"/>
          <w:kern w:val="0"/>
          <w:sz w:val="24"/>
          <w:szCs w:val="24"/>
        </w:rPr>
        <w:t>格、二连、</w:t>
      </w:r>
      <w:proofErr w:type="gramStart"/>
      <w:r w:rsidRPr="00D977C8">
        <w:rPr>
          <w:rFonts w:asciiTheme="minorEastAsia" w:hAnsiTheme="minorEastAsia" w:cs="宋体" w:hint="eastAsia"/>
          <w:color w:val="000000" w:themeColor="text1"/>
          <w:kern w:val="0"/>
          <w:sz w:val="24"/>
          <w:szCs w:val="24"/>
        </w:rPr>
        <w:t>珠恩嘎</w:t>
      </w:r>
      <w:proofErr w:type="gramEnd"/>
      <w:r w:rsidRPr="00D977C8">
        <w:rPr>
          <w:rFonts w:asciiTheme="minorEastAsia" w:hAnsiTheme="minorEastAsia" w:cs="宋体" w:hint="eastAsia"/>
          <w:color w:val="000000" w:themeColor="text1"/>
          <w:kern w:val="0"/>
          <w:sz w:val="24"/>
          <w:szCs w:val="24"/>
        </w:rPr>
        <w:t>达布其、满都拉、甘其毛道、策克。</w:t>
      </w:r>
    </w:p>
    <w:p w14:paraId="4F83C465" w14:textId="4D764360" w:rsidR="00D977C8" w:rsidRPr="00D977C8" w:rsidRDefault="00D977C8" w:rsidP="00D977C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D977C8">
        <w:rPr>
          <w:rFonts w:asciiTheme="minorEastAsia" w:hAnsiTheme="minorEastAsia" w:hint="eastAsia"/>
          <w:color w:val="000000" w:themeColor="text1"/>
          <w:sz w:val="24"/>
          <w:szCs w:val="24"/>
          <w:shd w:val="clear" w:color="auto" w:fill="FFFFFF"/>
        </w:rPr>
        <w:t>（</w:t>
      </w:r>
      <w:hyperlink r:id="rId8" w:history="1">
        <w:r w:rsidR="003243C5" w:rsidRPr="003243C5">
          <w:rPr>
            <w:rStyle w:val="a7"/>
            <w:rFonts w:asciiTheme="minorEastAsia" w:hAnsiTheme="minorEastAsia" w:hint="eastAsia"/>
            <w:color w:val="0070C0"/>
            <w:sz w:val="24"/>
            <w:szCs w:val="24"/>
            <w:shd w:val="clear" w:color="auto" w:fill="FFFFFF"/>
          </w:rPr>
          <w:t>财税[2010]26号</w:t>
        </w:r>
      </w:hyperlink>
      <w:r w:rsidRPr="00D977C8">
        <w:rPr>
          <w:rFonts w:asciiTheme="minorEastAsia" w:hAnsiTheme="minorEastAsia" w:hint="eastAsia"/>
          <w:color w:val="000000" w:themeColor="text1"/>
          <w:sz w:val="24"/>
          <w:szCs w:val="24"/>
          <w:shd w:val="clear" w:color="auto" w:fill="FFFFFF"/>
        </w:rPr>
        <w:t>第一条第四款）</w:t>
      </w:r>
    </w:p>
    <w:p w14:paraId="0D123A59" w14:textId="77777777" w:rsidR="00D977C8" w:rsidRPr="00D977C8" w:rsidRDefault="00D977C8" w:rsidP="00D977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977C8">
        <w:rPr>
          <w:rFonts w:asciiTheme="minorEastAsia" w:hAnsiTheme="minorEastAsia" w:cs="宋体" w:hint="eastAsia"/>
          <w:color w:val="000000" w:themeColor="text1"/>
          <w:kern w:val="0"/>
          <w:sz w:val="24"/>
          <w:szCs w:val="24"/>
        </w:rPr>
        <w:lastRenderedPageBreak/>
        <w:t>2</w:t>
      </w:r>
      <w:r w:rsidRPr="00D977C8">
        <w:rPr>
          <w:rFonts w:asciiTheme="minorEastAsia" w:hAnsiTheme="minorEastAsia" w:cs="宋体"/>
          <w:color w:val="000000" w:themeColor="text1"/>
          <w:kern w:val="0"/>
          <w:sz w:val="24"/>
          <w:szCs w:val="24"/>
        </w:rPr>
        <w:t>.</w:t>
      </w:r>
      <w:r w:rsidRPr="00D977C8">
        <w:rPr>
          <w:rFonts w:asciiTheme="minorEastAsia" w:hAnsiTheme="minorEastAsia" w:cs="宋体" w:hint="eastAsia"/>
          <w:color w:val="000000" w:themeColor="text1"/>
          <w:kern w:val="0"/>
          <w:sz w:val="24"/>
          <w:szCs w:val="24"/>
        </w:rPr>
        <w:t>辽宁省：丹东、太-T-湾。</w:t>
      </w:r>
    </w:p>
    <w:p w14:paraId="0F553224" w14:textId="188B6F5B" w:rsidR="00D977C8" w:rsidRPr="00D977C8" w:rsidRDefault="00D977C8" w:rsidP="00D977C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D977C8">
        <w:rPr>
          <w:rFonts w:asciiTheme="minorEastAsia" w:hAnsiTheme="minorEastAsia" w:hint="eastAsia"/>
          <w:color w:val="000000" w:themeColor="text1"/>
          <w:sz w:val="24"/>
          <w:szCs w:val="24"/>
          <w:shd w:val="clear" w:color="auto" w:fill="FFFFFF"/>
        </w:rPr>
        <w:t>（</w:t>
      </w:r>
      <w:hyperlink r:id="rId9" w:history="1">
        <w:r w:rsidR="003243C5" w:rsidRPr="003243C5">
          <w:rPr>
            <w:rStyle w:val="a7"/>
            <w:rFonts w:asciiTheme="minorEastAsia" w:hAnsiTheme="minorEastAsia" w:hint="eastAsia"/>
            <w:color w:val="0070C0"/>
            <w:sz w:val="24"/>
            <w:szCs w:val="24"/>
            <w:shd w:val="clear" w:color="auto" w:fill="FFFFFF"/>
          </w:rPr>
          <w:t>财税[2010]26号</w:t>
        </w:r>
      </w:hyperlink>
      <w:r w:rsidRPr="00D977C8">
        <w:rPr>
          <w:rFonts w:asciiTheme="minorEastAsia" w:hAnsiTheme="minorEastAsia" w:hint="eastAsia"/>
          <w:color w:val="000000" w:themeColor="text1"/>
          <w:sz w:val="24"/>
          <w:szCs w:val="24"/>
          <w:shd w:val="clear" w:color="auto" w:fill="FFFFFF"/>
        </w:rPr>
        <w:t>第一条第五款）</w:t>
      </w:r>
    </w:p>
    <w:p w14:paraId="52713F55" w14:textId="77777777" w:rsidR="00D977C8" w:rsidRPr="00D977C8" w:rsidRDefault="00D977C8" w:rsidP="00D977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977C8">
        <w:rPr>
          <w:rFonts w:asciiTheme="minorEastAsia" w:hAnsiTheme="minorEastAsia" w:cs="宋体" w:hint="eastAsia"/>
          <w:color w:val="000000" w:themeColor="text1"/>
          <w:kern w:val="0"/>
          <w:sz w:val="24"/>
          <w:szCs w:val="24"/>
        </w:rPr>
        <w:t>3</w:t>
      </w:r>
      <w:r w:rsidRPr="00D977C8">
        <w:rPr>
          <w:rFonts w:asciiTheme="minorEastAsia" w:hAnsiTheme="minorEastAsia" w:cs="宋体"/>
          <w:color w:val="000000" w:themeColor="text1"/>
          <w:kern w:val="0"/>
          <w:sz w:val="24"/>
          <w:szCs w:val="24"/>
        </w:rPr>
        <w:t>.</w:t>
      </w:r>
      <w:r w:rsidRPr="00D977C8">
        <w:rPr>
          <w:rFonts w:asciiTheme="minorEastAsia" w:hAnsiTheme="minorEastAsia" w:cs="宋体" w:hint="eastAsia"/>
          <w:color w:val="000000" w:themeColor="text1"/>
          <w:kern w:val="0"/>
          <w:sz w:val="24"/>
          <w:szCs w:val="24"/>
        </w:rPr>
        <w:t>吉林省：集安、临江、长白、古城里、南坪、三合、开三屯、图们、沙坨子、圈河、珲春、老虎哨。</w:t>
      </w:r>
    </w:p>
    <w:p w14:paraId="5D9778D1" w14:textId="1F9540BC" w:rsidR="00D977C8" w:rsidRPr="00D977C8" w:rsidRDefault="00D977C8" w:rsidP="00D977C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D977C8">
        <w:rPr>
          <w:rFonts w:asciiTheme="minorEastAsia" w:hAnsiTheme="minorEastAsia" w:hint="eastAsia"/>
          <w:color w:val="000000" w:themeColor="text1"/>
          <w:sz w:val="24"/>
          <w:szCs w:val="24"/>
          <w:shd w:val="clear" w:color="auto" w:fill="FFFFFF"/>
        </w:rPr>
        <w:t>（</w:t>
      </w:r>
      <w:hyperlink r:id="rId10" w:history="1">
        <w:r w:rsidR="003243C5" w:rsidRPr="003243C5">
          <w:rPr>
            <w:rStyle w:val="a7"/>
            <w:rFonts w:asciiTheme="minorEastAsia" w:hAnsiTheme="minorEastAsia" w:hint="eastAsia"/>
            <w:color w:val="0070C0"/>
            <w:sz w:val="24"/>
            <w:szCs w:val="24"/>
            <w:shd w:val="clear" w:color="auto" w:fill="FFFFFF"/>
          </w:rPr>
          <w:t>财税[2010]26号</w:t>
        </w:r>
      </w:hyperlink>
      <w:r w:rsidRPr="00D977C8">
        <w:rPr>
          <w:rFonts w:asciiTheme="minorEastAsia" w:hAnsiTheme="minorEastAsia" w:hint="eastAsia"/>
          <w:color w:val="000000" w:themeColor="text1"/>
          <w:sz w:val="24"/>
          <w:szCs w:val="24"/>
          <w:shd w:val="clear" w:color="auto" w:fill="FFFFFF"/>
        </w:rPr>
        <w:t>第一条第六款）</w:t>
      </w:r>
    </w:p>
    <w:p w14:paraId="1702DB12" w14:textId="77777777" w:rsidR="00D977C8" w:rsidRPr="00D977C8" w:rsidRDefault="00D977C8" w:rsidP="00D977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977C8">
        <w:rPr>
          <w:rFonts w:asciiTheme="minorEastAsia" w:hAnsiTheme="minorEastAsia" w:cs="宋体" w:hint="eastAsia"/>
          <w:color w:val="000000" w:themeColor="text1"/>
          <w:kern w:val="0"/>
          <w:sz w:val="24"/>
          <w:szCs w:val="24"/>
        </w:rPr>
        <w:t>4</w:t>
      </w:r>
      <w:r w:rsidRPr="00D977C8">
        <w:rPr>
          <w:rFonts w:asciiTheme="minorEastAsia" w:hAnsiTheme="minorEastAsia" w:cs="宋体"/>
          <w:color w:val="000000" w:themeColor="text1"/>
          <w:kern w:val="0"/>
          <w:sz w:val="24"/>
          <w:szCs w:val="24"/>
        </w:rPr>
        <w:t>.</w:t>
      </w:r>
      <w:r w:rsidRPr="00D977C8">
        <w:rPr>
          <w:rFonts w:asciiTheme="minorEastAsia" w:hAnsiTheme="minorEastAsia" w:cs="宋体" w:hint="eastAsia"/>
          <w:color w:val="000000" w:themeColor="text1"/>
          <w:kern w:val="0"/>
          <w:sz w:val="24"/>
          <w:szCs w:val="24"/>
        </w:rPr>
        <w:t>黑龙江省：东宁、绥芬河、密山、虎林、饶河、抚远、同江、萝北、嘉荫、孙吴、逊克、黑河、呼玛、漠河（包括洛古河）。</w:t>
      </w:r>
    </w:p>
    <w:p w14:paraId="639AFFA7" w14:textId="170A6546" w:rsidR="00D977C8" w:rsidRPr="00D977C8" w:rsidRDefault="00D977C8" w:rsidP="00D977C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D977C8">
        <w:rPr>
          <w:rFonts w:asciiTheme="minorEastAsia" w:hAnsiTheme="minorEastAsia" w:hint="eastAsia"/>
          <w:color w:val="000000" w:themeColor="text1"/>
          <w:sz w:val="24"/>
          <w:szCs w:val="24"/>
          <w:shd w:val="clear" w:color="auto" w:fill="FFFFFF"/>
        </w:rPr>
        <w:t>（</w:t>
      </w:r>
      <w:hyperlink r:id="rId11" w:history="1">
        <w:r w:rsidR="003243C5" w:rsidRPr="003243C5">
          <w:rPr>
            <w:rStyle w:val="a7"/>
            <w:rFonts w:asciiTheme="minorEastAsia" w:hAnsiTheme="minorEastAsia" w:hint="eastAsia"/>
            <w:color w:val="0070C0"/>
            <w:sz w:val="24"/>
            <w:szCs w:val="24"/>
            <w:shd w:val="clear" w:color="auto" w:fill="FFFFFF"/>
          </w:rPr>
          <w:t>财税[2010]26号</w:t>
        </w:r>
      </w:hyperlink>
      <w:r w:rsidRPr="00D977C8">
        <w:rPr>
          <w:rFonts w:asciiTheme="minorEastAsia" w:hAnsiTheme="minorEastAsia" w:hint="eastAsia"/>
          <w:color w:val="000000" w:themeColor="text1"/>
          <w:sz w:val="24"/>
          <w:szCs w:val="24"/>
          <w:shd w:val="clear" w:color="auto" w:fill="FFFFFF"/>
        </w:rPr>
        <w:t>第一条第七款）</w:t>
      </w:r>
    </w:p>
    <w:p w14:paraId="4C4E99C3" w14:textId="77777777" w:rsidR="00D977C8" w:rsidRPr="00D977C8" w:rsidRDefault="00D977C8" w:rsidP="00D977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977C8">
        <w:rPr>
          <w:rFonts w:asciiTheme="minorEastAsia" w:hAnsiTheme="minorEastAsia" w:cs="宋体" w:hint="eastAsia"/>
          <w:color w:val="000000" w:themeColor="text1"/>
          <w:kern w:val="0"/>
          <w:sz w:val="24"/>
          <w:szCs w:val="24"/>
        </w:rPr>
        <w:t>5</w:t>
      </w:r>
      <w:r w:rsidRPr="00D977C8">
        <w:rPr>
          <w:rFonts w:asciiTheme="minorEastAsia" w:hAnsiTheme="minorEastAsia" w:cs="宋体"/>
          <w:color w:val="000000" w:themeColor="text1"/>
          <w:kern w:val="0"/>
          <w:sz w:val="24"/>
          <w:szCs w:val="24"/>
        </w:rPr>
        <w:t>.</w:t>
      </w:r>
      <w:r w:rsidRPr="00D977C8">
        <w:rPr>
          <w:rFonts w:asciiTheme="minorEastAsia" w:hAnsiTheme="minorEastAsia" w:cs="宋体" w:hint="eastAsia"/>
          <w:color w:val="000000" w:themeColor="text1"/>
          <w:kern w:val="0"/>
          <w:sz w:val="24"/>
          <w:szCs w:val="24"/>
        </w:rPr>
        <w:t>广西壮族自治区：龙邦、水口、凭祥、友谊关、东兴、平孟、</w:t>
      </w:r>
      <w:proofErr w:type="gramStart"/>
      <w:r w:rsidRPr="00D977C8">
        <w:rPr>
          <w:rFonts w:asciiTheme="minorEastAsia" w:hAnsiTheme="minorEastAsia" w:cs="宋体" w:hint="eastAsia"/>
          <w:color w:val="000000" w:themeColor="text1"/>
          <w:kern w:val="0"/>
          <w:sz w:val="24"/>
          <w:szCs w:val="24"/>
        </w:rPr>
        <w:t>峒</w:t>
      </w:r>
      <w:proofErr w:type="gramEnd"/>
      <w:r w:rsidRPr="00D977C8">
        <w:rPr>
          <w:rFonts w:asciiTheme="minorEastAsia" w:hAnsiTheme="minorEastAsia" w:cs="宋体" w:hint="eastAsia"/>
          <w:color w:val="000000" w:themeColor="text1"/>
          <w:kern w:val="0"/>
          <w:sz w:val="24"/>
          <w:szCs w:val="24"/>
        </w:rPr>
        <w:t>中、爱店、硕龙、岳圩、平尔、科甲。</w:t>
      </w:r>
    </w:p>
    <w:p w14:paraId="7E6D9D7C" w14:textId="5CF7C659" w:rsidR="00D977C8" w:rsidRPr="00D977C8" w:rsidRDefault="00D977C8" w:rsidP="00D977C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D977C8">
        <w:rPr>
          <w:rFonts w:asciiTheme="minorEastAsia" w:hAnsiTheme="minorEastAsia" w:hint="eastAsia"/>
          <w:color w:val="000000" w:themeColor="text1"/>
          <w:sz w:val="24"/>
          <w:szCs w:val="24"/>
          <w:shd w:val="clear" w:color="auto" w:fill="FFFFFF"/>
        </w:rPr>
        <w:t>（</w:t>
      </w:r>
      <w:hyperlink r:id="rId12" w:history="1">
        <w:r w:rsidR="003243C5" w:rsidRPr="003243C5">
          <w:rPr>
            <w:rStyle w:val="a7"/>
            <w:rFonts w:asciiTheme="minorEastAsia" w:hAnsiTheme="minorEastAsia" w:hint="eastAsia"/>
            <w:color w:val="0070C0"/>
            <w:sz w:val="24"/>
            <w:szCs w:val="24"/>
            <w:shd w:val="clear" w:color="auto" w:fill="FFFFFF"/>
          </w:rPr>
          <w:t>财税[2010]26号</w:t>
        </w:r>
      </w:hyperlink>
      <w:r w:rsidRPr="00D977C8">
        <w:rPr>
          <w:rFonts w:asciiTheme="minorEastAsia" w:hAnsiTheme="minorEastAsia" w:hint="eastAsia"/>
          <w:color w:val="000000" w:themeColor="text1"/>
          <w:sz w:val="24"/>
          <w:szCs w:val="24"/>
          <w:shd w:val="clear" w:color="auto" w:fill="FFFFFF"/>
        </w:rPr>
        <w:t>第一条第八款）</w:t>
      </w:r>
    </w:p>
    <w:p w14:paraId="4E3FA178" w14:textId="77777777" w:rsidR="00D977C8" w:rsidRPr="00D977C8" w:rsidRDefault="00D977C8" w:rsidP="00D977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977C8">
        <w:rPr>
          <w:rFonts w:asciiTheme="minorEastAsia" w:hAnsiTheme="minorEastAsia" w:cs="宋体" w:hint="eastAsia"/>
          <w:color w:val="000000" w:themeColor="text1"/>
          <w:kern w:val="0"/>
          <w:sz w:val="24"/>
          <w:szCs w:val="24"/>
        </w:rPr>
        <w:t>6</w:t>
      </w:r>
      <w:r w:rsidRPr="00D977C8">
        <w:rPr>
          <w:rFonts w:asciiTheme="minorEastAsia" w:hAnsiTheme="minorEastAsia" w:cs="宋体"/>
          <w:color w:val="000000" w:themeColor="text1"/>
          <w:kern w:val="0"/>
          <w:sz w:val="24"/>
          <w:szCs w:val="24"/>
        </w:rPr>
        <w:t>.</w:t>
      </w:r>
      <w:r w:rsidRPr="00D977C8">
        <w:rPr>
          <w:rFonts w:asciiTheme="minorEastAsia" w:hAnsiTheme="minorEastAsia" w:cs="宋体" w:hint="eastAsia"/>
          <w:color w:val="000000" w:themeColor="text1"/>
          <w:kern w:val="0"/>
          <w:sz w:val="24"/>
          <w:szCs w:val="24"/>
        </w:rPr>
        <w:t>云南省：猴桥、瑞丽、畹町、孟定、打洛、磨憨、河口、金水河、天保、片马、盈江、章凤、南伞、孟连、沧源、田蓬。</w:t>
      </w:r>
    </w:p>
    <w:p w14:paraId="7A226982" w14:textId="005A8287" w:rsidR="00D977C8" w:rsidRPr="00D977C8" w:rsidRDefault="00D977C8" w:rsidP="00D977C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D977C8">
        <w:rPr>
          <w:rFonts w:asciiTheme="minorEastAsia" w:hAnsiTheme="minorEastAsia" w:hint="eastAsia"/>
          <w:color w:val="000000" w:themeColor="text1"/>
          <w:sz w:val="24"/>
          <w:szCs w:val="24"/>
          <w:shd w:val="clear" w:color="auto" w:fill="FFFFFF"/>
        </w:rPr>
        <w:t>（</w:t>
      </w:r>
      <w:hyperlink r:id="rId13" w:history="1">
        <w:r w:rsidR="003243C5" w:rsidRPr="003243C5">
          <w:rPr>
            <w:rStyle w:val="a7"/>
            <w:rFonts w:asciiTheme="minorEastAsia" w:hAnsiTheme="minorEastAsia" w:hint="eastAsia"/>
            <w:color w:val="0070C0"/>
            <w:sz w:val="24"/>
            <w:szCs w:val="24"/>
            <w:shd w:val="clear" w:color="auto" w:fill="FFFFFF"/>
          </w:rPr>
          <w:t>财税[2010]26号</w:t>
        </w:r>
      </w:hyperlink>
      <w:r w:rsidRPr="00D977C8">
        <w:rPr>
          <w:rFonts w:asciiTheme="minorEastAsia" w:hAnsiTheme="minorEastAsia" w:hint="eastAsia"/>
          <w:color w:val="000000" w:themeColor="text1"/>
          <w:sz w:val="24"/>
          <w:szCs w:val="24"/>
          <w:shd w:val="clear" w:color="auto" w:fill="FFFFFF"/>
        </w:rPr>
        <w:t>第一条第九款）</w:t>
      </w:r>
    </w:p>
    <w:p w14:paraId="1536962B" w14:textId="77777777" w:rsidR="00D977C8" w:rsidRPr="00D977C8" w:rsidRDefault="00D977C8" w:rsidP="00D977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977C8">
        <w:rPr>
          <w:rFonts w:asciiTheme="minorEastAsia" w:hAnsiTheme="minorEastAsia" w:cs="宋体" w:hint="eastAsia"/>
          <w:color w:val="000000" w:themeColor="text1"/>
          <w:kern w:val="0"/>
          <w:sz w:val="24"/>
          <w:szCs w:val="24"/>
        </w:rPr>
        <w:t>7</w:t>
      </w:r>
      <w:r w:rsidRPr="00D977C8">
        <w:rPr>
          <w:rFonts w:asciiTheme="minorEastAsia" w:hAnsiTheme="minorEastAsia" w:cs="宋体"/>
          <w:color w:val="000000" w:themeColor="text1"/>
          <w:kern w:val="0"/>
          <w:sz w:val="24"/>
          <w:szCs w:val="24"/>
        </w:rPr>
        <w:t>.</w:t>
      </w:r>
      <w:r w:rsidRPr="00D977C8">
        <w:rPr>
          <w:rFonts w:asciiTheme="minorEastAsia" w:hAnsiTheme="minorEastAsia" w:cs="宋体" w:hint="eastAsia"/>
          <w:color w:val="000000" w:themeColor="text1"/>
          <w:kern w:val="0"/>
          <w:sz w:val="24"/>
          <w:szCs w:val="24"/>
        </w:rPr>
        <w:t>西藏自治区：普兰、吉隆、樟木、日屋。</w:t>
      </w:r>
    </w:p>
    <w:p w14:paraId="6A2B9F7F" w14:textId="12865142" w:rsidR="00D977C8" w:rsidRPr="00D977C8" w:rsidRDefault="00D977C8" w:rsidP="00D977C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D977C8">
        <w:rPr>
          <w:rFonts w:asciiTheme="minorEastAsia" w:hAnsiTheme="minorEastAsia" w:hint="eastAsia"/>
          <w:color w:val="000000" w:themeColor="text1"/>
          <w:sz w:val="24"/>
          <w:szCs w:val="24"/>
          <w:shd w:val="clear" w:color="auto" w:fill="FFFFFF"/>
        </w:rPr>
        <w:t>（</w:t>
      </w:r>
      <w:hyperlink r:id="rId14" w:history="1">
        <w:r w:rsidR="003243C5" w:rsidRPr="003243C5">
          <w:rPr>
            <w:rStyle w:val="a7"/>
            <w:rFonts w:asciiTheme="minorEastAsia" w:hAnsiTheme="minorEastAsia" w:hint="eastAsia"/>
            <w:color w:val="0070C0"/>
            <w:sz w:val="24"/>
            <w:szCs w:val="24"/>
            <w:shd w:val="clear" w:color="auto" w:fill="FFFFFF"/>
          </w:rPr>
          <w:t>财税[2010]26号</w:t>
        </w:r>
      </w:hyperlink>
      <w:r w:rsidRPr="00D977C8">
        <w:rPr>
          <w:rFonts w:asciiTheme="minorEastAsia" w:hAnsiTheme="minorEastAsia" w:hint="eastAsia"/>
          <w:color w:val="000000" w:themeColor="text1"/>
          <w:sz w:val="24"/>
          <w:szCs w:val="24"/>
          <w:shd w:val="clear" w:color="auto" w:fill="FFFFFF"/>
        </w:rPr>
        <w:t>第一条第十一款）</w:t>
      </w:r>
    </w:p>
    <w:p w14:paraId="2692CDF7" w14:textId="77777777" w:rsidR="00D977C8" w:rsidRPr="00D977C8" w:rsidRDefault="00D977C8" w:rsidP="00D977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977C8">
        <w:rPr>
          <w:rFonts w:asciiTheme="minorEastAsia" w:hAnsiTheme="minorEastAsia" w:cs="宋体" w:hint="eastAsia"/>
          <w:color w:val="000000" w:themeColor="text1"/>
          <w:kern w:val="0"/>
          <w:sz w:val="24"/>
          <w:szCs w:val="24"/>
        </w:rPr>
        <w:t>8</w:t>
      </w:r>
      <w:r w:rsidRPr="00D977C8">
        <w:rPr>
          <w:rFonts w:asciiTheme="minorEastAsia" w:hAnsiTheme="minorEastAsia" w:cs="宋体"/>
          <w:color w:val="000000" w:themeColor="text1"/>
          <w:kern w:val="0"/>
          <w:sz w:val="24"/>
          <w:szCs w:val="24"/>
        </w:rPr>
        <w:t>.</w:t>
      </w:r>
      <w:r w:rsidRPr="00D977C8">
        <w:rPr>
          <w:rFonts w:asciiTheme="minorEastAsia" w:hAnsiTheme="minorEastAsia" w:cs="宋体" w:hint="eastAsia"/>
          <w:color w:val="000000" w:themeColor="text1"/>
          <w:kern w:val="0"/>
          <w:sz w:val="24"/>
          <w:szCs w:val="24"/>
        </w:rPr>
        <w:t>新疆维吾尔自治区：老爷庙、乌拉斯台、塔克什肯、红山嘴、吉木乃、巴克图、阿拉山口、霍尔果斯、都拉塔、阿黑土别克、木扎尔特、吐尔</w:t>
      </w:r>
      <w:proofErr w:type="gramStart"/>
      <w:r w:rsidRPr="00D977C8">
        <w:rPr>
          <w:rFonts w:asciiTheme="minorEastAsia" w:hAnsiTheme="minorEastAsia" w:cs="宋体" w:hint="eastAsia"/>
          <w:color w:val="000000" w:themeColor="text1"/>
          <w:kern w:val="0"/>
          <w:sz w:val="24"/>
          <w:szCs w:val="24"/>
        </w:rPr>
        <w:t>尕</w:t>
      </w:r>
      <w:proofErr w:type="gramEnd"/>
      <w:r w:rsidRPr="00D977C8">
        <w:rPr>
          <w:rFonts w:asciiTheme="minorEastAsia" w:hAnsiTheme="minorEastAsia" w:cs="宋体" w:hint="eastAsia"/>
          <w:color w:val="000000" w:themeColor="text1"/>
          <w:kern w:val="0"/>
          <w:sz w:val="24"/>
          <w:szCs w:val="24"/>
        </w:rPr>
        <w:t>特、伊尔克什坦、卡拉苏、红其拉</w:t>
      </w:r>
      <w:proofErr w:type="gramStart"/>
      <w:r w:rsidRPr="00D977C8">
        <w:rPr>
          <w:rFonts w:asciiTheme="minorEastAsia" w:hAnsiTheme="minorEastAsia" w:cs="宋体" w:hint="eastAsia"/>
          <w:color w:val="000000" w:themeColor="text1"/>
          <w:kern w:val="0"/>
          <w:sz w:val="24"/>
          <w:szCs w:val="24"/>
        </w:rPr>
        <w:t>甫</w:t>
      </w:r>
      <w:proofErr w:type="gramEnd"/>
      <w:r w:rsidRPr="00D977C8">
        <w:rPr>
          <w:rFonts w:asciiTheme="minorEastAsia" w:hAnsiTheme="minorEastAsia" w:cs="宋体" w:hint="eastAsia"/>
          <w:color w:val="000000" w:themeColor="text1"/>
          <w:kern w:val="0"/>
          <w:sz w:val="24"/>
          <w:szCs w:val="24"/>
        </w:rPr>
        <w:t>。</w:t>
      </w:r>
    </w:p>
    <w:p w14:paraId="68F435C0" w14:textId="0750201E" w:rsidR="00D977C8" w:rsidRPr="00D977C8" w:rsidRDefault="00D977C8" w:rsidP="00D977C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D977C8">
        <w:rPr>
          <w:rFonts w:asciiTheme="minorEastAsia" w:hAnsiTheme="minorEastAsia" w:hint="eastAsia"/>
          <w:color w:val="000000" w:themeColor="text1"/>
          <w:sz w:val="24"/>
          <w:szCs w:val="24"/>
          <w:shd w:val="clear" w:color="auto" w:fill="FFFFFF"/>
        </w:rPr>
        <w:t>（</w:t>
      </w:r>
      <w:hyperlink r:id="rId15" w:history="1">
        <w:r w:rsidR="003243C5" w:rsidRPr="003243C5">
          <w:rPr>
            <w:rStyle w:val="a7"/>
            <w:rFonts w:asciiTheme="minorEastAsia" w:hAnsiTheme="minorEastAsia" w:hint="eastAsia"/>
            <w:color w:val="0070C0"/>
            <w:sz w:val="24"/>
            <w:szCs w:val="24"/>
            <w:shd w:val="clear" w:color="auto" w:fill="FFFFFF"/>
          </w:rPr>
          <w:t>财税[2010]26号</w:t>
        </w:r>
      </w:hyperlink>
      <w:r w:rsidRPr="00D977C8">
        <w:rPr>
          <w:rFonts w:asciiTheme="minorEastAsia" w:hAnsiTheme="minorEastAsia" w:hint="eastAsia"/>
          <w:color w:val="000000" w:themeColor="text1"/>
          <w:sz w:val="24"/>
          <w:szCs w:val="24"/>
          <w:shd w:val="clear" w:color="auto" w:fill="FFFFFF"/>
        </w:rPr>
        <w:t>第一条第十二款）</w:t>
      </w:r>
    </w:p>
    <w:p w14:paraId="7BBEE95A" w14:textId="77777777" w:rsidR="00D977C8" w:rsidRPr="006F1890" w:rsidRDefault="00D977C8" w:rsidP="00D977C8">
      <w:pPr>
        <w:pStyle w:val="2"/>
        <w:spacing w:before="50" w:after="0" w:line="480" w:lineRule="atLeast"/>
        <w:rPr>
          <w:rFonts w:asciiTheme="minorEastAsia" w:eastAsiaTheme="minorEastAsia" w:hAnsiTheme="minorEastAsia"/>
          <w:color w:val="000000" w:themeColor="text1"/>
          <w:sz w:val="24"/>
          <w:szCs w:val="24"/>
        </w:rPr>
      </w:pPr>
      <w:r w:rsidRPr="006F1890">
        <w:rPr>
          <w:rFonts w:asciiTheme="minorEastAsia" w:eastAsiaTheme="minorEastAsia" w:hAnsiTheme="minorEastAsia" w:hint="eastAsia"/>
          <w:color w:val="000000" w:themeColor="text1"/>
          <w:sz w:val="24"/>
          <w:szCs w:val="24"/>
        </w:rPr>
        <w:t>（二）接壤毗邻国家</w:t>
      </w:r>
    </w:p>
    <w:p w14:paraId="660B2365" w14:textId="77777777" w:rsidR="00D977C8" w:rsidRPr="00D977C8" w:rsidRDefault="00D977C8" w:rsidP="00D977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977C8">
        <w:rPr>
          <w:rFonts w:asciiTheme="minorEastAsia" w:hAnsiTheme="minorEastAsia" w:cs="宋体" w:hint="eastAsia"/>
          <w:color w:val="000000" w:themeColor="text1"/>
          <w:kern w:val="0"/>
          <w:sz w:val="24"/>
          <w:szCs w:val="24"/>
        </w:rPr>
        <w:t>是指：俄罗斯、朝鲜、越南、缅甸、老挝、哈萨克斯坦、吉尔吉斯斯坦、塔吉克斯坦、巴基斯坦、印度、蒙古、尼泊尔、阿富汗、不丹。</w:t>
      </w:r>
    </w:p>
    <w:p w14:paraId="5459C3B7" w14:textId="0124B651" w:rsidR="00D977C8" w:rsidRPr="00D977C8" w:rsidRDefault="00D977C8" w:rsidP="00D977C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D977C8">
        <w:rPr>
          <w:rFonts w:asciiTheme="minorEastAsia" w:hAnsiTheme="minorEastAsia" w:hint="eastAsia"/>
          <w:color w:val="000000" w:themeColor="text1"/>
          <w:sz w:val="24"/>
          <w:szCs w:val="24"/>
          <w:shd w:val="clear" w:color="auto" w:fill="FFFFFF"/>
        </w:rPr>
        <w:t>（</w:t>
      </w:r>
      <w:hyperlink r:id="rId16" w:history="1">
        <w:r w:rsidR="003243C5" w:rsidRPr="003243C5">
          <w:rPr>
            <w:rStyle w:val="a7"/>
            <w:rFonts w:asciiTheme="minorEastAsia" w:hAnsiTheme="minorEastAsia" w:hint="eastAsia"/>
            <w:color w:val="0070C0"/>
            <w:sz w:val="24"/>
            <w:szCs w:val="24"/>
            <w:shd w:val="clear" w:color="auto" w:fill="FFFFFF"/>
          </w:rPr>
          <w:t>财税[2010]26号</w:t>
        </w:r>
      </w:hyperlink>
      <w:r w:rsidRPr="00D977C8">
        <w:rPr>
          <w:rFonts w:asciiTheme="minorEastAsia" w:hAnsiTheme="minorEastAsia" w:hint="eastAsia"/>
          <w:color w:val="000000" w:themeColor="text1"/>
          <w:sz w:val="24"/>
          <w:szCs w:val="24"/>
          <w:shd w:val="clear" w:color="auto" w:fill="FFFFFF"/>
        </w:rPr>
        <w:t>第一条第十三款）</w:t>
      </w:r>
    </w:p>
    <w:p w14:paraId="12B61E26" w14:textId="77777777" w:rsidR="00D977C8" w:rsidRPr="006F1890" w:rsidRDefault="00D977C8" w:rsidP="00D977C8">
      <w:pPr>
        <w:pStyle w:val="1"/>
        <w:spacing w:before="50" w:after="0" w:line="480" w:lineRule="atLeast"/>
        <w:rPr>
          <w:rFonts w:asciiTheme="minorEastAsia" w:hAnsiTheme="minorEastAsia"/>
          <w:color w:val="000000" w:themeColor="text1"/>
          <w:sz w:val="24"/>
          <w:szCs w:val="24"/>
        </w:rPr>
      </w:pPr>
      <w:r w:rsidRPr="006F1890">
        <w:rPr>
          <w:rFonts w:asciiTheme="minorEastAsia" w:hAnsiTheme="minorEastAsia" w:hint="eastAsia"/>
          <w:color w:val="000000" w:themeColor="text1"/>
          <w:sz w:val="24"/>
          <w:szCs w:val="24"/>
        </w:rPr>
        <w:lastRenderedPageBreak/>
        <w:t>三、退（免）税办理</w:t>
      </w:r>
    </w:p>
    <w:p w14:paraId="6FAF4309" w14:textId="77777777" w:rsidR="00D977C8" w:rsidRPr="00D977C8" w:rsidRDefault="00D977C8" w:rsidP="00D977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977C8">
        <w:rPr>
          <w:rFonts w:asciiTheme="minorEastAsia" w:hAnsiTheme="minorEastAsia" w:cs="宋体" w:hint="eastAsia"/>
          <w:color w:val="000000" w:themeColor="text1"/>
          <w:kern w:val="0"/>
          <w:sz w:val="24"/>
          <w:szCs w:val="24"/>
        </w:rPr>
        <w:t>边境省份出口企业出口本通知第一条规定的准予退税的货物后，除按现行出口退（免）税规定，提供有关出口退（免）税凭证外，还应提供结算银行转账人民币结算的银行入账单，按月向税务机关申请办理退（免）税或免抵退税手续。结算银行转账人民币结算的银行入账单应与外汇管理部门出具的出口收汇核销单（出口退税专用）相匹配。</w:t>
      </w:r>
    </w:p>
    <w:p w14:paraId="31ABA90E" w14:textId="022BA48D" w:rsidR="00D977C8" w:rsidRPr="00D977C8" w:rsidRDefault="00D977C8" w:rsidP="00D977C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D977C8">
        <w:rPr>
          <w:rFonts w:asciiTheme="minorEastAsia" w:hAnsiTheme="minorEastAsia" w:hint="eastAsia"/>
          <w:color w:val="000000" w:themeColor="text1"/>
          <w:sz w:val="24"/>
          <w:szCs w:val="24"/>
          <w:shd w:val="clear" w:color="auto" w:fill="FFFFFF"/>
        </w:rPr>
        <w:t>（</w:t>
      </w:r>
      <w:hyperlink r:id="rId17" w:history="1">
        <w:r w:rsidR="003243C5" w:rsidRPr="003243C5">
          <w:rPr>
            <w:rStyle w:val="a7"/>
            <w:rFonts w:asciiTheme="minorEastAsia" w:hAnsiTheme="minorEastAsia" w:hint="eastAsia"/>
            <w:color w:val="0070C0"/>
            <w:sz w:val="24"/>
            <w:szCs w:val="24"/>
            <w:shd w:val="clear" w:color="auto" w:fill="FFFFFF"/>
          </w:rPr>
          <w:t>财税[2010]26号</w:t>
        </w:r>
      </w:hyperlink>
      <w:r w:rsidRPr="00D977C8">
        <w:rPr>
          <w:rFonts w:asciiTheme="minorEastAsia" w:hAnsiTheme="minorEastAsia" w:hint="eastAsia"/>
          <w:color w:val="000000" w:themeColor="text1"/>
          <w:sz w:val="24"/>
          <w:szCs w:val="24"/>
          <w:shd w:val="clear" w:color="auto" w:fill="FFFFFF"/>
        </w:rPr>
        <w:t>第二条第一款）</w:t>
      </w:r>
    </w:p>
    <w:p w14:paraId="2181506F" w14:textId="77777777" w:rsidR="00D977C8" w:rsidRPr="00D977C8" w:rsidRDefault="00D977C8" w:rsidP="00D977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977C8">
        <w:rPr>
          <w:rFonts w:asciiTheme="minorEastAsia" w:hAnsiTheme="minorEastAsia" w:cs="宋体" w:hint="eastAsia"/>
          <w:color w:val="000000" w:themeColor="text1"/>
          <w:kern w:val="0"/>
          <w:sz w:val="24"/>
          <w:szCs w:val="24"/>
        </w:rPr>
        <w:t>对边境省份出口企业不能提供规定凭证的上述出口货物，税务机关不予办理出口退（免）税。</w:t>
      </w:r>
    </w:p>
    <w:p w14:paraId="78F77DB3" w14:textId="2AF380EB" w:rsidR="00D977C8" w:rsidRPr="00D977C8" w:rsidRDefault="00D977C8" w:rsidP="00D977C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D977C8">
        <w:rPr>
          <w:rFonts w:asciiTheme="minorEastAsia" w:hAnsiTheme="minorEastAsia" w:hint="eastAsia"/>
          <w:color w:val="000000" w:themeColor="text1"/>
          <w:sz w:val="24"/>
          <w:szCs w:val="24"/>
          <w:shd w:val="clear" w:color="auto" w:fill="FFFFFF"/>
        </w:rPr>
        <w:t>（</w:t>
      </w:r>
      <w:hyperlink r:id="rId18" w:history="1">
        <w:r w:rsidR="003243C5" w:rsidRPr="003243C5">
          <w:rPr>
            <w:rStyle w:val="a7"/>
            <w:rFonts w:asciiTheme="minorEastAsia" w:hAnsiTheme="minorEastAsia" w:hint="eastAsia"/>
            <w:color w:val="0070C0"/>
            <w:sz w:val="24"/>
            <w:szCs w:val="24"/>
            <w:shd w:val="clear" w:color="auto" w:fill="FFFFFF"/>
          </w:rPr>
          <w:t>财税[2010]26号</w:t>
        </w:r>
      </w:hyperlink>
      <w:r w:rsidRPr="00D977C8">
        <w:rPr>
          <w:rFonts w:asciiTheme="minorEastAsia" w:hAnsiTheme="minorEastAsia" w:hint="eastAsia"/>
          <w:color w:val="000000" w:themeColor="text1"/>
          <w:sz w:val="24"/>
          <w:szCs w:val="24"/>
          <w:shd w:val="clear" w:color="auto" w:fill="FFFFFF"/>
        </w:rPr>
        <w:t>第二条第二款）</w:t>
      </w:r>
    </w:p>
    <w:p w14:paraId="499E31E4" w14:textId="77777777" w:rsidR="00D977C8" w:rsidRPr="006F1890" w:rsidRDefault="00D977C8" w:rsidP="00D977C8">
      <w:pPr>
        <w:pStyle w:val="1"/>
        <w:spacing w:before="50" w:after="0" w:line="480" w:lineRule="atLeast"/>
        <w:rPr>
          <w:rFonts w:asciiTheme="minorEastAsia" w:hAnsiTheme="minorEastAsia"/>
          <w:color w:val="000000" w:themeColor="text1"/>
          <w:sz w:val="24"/>
          <w:szCs w:val="24"/>
        </w:rPr>
      </w:pPr>
      <w:r w:rsidRPr="006F1890">
        <w:rPr>
          <w:rFonts w:asciiTheme="minorEastAsia" w:hAnsiTheme="minorEastAsia" w:hint="eastAsia"/>
          <w:color w:val="000000" w:themeColor="text1"/>
          <w:sz w:val="24"/>
          <w:szCs w:val="24"/>
        </w:rPr>
        <w:t>四、参照执行的规定</w:t>
      </w:r>
    </w:p>
    <w:p w14:paraId="54ECC707" w14:textId="77777777" w:rsidR="00D977C8" w:rsidRPr="00D977C8" w:rsidRDefault="00D977C8" w:rsidP="00D977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977C8">
        <w:rPr>
          <w:rFonts w:asciiTheme="minorEastAsia" w:hAnsiTheme="minorEastAsia" w:cs="宋体" w:hint="eastAsia"/>
          <w:color w:val="000000" w:themeColor="text1"/>
          <w:kern w:val="0"/>
          <w:sz w:val="24"/>
          <w:szCs w:val="24"/>
        </w:rPr>
        <w:t>其他事项按现行有关出口货物退（免）税管理规定执行。</w:t>
      </w:r>
    </w:p>
    <w:p w14:paraId="1A9C3129" w14:textId="1251315D" w:rsidR="00D977C8" w:rsidRPr="00D977C8" w:rsidRDefault="00D977C8" w:rsidP="00D977C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2" w:name="_Hlk28008218"/>
      <w:r w:rsidRPr="00D977C8">
        <w:rPr>
          <w:rFonts w:asciiTheme="minorEastAsia" w:hAnsiTheme="minorEastAsia" w:hint="eastAsia"/>
          <w:color w:val="000000" w:themeColor="text1"/>
          <w:sz w:val="24"/>
          <w:szCs w:val="24"/>
          <w:shd w:val="clear" w:color="auto" w:fill="FFFFFF"/>
        </w:rPr>
        <w:t>（</w:t>
      </w:r>
      <w:hyperlink r:id="rId19" w:history="1">
        <w:r w:rsidR="003243C5" w:rsidRPr="003243C5">
          <w:rPr>
            <w:rStyle w:val="a7"/>
            <w:rFonts w:asciiTheme="minorEastAsia" w:hAnsiTheme="minorEastAsia" w:hint="eastAsia"/>
            <w:color w:val="0070C0"/>
            <w:sz w:val="24"/>
            <w:szCs w:val="24"/>
            <w:shd w:val="clear" w:color="auto" w:fill="FFFFFF"/>
          </w:rPr>
          <w:t>财税[2010]26号</w:t>
        </w:r>
      </w:hyperlink>
      <w:r w:rsidRPr="00D977C8">
        <w:rPr>
          <w:rFonts w:asciiTheme="minorEastAsia" w:hAnsiTheme="minorEastAsia" w:hint="eastAsia"/>
          <w:color w:val="000000" w:themeColor="text1"/>
          <w:sz w:val="24"/>
          <w:szCs w:val="24"/>
          <w:shd w:val="clear" w:color="auto" w:fill="FFFFFF"/>
        </w:rPr>
        <w:t>第三条）</w:t>
      </w:r>
    </w:p>
    <w:bookmarkEnd w:id="2"/>
    <w:p w14:paraId="7516AEA9" w14:textId="77777777" w:rsidR="00D977C8" w:rsidRPr="006F1890" w:rsidRDefault="00D977C8" w:rsidP="00D977C8">
      <w:pPr>
        <w:pStyle w:val="1"/>
        <w:spacing w:before="50" w:after="0" w:line="480" w:lineRule="atLeast"/>
        <w:rPr>
          <w:rFonts w:asciiTheme="minorEastAsia" w:hAnsiTheme="minorEastAsia"/>
          <w:color w:val="000000" w:themeColor="text1"/>
          <w:sz w:val="24"/>
          <w:szCs w:val="24"/>
        </w:rPr>
      </w:pPr>
      <w:r w:rsidRPr="006F1890">
        <w:rPr>
          <w:rFonts w:asciiTheme="minorEastAsia" w:hAnsiTheme="minorEastAsia" w:hint="eastAsia"/>
          <w:color w:val="000000" w:themeColor="text1"/>
          <w:sz w:val="24"/>
          <w:szCs w:val="24"/>
        </w:rPr>
        <w:t>五、执行日期</w:t>
      </w:r>
    </w:p>
    <w:p w14:paraId="02376F27" w14:textId="1A30888D" w:rsidR="00D977C8" w:rsidRPr="003243C5" w:rsidRDefault="00D977C8" w:rsidP="00D977C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977C8">
        <w:rPr>
          <w:rFonts w:asciiTheme="minorEastAsia" w:hAnsiTheme="minorEastAsia" w:cs="宋体" w:hint="eastAsia"/>
          <w:color w:val="000000" w:themeColor="text1"/>
          <w:kern w:val="0"/>
          <w:sz w:val="24"/>
          <w:szCs w:val="24"/>
        </w:rPr>
        <w:t>本通知自2010年3月1日起执行。具体执行时间以出口货物报关单（出口退税专用）上海关注明的出口时间为准。同时，</w:t>
      </w:r>
      <w:r w:rsidR="003243C5" w:rsidRPr="003243C5">
        <w:rPr>
          <w:rFonts w:hint="eastAsia"/>
          <w:color w:val="333333"/>
          <w:sz w:val="24"/>
          <w:szCs w:val="24"/>
          <w:shd w:val="clear" w:color="auto" w:fill="FFFFFF"/>
        </w:rPr>
        <w:t>《财政部国家税务总局关于以人民币结算的边境小额贸易出口货物试行退（免）税的通知》（</w:t>
      </w:r>
      <w:hyperlink r:id="rId20" w:tgtFrame="_self" w:history="1">
        <w:r w:rsidR="003243C5" w:rsidRPr="003243C5">
          <w:rPr>
            <w:rFonts w:hint="eastAsia"/>
            <w:color w:val="6E6E6E"/>
            <w:sz w:val="24"/>
            <w:szCs w:val="24"/>
            <w:u w:val="single"/>
            <w:shd w:val="clear" w:color="auto" w:fill="FFFFFF"/>
          </w:rPr>
          <w:t>财税</w:t>
        </w:r>
        <w:r w:rsidR="003243C5" w:rsidRPr="003243C5">
          <w:rPr>
            <w:rFonts w:hint="eastAsia"/>
            <w:color w:val="6E6E6E"/>
            <w:sz w:val="24"/>
            <w:szCs w:val="24"/>
            <w:u w:val="single"/>
            <w:shd w:val="clear" w:color="auto" w:fill="FFFFFF"/>
          </w:rPr>
          <w:t>[2003]245</w:t>
        </w:r>
        <w:r w:rsidR="003243C5" w:rsidRPr="003243C5">
          <w:rPr>
            <w:rFonts w:hint="eastAsia"/>
            <w:color w:val="6E6E6E"/>
            <w:sz w:val="24"/>
            <w:szCs w:val="24"/>
            <w:u w:val="single"/>
            <w:shd w:val="clear" w:color="auto" w:fill="FFFFFF"/>
          </w:rPr>
          <w:t>号</w:t>
        </w:r>
      </w:hyperlink>
      <w:r w:rsidR="003243C5" w:rsidRPr="003243C5">
        <w:rPr>
          <w:rFonts w:hint="eastAsia"/>
          <w:color w:val="333333"/>
          <w:sz w:val="24"/>
          <w:szCs w:val="24"/>
          <w:shd w:val="clear" w:color="auto" w:fill="FFFFFF"/>
        </w:rPr>
        <w:t>）、《财政部国家税务总局关于以人民币结算的边境小额贸易出口货物试行退（免）税的补充通知》（</w:t>
      </w:r>
      <w:hyperlink r:id="rId21" w:tgtFrame="_self" w:history="1">
        <w:r w:rsidR="003243C5" w:rsidRPr="003243C5">
          <w:rPr>
            <w:rFonts w:hint="eastAsia"/>
            <w:color w:val="6E6E6E"/>
            <w:sz w:val="24"/>
            <w:szCs w:val="24"/>
            <w:u w:val="single"/>
            <w:shd w:val="clear" w:color="auto" w:fill="FFFFFF"/>
          </w:rPr>
          <w:t>财税</w:t>
        </w:r>
        <w:r w:rsidR="003243C5" w:rsidRPr="003243C5">
          <w:rPr>
            <w:rFonts w:hint="eastAsia"/>
            <w:color w:val="6E6E6E"/>
            <w:sz w:val="24"/>
            <w:szCs w:val="24"/>
            <w:u w:val="single"/>
            <w:shd w:val="clear" w:color="auto" w:fill="FFFFFF"/>
          </w:rPr>
          <w:t>[2004]178</w:t>
        </w:r>
        <w:r w:rsidR="003243C5" w:rsidRPr="003243C5">
          <w:rPr>
            <w:rFonts w:hint="eastAsia"/>
            <w:color w:val="6E6E6E"/>
            <w:sz w:val="24"/>
            <w:szCs w:val="24"/>
            <w:u w:val="single"/>
            <w:shd w:val="clear" w:color="auto" w:fill="FFFFFF"/>
          </w:rPr>
          <w:t>号</w:t>
        </w:r>
      </w:hyperlink>
      <w:r w:rsidR="003243C5" w:rsidRPr="003243C5">
        <w:rPr>
          <w:rFonts w:hint="eastAsia"/>
          <w:color w:val="333333"/>
          <w:sz w:val="24"/>
          <w:szCs w:val="24"/>
          <w:shd w:val="clear" w:color="auto" w:fill="FFFFFF"/>
        </w:rPr>
        <w:t>）予以废止</w:t>
      </w:r>
      <w:r w:rsidRPr="003243C5">
        <w:rPr>
          <w:rFonts w:asciiTheme="minorEastAsia" w:hAnsiTheme="minorEastAsia" w:cs="宋体" w:hint="eastAsia"/>
          <w:color w:val="000000" w:themeColor="text1"/>
          <w:kern w:val="0"/>
          <w:sz w:val="24"/>
          <w:szCs w:val="24"/>
        </w:rPr>
        <w:t>。</w:t>
      </w:r>
    </w:p>
    <w:p w14:paraId="23AFD20F" w14:textId="0615434A" w:rsidR="00D977C8" w:rsidRPr="00D977C8" w:rsidRDefault="00D977C8" w:rsidP="00D977C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D977C8">
        <w:rPr>
          <w:rFonts w:asciiTheme="minorEastAsia" w:hAnsiTheme="minorEastAsia" w:hint="eastAsia"/>
          <w:color w:val="000000" w:themeColor="text1"/>
          <w:sz w:val="24"/>
          <w:szCs w:val="24"/>
          <w:shd w:val="clear" w:color="auto" w:fill="FFFFFF"/>
        </w:rPr>
        <w:t>（</w:t>
      </w:r>
      <w:hyperlink r:id="rId22" w:history="1">
        <w:r w:rsidR="003243C5" w:rsidRPr="003243C5">
          <w:rPr>
            <w:rStyle w:val="a7"/>
            <w:rFonts w:asciiTheme="minorEastAsia" w:hAnsiTheme="minorEastAsia" w:hint="eastAsia"/>
            <w:color w:val="0070C0"/>
            <w:sz w:val="24"/>
            <w:szCs w:val="24"/>
            <w:shd w:val="clear" w:color="auto" w:fill="FFFFFF"/>
          </w:rPr>
          <w:t>财税[2010]26号</w:t>
        </w:r>
      </w:hyperlink>
      <w:r w:rsidRPr="00D977C8">
        <w:rPr>
          <w:rFonts w:asciiTheme="minorEastAsia" w:hAnsiTheme="minorEastAsia" w:hint="eastAsia"/>
          <w:color w:val="000000" w:themeColor="text1"/>
          <w:sz w:val="24"/>
          <w:szCs w:val="24"/>
          <w:shd w:val="clear" w:color="auto" w:fill="FFFFFF"/>
        </w:rPr>
        <w:t>第四条）</w:t>
      </w:r>
    </w:p>
    <w:p w14:paraId="2B1A4758" w14:textId="77777777" w:rsidR="00D977C8" w:rsidRPr="00D977C8" w:rsidRDefault="00D977C8" w:rsidP="00D977C8">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p>
    <w:p w14:paraId="103C98B9" w14:textId="77777777" w:rsidR="008D58A3" w:rsidRPr="006F1890" w:rsidRDefault="008D58A3" w:rsidP="00D977C8">
      <w:pPr>
        <w:spacing w:before="50" w:line="480" w:lineRule="atLeast"/>
        <w:rPr>
          <w:rFonts w:asciiTheme="minorEastAsia" w:hAnsiTheme="minorEastAsia"/>
          <w:color w:val="000000" w:themeColor="text1"/>
          <w:sz w:val="24"/>
          <w:szCs w:val="24"/>
        </w:rPr>
      </w:pPr>
    </w:p>
    <w:p w14:paraId="7FBBB9BC" w14:textId="77777777" w:rsidR="008D58A3" w:rsidRPr="008D58A3" w:rsidRDefault="008D58A3" w:rsidP="008D58A3"/>
    <w:p w14:paraId="352B1B18" w14:textId="77777777" w:rsidR="00C276C3" w:rsidRPr="00C421B0" w:rsidRDefault="00C276C3" w:rsidP="00D0443C">
      <w:pPr>
        <w:pStyle w:val="a8"/>
        <w:spacing w:beforeLines="50" w:before="156" w:after="0" w:line="480" w:lineRule="atLeast"/>
        <w:ind w:firstLineChars="200" w:firstLine="480"/>
        <w:rPr>
          <w:rFonts w:asciiTheme="minorEastAsia" w:hAnsiTheme="minorEastAsia"/>
          <w:color w:val="000000" w:themeColor="text1"/>
        </w:rPr>
      </w:pPr>
    </w:p>
    <w:sectPr w:rsidR="00C276C3" w:rsidRPr="00C421B0">
      <w:footerReference w:type="default" r:id="rId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8E090" w14:textId="77777777" w:rsidR="0042702E" w:rsidRDefault="0042702E" w:rsidP="00043BFA">
      <w:r>
        <w:separator/>
      </w:r>
    </w:p>
  </w:endnote>
  <w:endnote w:type="continuationSeparator" w:id="0">
    <w:p w14:paraId="435F1B42" w14:textId="77777777" w:rsidR="0042702E" w:rsidRDefault="0042702E" w:rsidP="0004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647931"/>
      <w:docPartObj>
        <w:docPartGallery w:val="Page Numbers (Bottom of Page)"/>
        <w:docPartUnique/>
      </w:docPartObj>
    </w:sdtPr>
    <w:sdtEndPr/>
    <w:sdtContent>
      <w:sdt>
        <w:sdtPr>
          <w:id w:val="1728636285"/>
          <w:docPartObj>
            <w:docPartGallery w:val="Page Numbers (Top of Page)"/>
            <w:docPartUnique/>
          </w:docPartObj>
        </w:sdtPr>
        <w:sdtEndPr/>
        <w:sdtContent>
          <w:p w14:paraId="76345722" w14:textId="7D83D5B9" w:rsidR="00C875B4" w:rsidRDefault="00C875B4">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16026">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16026">
              <w:rPr>
                <w:b/>
                <w:bCs/>
                <w:noProof/>
              </w:rPr>
              <w:t>3</w:t>
            </w:r>
            <w:r>
              <w:rPr>
                <w:b/>
                <w:bCs/>
                <w:sz w:val="24"/>
                <w:szCs w:val="24"/>
              </w:rPr>
              <w:fldChar w:fldCharType="end"/>
            </w:r>
          </w:p>
        </w:sdtContent>
      </w:sdt>
    </w:sdtContent>
  </w:sdt>
  <w:p w14:paraId="5271A982" w14:textId="77777777" w:rsidR="00C875B4" w:rsidRDefault="00C875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02B84" w14:textId="77777777" w:rsidR="0042702E" w:rsidRDefault="0042702E" w:rsidP="00043BFA">
      <w:r>
        <w:separator/>
      </w:r>
    </w:p>
  </w:footnote>
  <w:footnote w:type="continuationSeparator" w:id="0">
    <w:p w14:paraId="48174EDC" w14:textId="77777777" w:rsidR="0042702E" w:rsidRDefault="0042702E" w:rsidP="00043B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F9E"/>
    <w:rsid w:val="00012F4D"/>
    <w:rsid w:val="0002199D"/>
    <w:rsid w:val="00031BB3"/>
    <w:rsid w:val="00043BFA"/>
    <w:rsid w:val="00060432"/>
    <w:rsid w:val="000A1A7D"/>
    <w:rsid w:val="000A7BB0"/>
    <w:rsid w:val="000D222F"/>
    <w:rsid w:val="000F560D"/>
    <w:rsid w:val="0010345C"/>
    <w:rsid w:val="0010565E"/>
    <w:rsid w:val="00116BFC"/>
    <w:rsid w:val="00160BD9"/>
    <w:rsid w:val="00176987"/>
    <w:rsid w:val="001B3383"/>
    <w:rsid w:val="001F399C"/>
    <w:rsid w:val="002403D6"/>
    <w:rsid w:val="00242B4C"/>
    <w:rsid w:val="00256396"/>
    <w:rsid w:val="00264D5F"/>
    <w:rsid w:val="002751EC"/>
    <w:rsid w:val="002A7026"/>
    <w:rsid w:val="002B1721"/>
    <w:rsid w:val="002D016A"/>
    <w:rsid w:val="002F32C0"/>
    <w:rsid w:val="003243C5"/>
    <w:rsid w:val="00343722"/>
    <w:rsid w:val="00350234"/>
    <w:rsid w:val="00350F71"/>
    <w:rsid w:val="004037CE"/>
    <w:rsid w:val="004128FB"/>
    <w:rsid w:val="00422821"/>
    <w:rsid w:val="0042702E"/>
    <w:rsid w:val="00483135"/>
    <w:rsid w:val="004B2785"/>
    <w:rsid w:val="004B2C62"/>
    <w:rsid w:val="004B62A3"/>
    <w:rsid w:val="005023CE"/>
    <w:rsid w:val="00535DCE"/>
    <w:rsid w:val="005502C1"/>
    <w:rsid w:val="005A0A97"/>
    <w:rsid w:val="00614C47"/>
    <w:rsid w:val="0061647D"/>
    <w:rsid w:val="006302BC"/>
    <w:rsid w:val="006356C1"/>
    <w:rsid w:val="006460FD"/>
    <w:rsid w:val="00663393"/>
    <w:rsid w:val="00673716"/>
    <w:rsid w:val="00681FD3"/>
    <w:rsid w:val="006920FD"/>
    <w:rsid w:val="006F05C4"/>
    <w:rsid w:val="006F1890"/>
    <w:rsid w:val="007249DA"/>
    <w:rsid w:val="0077789C"/>
    <w:rsid w:val="00794630"/>
    <w:rsid w:val="00816026"/>
    <w:rsid w:val="00821D85"/>
    <w:rsid w:val="00823A43"/>
    <w:rsid w:val="0082449B"/>
    <w:rsid w:val="00844FC3"/>
    <w:rsid w:val="00865DCA"/>
    <w:rsid w:val="008748E1"/>
    <w:rsid w:val="008D58A3"/>
    <w:rsid w:val="008D77CF"/>
    <w:rsid w:val="00980A3E"/>
    <w:rsid w:val="009953EE"/>
    <w:rsid w:val="009A3F44"/>
    <w:rsid w:val="009C54B6"/>
    <w:rsid w:val="009F556C"/>
    <w:rsid w:val="00A63630"/>
    <w:rsid w:val="00AC1407"/>
    <w:rsid w:val="00B02F9E"/>
    <w:rsid w:val="00B11035"/>
    <w:rsid w:val="00B22BCC"/>
    <w:rsid w:val="00B74032"/>
    <w:rsid w:val="00BE417D"/>
    <w:rsid w:val="00C276C3"/>
    <w:rsid w:val="00C421B0"/>
    <w:rsid w:val="00C61C3E"/>
    <w:rsid w:val="00C875B4"/>
    <w:rsid w:val="00C92574"/>
    <w:rsid w:val="00CB0B0A"/>
    <w:rsid w:val="00CB1F29"/>
    <w:rsid w:val="00CC6B97"/>
    <w:rsid w:val="00CE7418"/>
    <w:rsid w:val="00D0443C"/>
    <w:rsid w:val="00D30BEE"/>
    <w:rsid w:val="00D36D54"/>
    <w:rsid w:val="00D72A24"/>
    <w:rsid w:val="00D87B19"/>
    <w:rsid w:val="00D977C8"/>
    <w:rsid w:val="00DC197E"/>
    <w:rsid w:val="00DE0441"/>
    <w:rsid w:val="00E05975"/>
    <w:rsid w:val="00E6681D"/>
    <w:rsid w:val="00F14582"/>
    <w:rsid w:val="00F2434D"/>
    <w:rsid w:val="00F552BC"/>
    <w:rsid w:val="00F57C18"/>
    <w:rsid w:val="00F628B9"/>
    <w:rsid w:val="00F72E50"/>
    <w:rsid w:val="00FB6D02"/>
    <w:rsid w:val="00FB7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4B993"/>
  <w15:docId w15:val="{485433A6-7BD0-476D-9490-6D72794B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A702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2A702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6920FD"/>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6920F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6920F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BF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43BFA"/>
    <w:rPr>
      <w:sz w:val="18"/>
      <w:szCs w:val="18"/>
    </w:rPr>
  </w:style>
  <w:style w:type="paragraph" w:styleId="a5">
    <w:name w:val="footer"/>
    <w:basedOn w:val="a"/>
    <w:link w:val="a6"/>
    <w:uiPriority w:val="99"/>
    <w:unhideWhenUsed/>
    <w:rsid w:val="00043BFA"/>
    <w:pPr>
      <w:tabs>
        <w:tab w:val="center" w:pos="4153"/>
        <w:tab w:val="right" w:pos="8306"/>
      </w:tabs>
      <w:snapToGrid w:val="0"/>
      <w:jc w:val="left"/>
    </w:pPr>
    <w:rPr>
      <w:sz w:val="18"/>
      <w:szCs w:val="18"/>
    </w:rPr>
  </w:style>
  <w:style w:type="character" w:customStyle="1" w:styleId="a6">
    <w:name w:val="页脚 字符"/>
    <w:basedOn w:val="a0"/>
    <w:link w:val="a5"/>
    <w:uiPriority w:val="99"/>
    <w:rsid w:val="00043BFA"/>
    <w:rPr>
      <w:sz w:val="18"/>
      <w:szCs w:val="18"/>
    </w:rPr>
  </w:style>
  <w:style w:type="character" w:customStyle="1" w:styleId="30">
    <w:name w:val="标题 3 字符"/>
    <w:basedOn w:val="a0"/>
    <w:link w:val="3"/>
    <w:uiPriority w:val="9"/>
    <w:rsid w:val="006920FD"/>
    <w:rPr>
      <w:b/>
      <w:bCs/>
      <w:sz w:val="32"/>
      <w:szCs w:val="32"/>
    </w:rPr>
  </w:style>
  <w:style w:type="character" w:customStyle="1" w:styleId="40">
    <w:name w:val="标题 4 字符"/>
    <w:basedOn w:val="a0"/>
    <w:link w:val="4"/>
    <w:uiPriority w:val="9"/>
    <w:rsid w:val="006920FD"/>
    <w:rPr>
      <w:rFonts w:asciiTheme="majorHAnsi" w:eastAsiaTheme="majorEastAsia" w:hAnsiTheme="majorHAnsi" w:cstheme="majorBidi"/>
      <w:b/>
      <w:bCs/>
      <w:sz w:val="28"/>
      <w:szCs w:val="28"/>
    </w:rPr>
  </w:style>
  <w:style w:type="character" w:customStyle="1" w:styleId="50">
    <w:name w:val="标题 5 字符"/>
    <w:basedOn w:val="a0"/>
    <w:link w:val="5"/>
    <w:uiPriority w:val="9"/>
    <w:rsid w:val="006920FD"/>
    <w:rPr>
      <w:b/>
      <w:bCs/>
      <w:sz w:val="28"/>
      <w:szCs w:val="28"/>
    </w:rPr>
  </w:style>
  <w:style w:type="character" w:styleId="a7">
    <w:name w:val="Hyperlink"/>
    <w:basedOn w:val="a0"/>
    <w:uiPriority w:val="99"/>
    <w:unhideWhenUsed/>
    <w:rsid w:val="006920FD"/>
    <w:rPr>
      <w:strike w:val="0"/>
      <w:dstrike w:val="0"/>
      <w:color w:val="000000"/>
      <w:u w:val="single"/>
      <w:effect w:val="none"/>
      <w:shd w:val="clear" w:color="auto" w:fill="auto"/>
    </w:rPr>
  </w:style>
  <w:style w:type="paragraph" w:styleId="a8">
    <w:name w:val="Normal (Web)"/>
    <w:basedOn w:val="a"/>
    <w:uiPriority w:val="99"/>
    <w:unhideWhenUsed/>
    <w:rsid w:val="006920FD"/>
    <w:pPr>
      <w:widowControl/>
      <w:spacing w:after="100"/>
      <w:jc w:val="left"/>
    </w:pPr>
    <w:rPr>
      <w:rFonts w:ascii="宋体" w:eastAsia="宋体" w:hAnsi="宋体" w:cs="宋体"/>
      <w:kern w:val="0"/>
      <w:sz w:val="24"/>
      <w:szCs w:val="24"/>
    </w:rPr>
  </w:style>
  <w:style w:type="paragraph" w:styleId="a9">
    <w:name w:val="footnote text"/>
    <w:basedOn w:val="a"/>
    <w:link w:val="aa"/>
    <w:uiPriority w:val="99"/>
    <w:semiHidden/>
    <w:unhideWhenUsed/>
    <w:rsid w:val="006920FD"/>
    <w:pPr>
      <w:snapToGrid w:val="0"/>
      <w:jc w:val="left"/>
    </w:pPr>
    <w:rPr>
      <w:sz w:val="18"/>
      <w:szCs w:val="18"/>
    </w:rPr>
  </w:style>
  <w:style w:type="character" w:customStyle="1" w:styleId="aa">
    <w:name w:val="脚注文本 字符"/>
    <w:basedOn w:val="a0"/>
    <w:link w:val="a9"/>
    <w:uiPriority w:val="99"/>
    <w:semiHidden/>
    <w:rsid w:val="006920FD"/>
    <w:rPr>
      <w:sz w:val="18"/>
      <w:szCs w:val="18"/>
    </w:rPr>
  </w:style>
  <w:style w:type="character" w:styleId="ab">
    <w:name w:val="footnote reference"/>
    <w:basedOn w:val="a0"/>
    <w:uiPriority w:val="99"/>
    <w:semiHidden/>
    <w:unhideWhenUsed/>
    <w:rsid w:val="006920FD"/>
    <w:rPr>
      <w:vertAlign w:val="superscript"/>
    </w:rPr>
  </w:style>
  <w:style w:type="character" w:customStyle="1" w:styleId="10">
    <w:name w:val="标题 1 字符"/>
    <w:basedOn w:val="a0"/>
    <w:link w:val="1"/>
    <w:uiPriority w:val="9"/>
    <w:rsid w:val="002A7026"/>
    <w:rPr>
      <w:b/>
      <w:bCs/>
      <w:kern w:val="44"/>
      <w:sz w:val="44"/>
      <w:szCs w:val="44"/>
    </w:rPr>
  </w:style>
  <w:style w:type="character" w:customStyle="1" w:styleId="20">
    <w:name w:val="标题 2 字符"/>
    <w:basedOn w:val="a0"/>
    <w:link w:val="2"/>
    <w:uiPriority w:val="9"/>
    <w:rsid w:val="002A7026"/>
    <w:rPr>
      <w:rFonts w:asciiTheme="majorHAnsi" w:eastAsiaTheme="majorEastAsia" w:hAnsiTheme="majorHAnsi" w:cstheme="majorBidi"/>
      <w:b/>
      <w:bCs/>
      <w:sz w:val="32"/>
      <w:szCs w:val="32"/>
    </w:rPr>
  </w:style>
  <w:style w:type="character" w:styleId="ac">
    <w:name w:val="Unresolved Mention"/>
    <w:basedOn w:val="a0"/>
    <w:uiPriority w:val="99"/>
    <w:semiHidden/>
    <w:unhideWhenUsed/>
    <w:rsid w:val="00324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1967.html" TargetMode="External"/><Relationship Id="rId13" Type="http://schemas.openxmlformats.org/officeDocument/2006/relationships/hyperlink" Target="http://ssfb86.com/index/News/detail/newsid/1967.html" TargetMode="External"/><Relationship Id="rId18" Type="http://schemas.openxmlformats.org/officeDocument/2006/relationships/hyperlink" Target="http://ssfb86.com/index/News/detail/newsid/1967.html" TargetMode="External"/><Relationship Id="rId3" Type="http://schemas.openxmlformats.org/officeDocument/2006/relationships/webSettings" Target="webSettings.xml"/><Relationship Id="rId21" Type="http://schemas.openxmlformats.org/officeDocument/2006/relationships/hyperlink" Target="http://ssfb86.com/index/News/detail/newsid/3477.html" TargetMode="External"/><Relationship Id="rId7" Type="http://schemas.openxmlformats.org/officeDocument/2006/relationships/hyperlink" Target="http://ssfb86.com/index/News/detail/newsid/1967.html" TargetMode="External"/><Relationship Id="rId12" Type="http://schemas.openxmlformats.org/officeDocument/2006/relationships/hyperlink" Target="http://ssfb86.com/index/News/detail/newsid/1967.html" TargetMode="External"/><Relationship Id="rId17" Type="http://schemas.openxmlformats.org/officeDocument/2006/relationships/hyperlink" Target="http://ssfb86.com/index/News/detail/newsid/1967.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sfb86.com/index/News/detail/newsid/1967.html" TargetMode="External"/><Relationship Id="rId20" Type="http://schemas.openxmlformats.org/officeDocument/2006/relationships/hyperlink" Target="http://ssfb86.com/index/News/detail/newsid/3702.html" TargetMode="External"/><Relationship Id="rId1" Type="http://schemas.openxmlformats.org/officeDocument/2006/relationships/styles" Target="styles.xml"/><Relationship Id="rId6" Type="http://schemas.openxmlformats.org/officeDocument/2006/relationships/hyperlink" Target="http://ssfb86.com/index/News/detail/newsid/1967.html" TargetMode="External"/><Relationship Id="rId11" Type="http://schemas.openxmlformats.org/officeDocument/2006/relationships/hyperlink" Target="http://ssfb86.com/index/News/detail/newsid/1967.html"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sfb86.com/index/News/detail/newsid/1967.html" TargetMode="External"/><Relationship Id="rId23" Type="http://schemas.openxmlformats.org/officeDocument/2006/relationships/footer" Target="footer1.xml"/><Relationship Id="rId10" Type="http://schemas.openxmlformats.org/officeDocument/2006/relationships/hyperlink" Target="http://ssfb86.com/index/News/detail/newsid/1967.html" TargetMode="External"/><Relationship Id="rId19" Type="http://schemas.openxmlformats.org/officeDocument/2006/relationships/hyperlink" Target="http://ssfb86.com/index/News/detail/newsid/1967.html" TargetMode="External"/><Relationship Id="rId4" Type="http://schemas.openxmlformats.org/officeDocument/2006/relationships/footnotes" Target="footnotes.xml"/><Relationship Id="rId9" Type="http://schemas.openxmlformats.org/officeDocument/2006/relationships/hyperlink" Target="http://ssfb86.com/index/News/detail/newsid/1967.html" TargetMode="External"/><Relationship Id="rId14" Type="http://schemas.openxmlformats.org/officeDocument/2006/relationships/hyperlink" Target="http://ssfb86.com/index/News/detail/newsid/1967.html" TargetMode="External"/><Relationship Id="rId22" Type="http://schemas.openxmlformats.org/officeDocument/2006/relationships/hyperlink" Target="http://ssfb86.com/index/News/detail/newsid/1967.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8</cp:revision>
  <dcterms:created xsi:type="dcterms:W3CDTF">2020-07-28T14:53:00Z</dcterms:created>
  <dcterms:modified xsi:type="dcterms:W3CDTF">2020-10-04T21:50:00Z</dcterms:modified>
</cp:coreProperties>
</file>