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6A54" w14:textId="77777777" w:rsidR="00F234CF" w:rsidRPr="00F234CF" w:rsidRDefault="00F234CF" w:rsidP="00F234CF">
      <w:pPr>
        <w:spacing w:beforeLines="50" w:before="156" w:line="360" w:lineRule="auto"/>
        <w:rPr>
          <w:sz w:val="24"/>
          <w:szCs w:val="24"/>
        </w:rPr>
      </w:pPr>
    </w:p>
    <w:p w14:paraId="01CCC45A" w14:textId="77777777" w:rsidR="00F234CF" w:rsidRPr="00F234CF" w:rsidRDefault="00F234CF" w:rsidP="00F234CF">
      <w:pPr>
        <w:spacing w:beforeLines="50" w:before="156" w:line="360" w:lineRule="auto"/>
        <w:jc w:val="center"/>
        <w:rPr>
          <w:b/>
          <w:color w:val="FF0000"/>
          <w:sz w:val="44"/>
          <w:szCs w:val="44"/>
          <w:shd w:val="clear" w:color="auto" w:fill="FFFFFF"/>
        </w:rPr>
      </w:pPr>
      <w:r w:rsidRPr="00F234CF">
        <w:rPr>
          <w:rFonts w:hint="eastAsia"/>
          <w:b/>
          <w:color w:val="FF0000"/>
          <w:sz w:val="44"/>
          <w:szCs w:val="44"/>
          <w:shd w:val="clear" w:color="auto" w:fill="FFFFFF"/>
        </w:rPr>
        <w:t>关于适用《中华人民共和国公司法》若干问题的规定（四）（</w:t>
      </w:r>
      <w:r w:rsidRPr="00F234CF">
        <w:rPr>
          <w:rFonts w:hint="eastAsia"/>
          <w:b/>
          <w:color w:val="FF0000"/>
          <w:sz w:val="44"/>
          <w:szCs w:val="44"/>
          <w:shd w:val="clear" w:color="auto" w:fill="FFFFFF"/>
        </w:rPr>
        <w:t>2020</w:t>
      </w:r>
      <w:r w:rsidRPr="00F234CF">
        <w:rPr>
          <w:rFonts w:hint="eastAsia"/>
          <w:b/>
          <w:color w:val="FF0000"/>
          <w:sz w:val="44"/>
          <w:szCs w:val="44"/>
          <w:shd w:val="clear" w:color="auto" w:fill="FFFFFF"/>
        </w:rPr>
        <w:t>的</w:t>
      </w:r>
      <w:r w:rsidRPr="00F234CF">
        <w:rPr>
          <w:rFonts w:hint="eastAsia"/>
          <w:b/>
          <w:color w:val="FF0000"/>
          <w:sz w:val="44"/>
          <w:szCs w:val="44"/>
          <w:shd w:val="clear" w:color="auto" w:fill="FFFFFF"/>
        </w:rPr>
        <w:t>12</w:t>
      </w:r>
      <w:r w:rsidRPr="00F234CF">
        <w:rPr>
          <w:rFonts w:hint="eastAsia"/>
          <w:b/>
          <w:color w:val="FF0000"/>
          <w:sz w:val="44"/>
          <w:szCs w:val="44"/>
          <w:shd w:val="clear" w:color="auto" w:fill="FFFFFF"/>
        </w:rPr>
        <w:t>月）</w:t>
      </w:r>
    </w:p>
    <w:p w14:paraId="27956E24" w14:textId="77777777" w:rsidR="00F234CF" w:rsidRPr="00F234CF" w:rsidRDefault="00F234CF" w:rsidP="00F234CF">
      <w:pPr>
        <w:spacing w:beforeLines="50" w:before="156" w:line="360" w:lineRule="auto"/>
        <w:rPr>
          <w:color w:val="FF0000"/>
          <w:sz w:val="24"/>
          <w:szCs w:val="24"/>
          <w:shd w:val="clear" w:color="auto" w:fill="FFFFFF"/>
        </w:rPr>
      </w:pPr>
    </w:p>
    <w:p w14:paraId="2AAF2375" w14:textId="77777777" w:rsidR="00F234CF" w:rsidRPr="00F234CF" w:rsidRDefault="008C7BD3" w:rsidP="00F234CF">
      <w:pPr>
        <w:spacing w:beforeLines="50" w:before="156" w:line="360" w:lineRule="auto"/>
        <w:jc w:val="center"/>
        <w:rPr>
          <w:color w:val="0070C0"/>
          <w:sz w:val="24"/>
          <w:szCs w:val="24"/>
          <w:shd w:val="clear" w:color="auto" w:fill="FFFFFF"/>
        </w:rPr>
      </w:pPr>
      <w:hyperlink r:id="rId6" w:history="1">
        <w:r w:rsidR="00F234CF" w:rsidRPr="00F234CF">
          <w:rPr>
            <w:rStyle w:val="a7"/>
            <w:rFonts w:hint="eastAsia"/>
            <w:sz w:val="24"/>
            <w:szCs w:val="24"/>
            <w:shd w:val="clear" w:color="auto" w:fill="FFFFFF"/>
          </w:rPr>
          <w:t>法释〔</w:t>
        </w:r>
        <w:r w:rsidR="00F234CF" w:rsidRPr="00F234CF">
          <w:rPr>
            <w:rStyle w:val="a7"/>
            <w:rFonts w:hint="eastAsia"/>
            <w:sz w:val="24"/>
            <w:szCs w:val="24"/>
            <w:shd w:val="clear" w:color="auto" w:fill="FFFFFF"/>
          </w:rPr>
          <w:t>2020</w:t>
        </w:r>
        <w:r w:rsidR="00F234CF" w:rsidRPr="00F234CF">
          <w:rPr>
            <w:rStyle w:val="a7"/>
            <w:rFonts w:hint="eastAsia"/>
            <w:sz w:val="24"/>
            <w:szCs w:val="24"/>
            <w:shd w:val="clear" w:color="auto" w:fill="FFFFFF"/>
          </w:rPr>
          <w:t>〕</w:t>
        </w:r>
        <w:r w:rsidR="00F234CF" w:rsidRPr="00F234CF">
          <w:rPr>
            <w:rStyle w:val="a7"/>
            <w:rFonts w:hint="eastAsia"/>
            <w:sz w:val="24"/>
            <w:szCs w:val="24"/>
            <w:shd w:val="clear" w:color="auto" w:fill="FFFFFF"/>
          </w:rPr>
          <w:t>18</w:t>
        </w:r>
        <w:r w:rsidR="00F234CF" w:rsidRPr="00F234CF">
          <w:rPr>
            <w:rStyle w:val="a7"/>
            <w:rFonts w:hint="eastAsia"/>
            <w:sz w:val="24"/>
            <w:szCs w:val="24"/>
            <w:shd w:val="clear" w:color="auto" w:fill="FFFFFF"/>
          </w:rPr>
          <w:t>号附件</w:t>
        </w:r>
        <w:r w:rsidR="00F234CF" w:rsidRPr="00F234CF">
          <w:rPr>
            <w:rStyle w:val="a7"/>
            <w:rFonts w:hint="eastAsia"/>
            <w:sz w:val="24"/>
            <w:szCs w:val="24"/>
            <w:shd w:val="clear" w:color="auto" w:fill="FFFFFF"/>
          </w:rPr>
          <w:t>7</w:t>
        </w:r>
      </w:hyperlink>
    </w:p>
    <w:p w14:paraId="1BEFFD2C" w14:textId="77777777" w:rsidR="00F234CF" w:rsidRPr="00F234CF" w:rsidRDefault="00F234CF" w:rsidP="00F234CF">
      <w:pPr>
        <w:spacing w:beforeLines="50" w:before="156" w:line="360" w:lineRule="auto"/>
        <w:rPr>
          <w:color w:val="0070C0"/>
          <w:sz w:val="24"/>
          <w:szCs w:val="24"/>
          <w:shd w:val="clear" w:color="auto" w:fill="FFFFFF"/>
        </w:rPr>
      </w:pPr>
    </w:p>
    <w:p w14:paraId="60D04744" w14:textId="77777777" w:rsidR="00F234CF" w:rsidRPr="00F234CF" w:rsidRDefault="00F234CF" w:rsidP="00F234CF">
      <w:pPr>
        <w:pStyle w:val="a8"/>
        <w:shd w:val="clear" w:color="auto" w:fill="FFFFFF"/>
        <w:spacing w:beforeLines="50" w:before="156" w:beforeAutospacing="0" w:after="0" w:afterAutospacing="0" w:line="360" w:lineRule="auto"/>
        <w:ind w:firstLineChars="200" w:firstLine="480"/>
        <w:jc w:val="both"/>
        <w:rPr>
          <w:color w:val="333333"/>
        </w:rPr>
      </w:pPr>
      <w:r w:rsidRPr="00F234CF">
        <w:rPr>
          <w:rFonts w:hint="eastAsia"/>
          <w:color w:val="2F2F2F"/>
          <w:shd w:val="clear" w:color="auto" w:fill="FFFFFF"/>
        </w:rPr>
        <w:t>（2016年12月5日最高人民法院审判委员会第1702次会议通过，根据2020年12月23日最高人民法院审判委员会第1823次会议通过的《最高人民法院关于修改〈最高人民法院关于破产企业国有划拨土地使用权应否列入破产财产等问题的批复</w:t>
      </w:r>
      <w:proofErr w:type="gramStart"/>
      <w:r w:rsidRPr="00F234CF">
        <w:rPr>
          <w:rFonts w:hint="eastAsia"/>
          <w:color w:val="2F2F2F"/>
          <w:shd w:val="clear" w:color="auto" w:fill="FFFFFF"/>
        </w:rPr>
        <w:t>〉</w:t>
      </w:r>
      <w:proofErr w:type="gramEnd"/>
      <w:r w:rsidRPr="00F234CF">
        <w:rPr>
          <w:rFonts w:hint="eastAsia"/>
          <w:color w:val="2F2F2F"/>
          <w:shd w:val="clear" w:color="auto" w:fill="FFFFFF"/>
        </w:rPr>
        <w:t>等二十九件商事类司法解释的决定</w:t>
      </w:r>
      <w:proofErr w:type="gramStart"/>
      <w:r w:rsidRPr="00F234CF">
        <w:rPr>
          <w:rFonts w:hint="eastAsia"/>
          <w:color w:val="2F2F2F"/>
          <w:shd w:val="clear" w:color="auto" w:fill="FFFFFF"/>
        </w:rPr>
        <w:t>》</w:t>
      </w:r>
      <w:proofErr w:type="gramEnd"/>
      <w:r w:rsidRPr="00F234CF">
        <w:rPr>
          <w:rFonts w:hint="eastAsia"/>
          <w:color w:val="2F2F2F"/>
          <w:shd w:val="clear" w:color="auto" w:fill="FFFFFF"/>
        </w:rPr>
        <w:t>修正）</w:t>
      </w:r>
    </w:p>
    <w:p w14:paraId="314AE414"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rPr>
        <w:br/>
      </w:r>
      <w:r w:rsidRPr="00F234CF">
        <w:rPr>
          <w:rFonts w:hint="eastAsia"/>
          <w:color w:val="2F2F2F"/>
          <w:shd w:val="clear" w:color="auto" w:fill="FFFFFF"/>
        </w:rPr>
        <w:t xml:space="preserve">　　为正确适用《中华人民共和国公司法》，结合人民法院审判实践，现就公司决议效力、股东知情权、利润分配权、优先购买权和股东代表诉讼等案件适用法律问题</w:t>
      </w:r>
      <w:proofErr w:type="gramStart"/>
      <w:r w:rsidRPr="00F234CF">
        <w:rPr>
          <w:rFonts w:hint="eastAsia"/>
          <w:color w:val="2F2F2F"/>
          <w:shd w:val="clear" w:color="auto" w:fill="FFFFFF"/>
        </w:rPr>
        <w:t>作出</w:t>
      </w:r>
      <w:proofErr w:type="gramEnd"/>
      <w:r w:rsidRPr="00F234CF">
        <w:rPr>
          <w:rFonts w:hint="eastAsia"/>
          <w:color w:val="2F2F2F"/>
          <w:shd w:val="clear" w:color="auto" w:fill="FFFFFF"/>
        </w:rPr>
        <w:t>如下规定。</w:t>
      </w:r>
    </w:p>
    <w:p w14:paraId="211CAE15" w14:textId="0476F4C4" w:rsidR="00F234CF" w:rsidRDefault="00F234CF" w:rsidP="00F234CF">
      <w:pPr>
        <w:pStyle w:val="a8"/>
        <w:shd w:val="clear" w:color="auto" w:fill="FFFFFF"/>
        <w:spacing w:beforeLines="50" w:before="156" w:beforeAutospacing="0" w:after="0" w:afterAutospacing="0" w:line="360" w:lineRule="auto"/>
        <w:jc w:val="both"/>
        <w:rPr>
          <w:color w:val="2F2F2F"/>
          <w:shd w:val="clear" w:color="auto" w:fill="FFFFFF"/>
        </w:rPr>
      </w:pPr>
      <w:r w:rsidRPr="00F234CF">
        <w:rPr>
          <w:rFonts w:hint="eastAsia"/>
          <w:color w:val="2F2F2F"/>
          <w:shd w:val="clear" w:color="auto" w:fill="FFFFFF"/>
        </w:rPr>
        <w:t xml:space="preserve">　　</w:t>
      </w:r>
      <w:r w:rsidRPr="00944F12">
        <w:rPr>
          <w:rFonts w:hint="eastAsia"/>
          <w:b/>
          <w:color w:val="2F2F2F"/>
          <w:shd w:val="clear" w:color="auto" w:fill="FFFFFF"/>
        </w:rPr>
        <w:t>第一条</w:t>
      </w:r>
      <w:r w:rsidR="00944F12">
        <w:rPr>
          <w:rFonts w:hint="eastAsia"/>
          <w:color w:val="2F2F2F"/>
          <w:shd w:val="clear" w:color="auto" w:fill="FFFFFF"/>
        </w:rPr>
        <w:t xml:space="preserve">    </w:t>
      </w:r>
      <w:r w:rsidRPr="00F234CF">
        <w:rPr>
          <w:rFonts w:hint="eastAsia"/>
          <w:color w:val="2F2F2F"/>
          <w:shd w:val="clear" w:color="auto" w:fill="FFFFFF"/>
        </w:rPr>
        <w:t>公司股东、董事、监事等请求确认股东会或者股东大会、董事会决议无效或者不成立的，人民法院应当依法予以受理。</w:t>
      </w:r>
    </w:p>
    <w:p w14:paraId="74F8229A" w14:textId="4A2C3593" w:rsidR="009B0218" w:rsidRPr="009B0218" w:rsidRDefault="009B0218" w:rsidP="009B0218">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9B0218">
        <w:rPr>
          <w:rFonts w:hint="eastAsia"/>
          <w:i/>
          <w:iCs/>
          <w:color w:val="2F2F2F"/>
          <w:shd w:val="clear" w:color="auto" w:fill="FFFFFF"/>
        </w:rPr>
        <w:t>笔记：</w:t>
      </w:r>
      <w:bookmarkStart w:id="0" w:name="_Hlk79560352"/>
      <w:r w:rsidRPr="009B0218">
        <w:rPr>
          <w:rFonts w:hint="eastAsia"/>
          <w:i/>
          <w:iCs/>
          <w:color w:val="2F2F2F"/>
          <w:shd w:val="clear" w:color="auto" w:fill="FFFFFF"/>
        </w:rPr>
        <w:t>哪些人，可请示股东会、董事会决议无效或不成立？</w:t>
      </w:r>
      <w:bookmarkEnd w:id="0"/>
      <w:r w:rsidRPr="009B0218">
        <w:rPr>
          <w:rFonts w:hint="eastAsia"/>
          <w:i/>
          <w:iCs/>
          <w:color w:val="2F2F2F"/>
          <w:shd w:val="clear" w:color="auto" w:fill="FFFFFF"/>
        </w:rPr>
        <w:t>——（1）股东；（2）董事；（3）监事等</w:t>
      </w:r>
      <w:r>
        <w:rPr>
          <w:rFonts w:hint="eastAsia"/>
          <w:color w:val="2F2F2F"/>
          <w:shd w:val="clear" w:color="auto" w:fill="FFFFFF"/>
        </w:rPr>
        <w:t>]</w:t>
      </w:r>
    </w:p>
    <w:p w14:paraId="644F14CC" w14:textId="5879FC86" w:rsidR="00F234CF" w:rsidRDefault="00F234CF" w:rsidP="00B101A9">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944F12">
        <w:rPr>
          <w:rFonts w:hint="eastAsia"/>
          <w:b/>
          <w:color w:val="2F2F2F"/>
          <w:shd w:val="clear" w:color="auto" w:fill="FFFFFF"/>
        </w:rPr>
        <w:t>第二条</w:t>
      </w:r>
      <w:r w:rsidR="00944F12">
        <w:rPr>
          <w:rFonts w:hint="eastAsia"/>
          <w:color w:val="2F2F2F"/>
          <w:shd w:val="clear" w:color="auto" w:fill="FFFFFF"/>
        </w:rPr>
        <w:t xml:space="preserve">    </w:t>
      </w:r>
      <w:r w:rsidRPr="00F234CF">
        <w:rPr>
          <w:rFonts w:hint="eastAsia"/>
          <w:color w:val="2F2F2F"/>
          <w:shd w:val="clear" w:color="auto" w:fill="FFFFFF"/>
        </w:rPr>
        <w:t>依据民法典</w:t>
      </w:r>
      <w:commentRangeStart w:id="1"/>
      <w:r w:rsidRPr="00F234CF">
        <w:rPr>
          <w:rFonts w:hint="eastAsia"/>
          <w:color w:val="2F2F2F"/>
          <w:shd w:val="clear" w:color="auto" w:fill="FFFFFF"/>
        </w:rPr>
        <w:t>第八十五条</w:t>
      </w:r>
      <w:commentRangeEnd w:id="1"/>
      <w:r w:rsidR="00944F12">
        <w:rPr>
          <w:rStyle w:val="a9"/>
          <w:rFonts w:asciiTheme="minorHAnsi" w:eastAsiaTheme="minorEastAsia" w:hAnsiTheme="minorHAnsi" w:cstheme="minorBidi"/>
          <w:kern w:val="2"/>
        </w:rPr>
        <w:commentReference w:id="1"/>
      </w:r>
      <w:r w:rsidRPr="00F234CF">
        <w:rPr>
          <w:rFonts w:hint="eastAsia"/>
          <w:color w:val="2F2F2F"/>
          <w:shd w:val="clear" w:color="auto" w:fill="FFFFFF"/>
        </w:rPr>
        <w:t>、公司法</w:t>
      </w:r>
      <w:commentRangeStart w:id="2"/>
      <w:r w:rsidRPr="00F234CF">
        <w:rPr>
          <w:rFonts w:hint="eastAsia"/>
          <w:color w:val="2F2F2F"/>
          <w:shd w:val="clear" w:color="auto" w:fill="FFFFFF"/>
        </w:rPr>
        <w:t>第二十二条第二款</w:t>
      </w:r>
      <w:commentRangeEnd w:id="2"/>
      <w:r w:rsidR="00944F12">
        <w:rPr>
          <w:rStyle w:val="a9"/>
          <w:rFonts w:asciiTheme="minorHAnsi" w:eastAsiaTheme="minorEastAsia" w:hAnsiTheme="minorHAnsi" w:cstheme="minorBidi"/>
          <w:kern w:val="2"/>
        </w:rPr>
        <w:commentReference w:id="2"/>
      </w:r>
      <w:r w:rsidRPr="00F234CF">
        <w:rPr>
          <w:rFonts w:hint="eastAsia"/>
          <w:color w:val="2F2F2F"/>
          <w:shd w:val="clear" w:color="auto" w:fill="FFFFFF"/>
        </w:rPr>
        <w:t>请求撤销股东会或者股东大会、董事会决议的原告，应当</w:t>
      </w:r>
      <w:r w:rsidRPr="00944F12">
        <w:rPr>
          <w:rFonts w:hint="eastAsia"/>
          <w:color w:val="2F2F2F"/>
          <w:highlight w:val="yellow"/>
          <w:shd w:val="clear" w:color="auto" w:fill="FFFFFF"/>
        </w:rPr>
        <w:t>在起诉时具有公司股东资格</w:t>
      </w:r>
      <w:r w:rsidRPr="00F234CF">
        <w:rPr>
          <w:rFonts w:hint="eastAsia"/>
          <w:color w:val="2F2F2F"/>
          <w:shd w:val="clear" w:color="auto" w:fill="FFFFFF"/>
        </w:rPr>
        <w:t>。</w:t>
      </w:r>
    </w:p>
    <w:p w14:paraId="0C96E032" w14:textId="2312173D" w:rsidR="00B101A9" w:rsidRPr="00B101A9" w:rsidRDefault="00B101A9" w:rsidP="00B101A9">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7C4DA8">
        <w:rPr>
          <w:rFonts w:hint="eastAsia"/>
          <w:i/>
          <w:iCs/>
          <w:color w:val="2F2F2F"/>
          <w:shd w:val="clear" w:color="auto" w:fill="FFFFFF"/>
        </w:rPr>
        <w:t>笔记：</w:t>
      </w:r>
      <w:bookmarkStart w:id="3" w:name="_Hlk79560382"/>
      <w:r w:rsidRPr="007C4DA8">
        <w:rPr>
          <w:rFonts w:hint="eastAsia"/>
          <w:i/>
          <w:iCs/>
          <w:color w:val="2F2F2F"/>
          <w:shd w:val="clear" w:color="auto" w:fill="FFFFFF"/>
        </w:rPr>
        <w:t>请求撤销股东会、董事会决议的</w:t>
      </w:r>
      <w:r w:rsidR="00477C0B">
        <w:rPr>
          <w:rFonts w:hint="eastAsia"/>
          <w:i/>
          <w:iCs/>
          <w:color w:val="2F2F2F"/>
          <w:shd w:val="clear" w:color="auto" w:fill="FFFFFF"/>
        </w:rPr>
        <w:t>股东</w:t>
      </w:r>
      <w:r w:rsidRPr="007C4DA8">
        <w:rPr>
          <w:rFonts w:hint="eastAsia"/>
          <w:i/>
          <w:iCs/>
          <w:color w:val="2F2F2F"/>
          <w:shd w:val="clear" w:color="auto" w:fill="FFFFFF"/>
        </w:rPr>
        <w:t>，有哪些限制？</w:t>
      </w:r>
      <w:r w:rsidR="007C4DA8" w:rsidRPr="007C4DA8">
        <w:rPr>
          <w:rFonts w:hint="eastAsia"/>
          <w:i/>
          <w:iCs/>
          <w:color w:val="2F2F2F"/>
          <w:shd w:val="clear" w:color="auto" w:fill="FFFFFF"/>
        </w:rPr>
        <w:t>——在起诉时应具有股东资格</w:t>
      </w:r>
      <w:bookmarkEnd w:id="3"/>
      <w:r w:rsidR="007C4DA8">
        <w:rPr>
          <w:rFonts w:hint="eastAsia"/>
          <w:color w:val="2F2F2F"/>
          <w:shd w:val="clear" w:color="auto" w:fill="FFFFFF"/>
        </w:rPr>
        <w:t>]</w:t>
      </w:r>
    </w:p>
    <w:p w14:paraId="48DDC6A7"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w:t>
      </w:r>
      <w:r w:rsidRPr="00944F12">
        <w:rPr>
          <w:rFonts w:hint="eastAsia"/>
          <w:b/>
          <w:color w:val="2F2F2F"/>
          <w:shd w:val="clear" w:color="auto" w:fill="FFFFFF"/>
        </w:rPr>
        <w:t>第三条</w:t>
      </w:r>
      <w:r w:rsidR="00944F12">
        <w:rPr>
          <w:rFonts w:hint="eastAsia"/>
          <w:color w:val="2F2F2F"/>
          <w:shd w:val="clear" w:color="auto" w:fill="FFFFFF"/>
        </w:rPr>
        <w:t xml:space="preserve">    </w:t>
      </w:r>
      <w:r w:rsidRPr="00F234CF">
        <w:rPr>
          <w:rFonts w:hint="eastAsia"/>
          <w:color w:val="2F2F2F"/>
          <w:shd w:val="clear" w:color="auto" w:fill="FFFFFF"/>
        </w:rPr>
        <w:t>原告请求确认股东会或者股东大会、董事会决议不成立、无效或者撤销决议的案件，应当</w:t>
      </w:r>
      <w:proofErr w:type="gramStart"/>
      <w:r w:rsidRPr="00F234CF">
        <w:rPr>
          <w:rFonts w:hint="eastAsia"/>
          <w:color w:val="2F2F2F"/>
          <w:shd w:val="clear" w:color="auto" w:fill="FFFFFF"/>
        </w:rPr>
        <w:t>列公司</w:t>
      </w:r>
      <w:proofErr w:type="gramEnd"/>
      <w:r w:rsidRPr="00F234CF">
        <w:rPr>
          <w:rFonts w:hint="eastAsia"/>
          <w:color w:val="2F2F2F"/>
          <w:shd w:val="clear" w:color="auto" w:fill="FFFFFF"/>
        </w:rPr>
        <w:t>为被告。对决议涉及的其他利害关系人，可以依法列为第三人。</w:t>
      </w:r>
    </w:p>
    <w:p w14:paraId="7F1AC7C3" w14:textId="2800AFFB" w:rsidR="00F234CF" w:rsidRDefault="00F234CF" w:rsidP="007C4DA8">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F234CF">
        <w:rPr>
          <w:rFonts w:hint="eastAsia"/>
          <w:color w:val="2F2F2F"/>
          <w:shd w:val="clear" w:color="auto" w:fill="FFFFFF"/>
        </w:rPr>
        <w:lastRenderedPageBreak/>
        <w:t>一审法庭辩论终结前，其他有原告资格的人以相同的诉讼请求申请参加前款规定诉讼的，可以列为共同原告。</w:t>
      </w:r>
    </w:p>
    <w:p w14:paraId="0A5E3EB2" w14:textId="08123171" w:rsidR="007C4DA8" w:rsidRPr="007C4DA8" w:rsidRDefault="007C4DA8" w:rsidP="007C4DA8">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7C4DA8">
        <w:rPr>
          <w:rFonts w:hint="eastAsia"/>
          <w:i/>
          <w:iCs/>
          <w:color w:val="2F2F2F"/>
          <w:shd w:val="clear" w:color="auto" w:fill="FFFFFF"/>
        </w:rPr>
        <w:t>笔记：</w:t>
      </w:r>
      <w:bookmarkStart w:id="4" w:name="_Hlk79560425"/>
      <w:proofErr w:type="gramStart"/>
      <w:r w:rsidRPr="007C4DA8">
        <w:rPr>
          <w:rFonts w:hint="eastAsia"/>
          <w:i/>
          <w:iCs/>
          <w:color w:val="2F2F2F"/>
          <w:shd w:val="clear" w:color="auto" w:fill="FFFFFF"/>
        </w:rPr>
        <w:t>确认股决议</w:t>
      </w:r>
      <w:proofErr w:type="gramEnd"/>
      <w:r w:rsidRPr="007C4DA8">
        <w:rPr>
          <w:rFonts w:hint="eastAsia"/>
          <w:i/>
          <w:iCs/>
          <w:color w:val="2F2F2F"/>
          <w:shd w:val="clear" w:color="auto" w:fill="FFFFFF"/>
        </w:rPr>
        <w:t>不成立、无效或撤销，诉讼主体有哪些？</w:t>
      </w:r>
      <w:bookmarkEnd w:id="4"/>
      <w:r w:rsidRPr="007C4DA8">
        <w:rPr>
          <w:rFonts w:hint="eastAsia"/>
          <w:i/>
          <w:iCs/>
          <w:color w:val="2F2F2F"/>
          <w:shd w:val="clear" w:color="auto" w:fill="FFFFFF"/>
        </w:rPr>
        <w:t>——（1）原告：有相同诉求的，在一审法庭辩论终结前，作共同原告；（2）被告：公司；（3）第三人——其他利害关系人</w:t>
      </w:r>
      <w:r>
        <w:rPr>
          <w:rFonts w:hint="eastAsia"/>
          <w:color w:val="2F2F2F"/>
          <w:shd w:val="clear" w:color="auto" w:fill="FFFFFF"/>
        </w:rPr>
        <w:t>]</w:t>
      </w:r>
    </w:p>
    <w:p w14:paraId="416E6E8A" w14:textId="0AC1C066" w:rsidR="00F234CF" w:rsidRDefault="00F234CF" w:rsidP="007C4DA8">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944F12">
        <w:rPr>
          <w:rFonts w:hint="eastAsia"/>
          <w:b/>
          <w:color w:val="2F2F2F"/>
          <w:shd w:val="clear" w:color="auto" w:fill="FFFFFF"/>
        </w:rPr>
        <w:t>第四条</w:t>
      </w:r>
      <w:r w:rsidR="00944F12">
        <w:rPr>
          <w:rFonts w:hint="eastAsia"/>
          <w:color w:val="2F2F2F"/>
          <w:shd w:val="clear" w:color="auto" w:fill="FFFFFF"/>
        </w:rPr>
        <w:t xml:space="preserve">    </w:t>
      </w:r>
      <w:r w:rsidRPr="00F234CF">
        <w:rPr>
          <w:rFonts w:hint="eastAsia"/>
          <w:color w:val="2F2F2F"/>
          <w:shd w:val="clear" w:color="auto" w:fill="FFFFFF"/>
        </w:rPr>
        <w:t>股东请求撤销股东会或者股东大会、董事会决议，符合民法典第八十五条、公司法第二十二条第二款规定的，人民法院应当予以支持，但</w:t>
      </w:r>
      <w:r w:rsidRPr="00944F12">
        <w:rPr>
          <w:rFonts w:hint="eastAsia"/>
          <w:color w:val="2F2F2F"/>
          <w:highlight w:val="yellow"/>
          <w:shd w:val="clear" w:color="auto" w:fill="FFFFFF"/>
        </w:rPr>
        <w:t>会议召集程序或者表决方式仅有轻微瑕疵，且对决议未产生实质影响的，人民法院不予支持</w:t>
      </w:r>
      <w:r w:rsidRPr="00F234CF">
        <w:rPr>
          <w:rFonts w:hint="eastAsia"/>
          <w:color w:val="2F2F2F"/>
          <w:shd w:val="clear" w:color="auto" w:fill="FFFFFF"/>
        </w:rPr>
        <w:t>。</w:t>
      </w:r>
    </w:p>
    <w:p w14:paraId="6A16E0FA" w14:textId="67D79F19" w:rsidR="007C4DA8" w:rsidRPr="007C4DA8" w:rsidRDefault="007C4DA8" w:rsidP="007C4DA8">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7C4DA8">
        <w:rPr>
          <w:rFonts w:hint="eastAsia"/>
          <w:i/>
          <w:iCs/>
          <w:color w:val="2F2F2F"/>
          <w:shd w:val="clear" w:color="auto" w:fill="FFFFFF"/>
        </w:rPr>
        <w:t>笔记：</w:t>
      </w:r>
      <w:bookmarkStart w:id="5" w:name="_Hlk79560494"/>
      <w:r w:rsidRPr="007C4DA8">
        <w:rPr>
          <w:rFonts w:hint="eastAsia"/>
          <w:i/>
          <w:iCs/>
          <w:color w:val="2F2F2F"/>
          <w:shd w:val="clear" w:color="auto" w:fill="FFFFFF"/>
        </w:rPr>
        <w:t>哪些决议不会被撤销？</w:t>
      </w:r>
      <w:bookmarkEnd w:id="5"/>
      <w:r w:rsidRPr="007C4DA8">
        <w:rPr>
          <w:rFonts w:hint="eastAsia"/>
          <w:i/>
          <w:iCs/>
          <w:color w:val="2F2F2F"/>
          <w:shd w:val="clear" w:color="auto" w:fill="FFFFFF"/>
        </w:rPr>
        <w:t>——召集程序或表决方式仅有轻微瑕疵+对决议未产生实质影响</w:t>
      </w:r>
      <w:r>
        <w:rPr>
          <w:rFonts w:hint="eastAsia"/>
          <w:color w:val="2F2F2F"/>
          <w:shd w:val="clear" w:color="auto" w:fill="FFFFFF"/>
        </w:rPr>
        <w:t>]</w:t>
      </w:r>
    </w:p>
    <w:p w14:paraId="449370C9"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w:t>
      </w:r>
      <w:r w:rsidRPr="00944F12">
        <w:rPr>
          <w:rFonts w:hint="eastAsia"/>
          <w:b/>
          <w:color w:val="2F2F2F"/>
          <w:shd w:val="clear" w:color="auto" w:fill="FFFFFF"/>
        </w:rPr>
        <w:t>第五条</w:t>
      </w:r>
      <w:r w:rsidR="00944F12">
        <w:rPr>
          <w:rFonts w:hint="eastAsia"/>
          <w:color w:val="2F2F2F"/>
          <w:shd w:val="clear" w:color="auto" w:fill="FFFFFF"/>
        </w:rPr>
        <w:t xml:space="preserve">    </w:t>
      </w:r>
      <w:r w:rsidRPr="00F234CF">
        <w:rPr>
          <w:rFonts w:hint="eastAsia"/>
          <w:color w:val="2F2F2F"/>
          <w:shd w:val="clear" w:color="auto" w:fill="FFFFFF"/>
        </w:rPr>
        <w:t>股东会或者股东大会、董事会决议存在下列情形之一，当事人主张决议不成立的，人民法院应当予以支持：</w:t>
      </w:r>
    </w:p>
    <w:p w14:paraId="675AA1E3"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（一）公司未召开会议的，但依据公司法</w:t>
      </w:r>
      <w:commentRangeStart w:id="6"/>
      <w:r w:rsidRPr="00F234CF">
        <w:rPr>
          <w:rFonts w:hint="eastAsia"/>
          <w:color w:val="2F2F2F"/>
          <w:shd w:val="clear" w:color="auto" w:fill="FFFFFF"/>
        </w:rPr>
        <w:t>第三十七条第二款</w:t>
      </w:r>
      <w:commentRangeEnd w:id="6"/>
      <w:r w:rsidR="00944F12">
        <w:rPr>
          <w:rStyle w:val="a9"/>
          <w:rFonts w:asciiTheme="minorHAnsi" w:eastAsiaTheme="minorEastAsia" w:hAnsiTheme="minorHAnsi" w:cstheme="minorBidi"/>
          <w:kern w:val="2"/>
        </w:rPr>
        <w:commentReference w:id="6"/>
      </w:r>
      <w:r w:rsidRPr="00F234CF">
        <w:rPr>
          <w:rFonts w:hint="eastAsia"/>
          <w:color w:val="2F2F2F"/>
          <w:shd w:val="clear" w:color="auto" w:fill="FFFFFF"/>
        </w:rPr>
        <w:t>或者公司章程规定可以不召开股东会或者股东大会而直接</w:t>
      </w:r>
      <w:proofErr w:type="gramStart"/>
      <w:r w:rsidRPr="00F234CF">
        <w:rPr>
          <w:rFonts w:hint="eastAsia"/>
          <w:color w:val="2F2F2F"/>
          <w:shd w:val="clear" w:color="auto" w:fill="FFFFFF"/>
        </w:rPr>
        <w:t>作出</w:t>
      </w:r>
      <w:proofErr w:type="gramEnd"/>
      <w:r w:rsidRPr="00F234CF">
        <w:rPr>
          <w:rFonts w:hint="eastAsia"/>
          <w:color w:val="2F2F2F"/>
          <w:shd w:val="clear" w:color="auto" w:fill="FFFFFF"/>
        </w:rPr>
        <w:t>决定，并由全体股东在决定文件上签名、盖章的除外；</w:t>
      </w:r>
    </w:p>
    <w:p w14:paraId="1B017DA0"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（二）会议未对决议事项进行表决的；</w:t>
      </w:r>
    </w:p>
    <w:p w14:paraId="233D15C7"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（三）出席会议的人数或者股东所持表决权不符合公司法或者公司章程规定的；</w:t>
      </w:r>
    </w:p>
    <w:p w14:paraId="79794509"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（四）会议的表决结果未达到公司法或者公司章程规定的通过比例的；</w:t>
      </w:r>
    </w:p>
    <w:p w14:paraId="3C5A70FE" w14:textId="0314EBCF" w:rsidR="00F234CF" w:rsidRDefault="00F234CF" w:rsidP="007C4DA8">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F234CF">
        <w:rPr>
          <w:rFonts w:hint="eastAsia"/>
          <w:color w:val="2F2F2F"/>
          <w:shd w:val="clear" w:color="auto" w:fill="FFFFFF"/>
        </w:rPr>
        <w:t>（五）导致决议不成立的其他情形。</w:t>
      </w:r>
    </w:p>
    <w:p w14:paraId="43112067" w14:textId="3CFF6AF5" w:rsidR="007C4DA8" w:rsidRPr="007C4DA8" w:rsidRDefault="007C4DA8" w:rsidP="007C4DA8">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B30AE9">
        <w:rPr>
          <w:rFonts w:hint="eastAsia"/>
          <w:i/>
          <w:iCs/>
          <w:color w:val="2F2F2F"/>
          <w:shd w:val="clear" w:color="auto" w:fill="FFFFFF"/>
        </w:rPr>
        <w:t>笔记：</w:t>
      </w:r>
      <w:bookmarkStart w:id="7" w:name="_Hlk79560527"/>
      <w:r w:rsidRPr="00B30AE9">
        <w:rPr>
          <w:rFonts w:hint="eastAsia"/>
          <w:i/>
          <w:iCs/>
          <w:color w:val="2F2F2F"/>
          <w:shd w:val="clear" w:color="auto" w:fill="FFFFFF"/>
        </w:rPr>
        <w:t>哪些决议不成立？</w:t>
      </w:r>
      <w:bookmarkEnd w:id="7"/>
      <w:r w:rsidRPr="00B30AE9">
        <w:rPr>
          <w:rFonts w:hint="eastAsia"/>
          <w:i/>
          <w:iCs/>
          <w:color w:val="2F2F2F"/>
          <w:shd w:val="clear" w:color="auto" w:fill="FFFFFF"/>
        </w:rPr>
        <w:t>——五种：（1）</w:t>
      </w:r>
      <w:r w:rsidR="00B30AE9" w:rsidRPr="00B30AE9">
        <w:rPr>
          <w:rFonts w:hint="eastAsia"/>
          <w:i/>
          <w:iCs/>
          <w:color w:val="2F2F2F"/>
          <w:shd w:val="clear" w:color="auto" w:fill="FFFFFF"/>
        </w:rPr>
        <w:t>未开会（章程规定可不开会，直接由全体股东同意</w:t>
      </w:r>
      <w:r w:rsidR="00477C0B">
        <w:rPr>
          <w:rFonts w:hint="eastAsia"/>
          <w:i/>
          <w:iCs/>
          <w:color w:val="2F2F2F"/>
          <w:shd w:val="clear" w:color="auto" w:fill="FFFFFF"/>
        </w:rPr>
        <w:t>并</w:t>
      </w:r>
      <w:r w:rsidR="00B30AE9" w:rsidRPr="00B30AE9">
        <w:rPr>
          <w:rFonts w:hint="eastAsia"/>
          <w:i/>
          <w:iCs/>
          <w:color w:val="2F2F2F"/>
          <w:shd w:val="clear" w:color="auto" w:fill="FFFFFF"/>
        </w:rPr>
        <w:t>签名的除外）；（2）未进行会议表决；（3）出席会议人数，或表决权不符合规定；（</w:t>
      </w:r>
      <w:r w:rsidR="00B30AE9" w:rsidRPr="00B30AE9">
        <w:rPr>
          <w:i/>
          <w:iCs/>
          <w:color w:val="2F2F2F"/>
          <w:shd w:val="clear" w:color="auto" w:fill="FFFFFF"/>
        </w:rPr>
        <w:t>4</w:t>
      </w:r>
      <w:r w:rsidR="00B30AE9" w:rsidRPr="00B30AE9">
        <w:rPr>
          <w:rFonts w:hint="eastAsia"/>
          <w:i/>
          <w:iCs/>
          <w:color w:val="2F2F2F"/>
          <w:shd w:val="clear" w:color="auto" w:fill="FFFFFF"/>
        </w:rPr>
        <w:t>）表决结果未达要求；（5）其他</w:t>
      </w:r>
      <w:r w:rsidR="00B30AE9">
        <w:rPr>
          <w:rFonts w:hint="eastAsia"/>
          <w:color w:val="2F2F2F"/>
          <w:shd w:val="clear" w:color="auto" w:fill="FFFFFF"/>
        </w:rPr>
        <w:t>]</w:t>
      </w:r>
    </w:p>
    <w:p w14:paraId="74AD8A86" w14:textId="757B2B66" w:rsidR="00F234CF" w:rsidRDefault="00F234CF" w:rsidP="00B30AE9">
      <w:pPr>
        <w:pStyle w:val="a8"/>
        <w:shd w:val="clear" w:color="auto" w:fill="FFFFFF"/>
        <w:spacing w:beforeLines="50" w:before="156" w:beforeAutospacing="0" w:after="0" w:afterAutospacing="0" w:line="360" w:lineRule="auto"/>
        <w:ind w:firstLine="600"/>
        <w:jc w:val="both"/>
        <w:rPr>
          <w:color w:val="2F2F2F"/>
          <w:shd w:val="clear" w:color="auto" w:fill="FFFFFF"/>
        </w:rPr>
      </w:pPr>
      <w:r w:rsidRPr="00944F12">
        <w:rPr>
          <w:rFonts w:hint="eastAsia"/>
          <w:b/>
          <w:color w:val="2F2F2F"/>
          <w:shd w:val="clear" w:color="auto" w:fill="FFFFFF"/>
        </w:rPr>
        <w:t>第六条</w:t>
      </w:r>
      <w:r w:rsidR="00944F12">
        <w:rPr>
          <w:rFonts w:hint="eastAsia"/>
          <w:color w:val="2F2F2F"/>
          <w:shd w:val="clear" w:color="auto" w:fill="FFFFFF"/>
        </w:rPr>
        <w:t xml:space="preserve">    </w:t>
      </w:r>
      <w:r w:rsidRPr="00F234CF">
        <w:rPr>
          <w:rFonts w:hint="eastAsia"/>
          <w:color w:val="2F2F2F"/>
          <w:shd w:val="clear" w:color="auto" w:fill="FFFFFF"/>
        </w:rPr>
        <w:t>股东会或者股东大会、董事会决议被人民法院判决确认无效或者撤销的，公司依据该决议与善意相对人形成的民事法律关系不受影响。</w:t>
      </w:r>
    </w:p>
    <w:p w14:paraId="0B9F332E" w14:textId="0F0FBA01" w:rsidR="00B30AE9" w:rsidRPr="00B30AE9" w:rsidRDefault="00B30AE9" w:rsidP="00B30AE9">
      <w:pPr>
        <w:pStyle w:val="a8"/>
        <w:shd w:val="clear" w:color="auto" w:fill="FFFFFF"/>
        <w:spacing w:beforeLines="50" w:before="156" w:beforeAutospacing="0" w:after="0" w:afterAutospacing="0" w:line="360" w:lineRule="auto"/>
        <w:ind w:firstLine="600"/>
        <w:jc w:val="both"/>
        <w:rPr>
          <w:color w:val="333333"/>
        </w:rPr>
      </w:pPr>
      <w:r>
        <w:rPr>
          <w:color w:val="2F2F2F"/>
          <w:shd w:val="clear" w:color="auto" w:fill="FFFFFF"/>
        </w:rPr>
        <w:lastRenderedPageBreak/>
        <w:t>[</w:t>
      </w:r>
      <w:r w:rsidRPr="00B30AE9">
        <w:rPr>
          <w:rFonts w:hint="eastAsia"/>
          <w:i/>
          <w:iCs/>
          <w:color w:val="2F2F2F"/>
          <w:shd w:val="clear" w:color="auto" w:fill="FFFFFF"/>
        </w:rPr>
        <w:t>笔记：</w:t>
      </w:r>
      <w:bookmarkStart w:id="8" w:name="_Hlk79560559"/>
      <w:r w:rsidRPr="00B30AE9">
        <w:rPr>
          <w:rFonts w:hint="eastAsia"/>
          <w:i/>
          <w:iCs/>
          <w:color w:val="2F2F2F"/>
          <w:shd w:val="clear" w:color="auto" w:fill="FFFFFF"/>
        </w:rPr>
        <w:t>决议被确认无效，或被撤销，是否影响</w:t>
      </w:r>
      <w:r w:rsidR="00873FEA">
        <w:rPr>
          <w:rFonts w:hint="eastAsia"/>
          <w:i/>
          <w:iCs/>
          <w:color w:val="2F2F2F"/>
          <w:shd w:val="clear" w:color="auto" w:fill="FFFFFF"/>
        </w:rPr>
        <w:t>善意</w:t>
      </w:r>
      <w:r w:rsidRPr="00B30AE9">
        <w:rPr>
          <w:rFonts w:hint="eastAsia"/>
          <w:i/>
          <w:iCs/>
          <w:color w:val="2F2F2F"/>
          <w:shd w:val="clear" w:color="auto" w:fill="FFFFFF"/>
        </w:rPr>
        <w:t>相对人的利益？</w:t>
      </w:r>
      <w:bookmarkEnd w:id="8"/>
      <w:r w:rsidRPr="00B30AE9">
        <w:rPr>
          <w:rFonts w:hint="eastAsia"/>
          <w:i/>
          <w:iCs/>
          <w:color w:val="2F2F2F"/>
          <w:shd w:val="clear" w:color="auto" w:fill="FFFFFF"/>
        </w:rPr>
        <w:t>——不影响</w:t>
      </w:r>
      <w:r>
        <w:rPr>
          <w:rFonts w:hint="eastAsia"/>
          <w:color w:val="2F2F2F"/>
          <w:shd w:val="clear" w:color="auto" w:fill="FFFFFF"/>
        </w:rPr>
        <w:t>]</w:t>
      </w:r>
    </w:p>
    <w:p w14:paraId="40A8371B" w14:textId="7A906984" w:rsidR="00F234CF" w:rsidRDefault="00F234CF" w:rsidP="0069726C">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944F12">
        <w:rPr>
          <w:rFonts w:hint="eastAsia"/>
          <w:b/>
          <w:color w:val="2F2F2F"/>
          <w:shd w:val="clear" w:color="auto" w:fill="FFFFFF"/>
        </w:rPr>
        <w:t>第七条</w:t>
      </w:r>
      <w:r w:rsidR="00944F12">
        <w:rPr>
          <w:rFonts w:hint="eastAsia"/>
          <w:color w:val="2F2F2F"/>
          <w:shd w:val="clear" w:color="auto" w:fill="FFFFFF"/>
        </w:rPr>
        <w:t xml:space="preserve">    </w:t>
      </w:r>
      <w:r w:rsidRPr="00F234CF">
        <w:rPr>
          <w:rFonts w:hint="eastAsia"/>
          <w:color w:val="2F2F2F"/>
          <w:shd w:val="clear" w:color="auto" w:fill="FFFFFF"/>
        </w:rPr>
        <w:t>股东依据公司法</w:t>
      </w:r>
      <w:commentRangeStart w:id="9"/>
      <w:r w:rsidRPr="00F234CF">
        <w:rPr>
          <w:rFonts w:hint="eastAsia"/>
          <w:color w:val="2F2F2F"/>
          <w:shd w:val="clear" w:color="auto" w:fill="FFFFFF"/>
        </w:rPr>
        <w:t>第三十三条</w:t>
      </w:r>
      <w:commentRangeEnd w:id="9"/>
      <w:r w:rsidR="00944F12">
        <w:rPr>
          <w:rStyle w:val="a9"/>
          <w:rFonts w:asciiTheme="minorHAnsi" w:eastAsiaTheme="minorEastAsia" w:hAnsiTheme="minorHAnsi" w:cstheme="minorBidi"/>
          <w:kern w:val="2"/>
        </w:rPr>
        <w:commentReference w:id="9"/>
      </w:r>
      <w:r w:rsidRPr="00F234CF">
        <w:rPr>
          <w:rFonts w:hint="eastAsia"/>
          <w:color w:val="2F2F2F"/>
          <w:shd w:val="clear" w:color="auto" w:fill="FFFFFF"/>
        </w:rPr>
        <w:t>、</w:t>
      </w:r>
      <w:commentRangeStart w:id="10"/>
      <w:r w:rsidRPr="00F234CF">
        <w:rPr>
          <w:rFonts w:hint="eastAsia"/>
          <w:color w:val="2F2F2F"/>
          <w:shd w:val="clear" w:color="auto" w:fill="FFFFFF"/>
        </w:rPr>
        <w:t>第九十七条</w:t>
      </w:r>
      <w:commentRangeEnd w:id="10"/>
      <w:r w:rsidR="00944F12">
        <w:rPr>
          <w:rStyle w:val="a9"/>
          <w:rFonts w:asciiTheme="minorHAnsi" w:eastAsiaTheme="minorEastAsia" w:hAnsiTheme="minorHAnsi" w:cstheme="minorBidi"/>
          <w:kern w:val="2"/>
        </w:rPr>
        <w:commentReference w:id="10"/>
      </w:r>
      <w:r w:rsidRPr="00F234CF">
        <w:rPr>
          <w:rFonts w:hint="eastAsia"/>
          <w:color w:val="2F2F2F"/>
          <w:shd w:val="clear" w:color="auto" w:fill="FFFFFF"/>
        </w:rPr>
        <w:t>或者公司章程的规定，起诉请求查阅或者复制公司特定文件材料的，人民法院应当依法予以受理。</w:t>
      </w:r>
    </w:p>
    <w:p w14:paraId="6A41D4DF" w14:textId="61AB8D8A" w:rsidR="0069726C" w:rsidRPr="0069726C" w:rsidRDefault="0069726C" w:rsidP="0069726C">
      <w:pPr>
        <w:pStyle w:val="a8"/>
        <w:shd w:val="clear" w:color="auto" w:fill="FFFFFF"/>
        <w:spacing w:beforeLines="50" w:before="156" w:beforeAutospacing="0" w:after="0" w:afterAutospacing="0" w:line="360" w:lineRule="auto"/>
        <w:ind w:firstLine="480"/>
        <w:jc w:val="both"/>
        <w:rPr>
          <w:color w:val="2F2F2F"/>
          <w:shd w:val="clear" w:color="auto" w:fill="FFFFFF"/>
        </w:rPr>
      </w:pPr>
      <w:r>
        <w:rPr>
          <w:color w:val="2F2F2F"/>
          <w:shd w:val="clear" w:color="auto" w:fill="FFFFFF"/>
        </w:rPr>
        <w:t>[</w:t>
      </w:r>
      <w:r w:rsidRPr="0069726C">
        <w:rPr>
          <w:rFonts w:hint="eastAsia"/>
          <w:i/>
          <w:iCs/>
          <w:color w:val="2F2F2F"/>
          <w:shd w:val="clear" w:color="auto" w:fill="FFFFFF"/>
        </w:rPr>
        <w:t>笔记：</w:t>
      </w:r>
      <w:bookmarkStart w:id="11" w:name="_Hlk79560909"/>
      <w:r w:rsidRPr="0069726C">
        <w:rPr>
          <w:rFonts w:hint="eastAsia"/>
          <w:i/>
          <w:iCs/>
          <w:color w:val="2F2F2F"/>
          <w:shd w:val="clear" w:color="auto" w:fill="FFFFFF"/>
        </w:rPr>
        <w:t>股东诉请查阅（复制）特定文件材料的，法院是否受理？</w:t>
      </w:r>
      <w:bookmarkEnd w:id="11"/>
      <w:r w:rsidRPr="0069726C">
        <w:rPr>
          <w:rFonts w:hint="eastAsia"/>
          <w:i/>
          <w:iCs/>
          <w:color w:val="2F2F2F"/>
          <w:shd w:val="clear" w:color="auto" w:fill="FFFFFF"/>
        </w:rPr>
        <w:t>——受理</w:t>
      </w:r>
      <w:r>
        <w:rPr>
          <w:rFonts w:hint="eastAsia"/>
          <w:color w:val="2F2F2F"/>
          <w:shd w:val="clear" w:color="auto" w:fill="FFFFFF"/>
        </w:rPr>
        <w:t>]</w:t>
      </w:r>
    </w:p>
    <w:p w14:paraId="1056ED8A" w14:textId="5A0C1FEB" w:rsidR="00F234CF" w:rsidRDefault="00F234CF" w:rsidP="0069726C">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F234CF">
        <w:rPr>
          <w:rFonts w:hint="eastAsia"/>
          <w:color w:val="2F2F2F"/>
          <w:shd w:val="clear" w:color="auto" w:fill="FFFFFF"/>
        </w:rPr>
        <w:t>公司有证据证明前款规定的原告在起诉时不具有公司股东资格的，人民法院应当驳回起诉，但原告有初步证据证明在持股期间其合法权益受到损害，请求依法查阅或者复制其持股期间的公司特定文件材料的除外。</w:t>
      </w:r>
    </w:p>
    <w:p w14:paraId="3D49FA17" w14:textId="3B13510C" w:rsidR="0069726C" w:rsidRPr="0069726C" w:rsidRDefault="0069726C" w:rsidP="0069726C">
      <w:pPr>
        <w:pStyle w:val="a8"/>
        <w:shd w:val="clear" w:color="auto" w:fill="FFFFFF"/>
        <w:spacing w:beforeLines="50" w:before="156" w:beforeAutospacing="0" w:after="0" w:afterAutospacing="0" w:line="360" w:lineRule="auto"/>
        <w:ind w:firstLine="480"/>
        <w:jc w:val="both"/>
        <w:rPr>
          <w:color w:val="333333"/>
        </w:rPr>
      </w:pPr>
      <w:r>
        <w:rPr>
          <w:rFonts w:hint="eastAsia"/>
          <w:color w:val="333333"/>
        </w:rPr>
        <w:t>[</w:t>
      </w:r>
      <w:r w:rsidRPr="0069726C">
        <w:rPr>
          <w:rFonts w:hint="eastAsia"/>
          <w:i/>
          <w:iCs/>
          <w:color w:val="333333"/>
        </w:rPr>
        <w:t>笔记：</w:t>
      </w:r>
      <w:bookmarkStart w:id="12" w:name="_Hlk79560940"/>
      <w:r w:rsidRPr="0069726C">
        <w:rPr>
          <w:rFonts w:hint="eastAsia"/>
          <w:i/>
          <w:iCs/>
          <w:color w:val="333333"/>
        </w:rPr>
        <w:t>原告起诉时不具股东资格的，</w:t>
      </w:r>
      <w:r w:rsidR="00873FEA">
        <w:rPr>
          <w:rFonts w:hint="eastAsia"/>
          <w:i/>
          <w:iCs/>
          <w:color w:val="333333"/>
        </w:rPr>
        <w:t>怎么</w:t>
      </w:r>
      <w:r w:rsidRPr="0069726C">
        <w:rPr>
          <w:rFonts w:hint="eastAsia"/>
          <w:i/>
          <w:iCs/>
          <w:color w:val="333333"/>
        </w:rPr>
        <w:t>办？</w:t>
      </w:r>
      <w:bookmarkEnd w:id="12"/>
      <w:r w:rsidRPr="0069726C">
        <w:rPr>
          <w:rFonts w:hint="eastAsia"/>
          <w:i/>
          <w:iCs/>
          <w:color w:val="333333"/>
        </w:rPr>
        <w:t>——驳回起诉——除外：原告在持股期间合法权益受到损害，请求依法查阅其持股期间的特定文件材料的</w:t>
      </w:r>
      <w:r>
        <w:rPr>
          <w:rFonts w:hint="eastAsia"/>
          <w:color w:val="333333"/>
        </w:rPr>
        <w:t>]</w:t>
      </w:r>
    </w:p>
    <w:p w14:paraId="71E37BBB"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w:t>
      </w:r>
      <w:r w:rsidRPr="00944F12">
        <w:rPr>
          <w:rFonts w:hint="eastAsia"/>
          <w:b/>
          <w:color w:val="2F2F2F"/>
          <w:shd w:val="clear" w:color="auto" w:fill="FFFFFF"/>
        </w:rPr>
        <w:t>第八条</w:t>
      </w:r>
      <w:r w:rsidR="00944F12">
        <w:rPr>
          <w:rFonts w:hint="eastAsia"/>
          <w:color w:val="2F2F2F"/>
          <w:shd w:val="clear" w:color="auto" w:fill="FFFFFF"/>
        </w:rPr>
        <w:t xml:space="preserve">    </w:t>
      </w:r>
      <w:r w:rsidRPr="00F234CF">
        <w:rPr>
          <w:rFonts w:hint="eastAsia"/>
          <w:color w:val="2F2F2F"/>
          <w:shd w:val="clear" w:color="auto" w:fill="FFFFFF"/>
        </w:rPr>
        <w:t>有限责任公司有证据证明股东存在下列情形之一的，人民法院应当认定股东有公司法第三十三条第二款规定的“不正当目的”：</w:t>
      </w:r>
    </w:p>
    <w:p w14:paraId="3F0EA267"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（一）股东自营或者为他人经营与公司主营业务有实质性竞争关系业务的，但公司章程另有规定或者全体股东另有约定的除外；</w:t>
      </w:r>
    </w:p>
    <w:p w14:paraId="2F7931CB"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（二）股东为了向他人通报有关信息查阅公司会计账簿，可能损害公司合法利益的；</w:t>
      </w:r>
    </w:p>
    <w:p w14:paraId="5778138F"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（三）股东在向公司提出查阅请求之日前的三年内，曾通过查阅公司会计账簿，向他人通报有关信息损害公司合法利益的；</w:t>
      </w:r>
    </w:p>
    <w:p w14:paraId="3493347C" w14:textId="2D3C7CE2" w:rsidR="00F234CF" w:rsidRDefault="00F234CF" w:rsidP="0069726C">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F234CF">
        <w:rPr>
          <w:rFonts w:hint="eastAsia"/>
          <w:color w:val="2F2F2F"/>
          <w:shd w:val="clear" w:color="auto" w:fill="FFFFFF"/>
        </w:rPr>
        <w:t>（四）股东有不正当目的的其他情形。</w:t>
      </w:r>
    </w:p>
    <w:p w14:paraId="16754DF5" w14:textId="0D61C4DF" w:rsidR="0069726C" w:rsidRPr="0069726C" w:rsidRDefault="0069726C" w:rsidP="0069726C">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Pr>
          <w:rFonts w:hint="eastAsia"/>
          <w:color w:val="2F2F2F"/>
          <w:shd w:val="clear" w:color="auto" w:fill="FFFFFF"/>
        </w:rPr>
        <w:t>笔</w:t>
      </w:r>
      <w:r w:rsidRPr="00E0284E">
        <w:rPr>
          <w:rFonts w:hint="eastAsia"/>
          <w:i/>
          <w:iCs/>
          <w:color w:val="2F2F2F"/>
          <w:shd w:val="clear" w:color="auto" w:fill="FFFFFF"/>
        </w:rPr>
        <w:t>记：</w:t>
      </w:r>
      <w:bookmarkStart w:id="13" w:name="_Hlk79560970"/>
      <w:r w:rsidR="00E0284E">
        <w:rPr>
          <w:rFonts w:hint="eastAsia"/>
          <w:i/>
          <w:iCs/>
          <w:color w:val="2F2F2F"/>
          <w:shd w:val="clear" w:color="auto" w:fill="FFFFFF"/>
        </w:rPr>
        <w:t>哪些情形，属于不正当目的的</w:t>
      </w:r>
      <w:r w:rsidRPr="00E0284E">
        <w:rPr>
          <w:rFonts w:hint="eastAsia"/>
          <w:i/>
          <w:iCs/>
          <w:color w:val="2F2F2F"/>
          <w:shd w:val="clear" w:color="auto" w:fill="FFFFFF"/>
        </w:rPr>
        <w:t>查阅复制？</w:t>
      </w:r>
      <w:bookmarkEnd w:id="13"/>
      <w:r w:rsidRPr="00E0284E">
        <w:rPr>
          <w:rFonts w:hint="eastAsia"/>
          <w:i/>
          <w:iCs/>
          <w:color w:val="2F2F2F"/>
          <w:shd w:val="clear" w:color="auto" w:fill="FFFFFF"/>
        </w:rPr>
        <w:t>——四种：（1）自营或为他人经营与公司主营业务（</w:t>
      </w:r>
      <w:r w:rsidRPr="00E0284E">
        <w:rPr>
          <w:rFonts w:hint="eastAsia"/>
          <w:b/>
          <w:bCs/>
          <w:i/>
          <w:iCs/>
          <w:color w:val="2F2F2F"/>
          <w:shd w:val="clear" w:color="auto" w:fill="FFFFFF"/>
        </w:rPr>
        <w:t>N</w:t>
      </w:r>
      <w:r w:rsidRPr="00E0284E">
        <w:rPr>
          <w:b/>
          <w:bCs/>
          <w:i/>
          <w:iCs/>
          <w:color w:val="2F2F2F"/>
          <w:shd w:val="clear" w:color="auto" w:fill="FFFFFF"/>
        </w:rPr>
        <w:t>OT</w:t>
      </w:r>
      <w:r w:rsidRPr="00E0284E">
        <w:rPr>
          <w:rFonts w:hint="eastAsia"/>
          <w:b/>
          <w:bCs/>
          <w:i/>
          <w:iCs/>
          <w:color w:val="2F2F2F"/>
          <w:shd w:val="clear" w:color="auto" w:fill="FFFFFF"/>
        </w:rPr>
        <w:t>兼营</w:t>
      </w:r>
      <w:r w:rsidRPr="00E0284E">
        <w:rPr>
          <w:rFonts w:hint="eastAsia"/>
          <w:i/>
          <w:iCs/>
          <w:color w:val="2F2F2F"/>
          <w:shd w:val="clear" w:color="auto" w:fill="FFFFFF"/>
        </w:rPr>
        <w:t>）有实质</w:t>
      </w:r>
      <w:r w:rsidR="00E0284E" w:rsidRPr="00E0284E">
        <w:rPr>
          <w:rFonts w:hint="eastAsia"/>
          <w:i/>
          <w:iCs/>
          <w:color w:val="2F2F2F"/>
          <w:shd w:val="clear" w:color="auto" w:fill="FFFFFF"/>
        </w:rPr>
        <w:t>（</w:t>
      </w:r>
      <w:r w:rsidR="00E0284E" w:rsidRPr="00E0284E">
        <w:rPr>
          <w:rFonts w:hint="eastAsia"/>
          <w:b/>
          <w:bCs/>
          <w:i/>
          <w:iCs/>
          <w:color w:val="2F2F2F"/>
          <w:shd w:val="clear" w:color="auto" w:fill="FFFFFF"/>
        </w:rPr>
        <w:t>N</w:t>
      </w:r>
      <w:r w:rsidR="00E0284E" w:rsidRPr="00E0284E">
        <w:rPr>
          <w:b/>
          <w:bCs/>
          <w:i/>
          <w:iCs/>
          <w:color w:val="2F2F2F"/>
          <w:shd w:val="clear" w:color="auto" w:fill="FFFFFF"/>
        </w:rPr>
        <w:t>OT</w:t>
      </w:r>
      <w:r w:rsidR="00E0284E" w:rsidRPr="00E0284E">
        <w:rPr>
          <w:rFonts w:hint="eastAsia"/>
          <w:b/>
          <w:bCs/>
          <w:i/>
          <w:iCs/>
          <w:color w:val="2F2F2F"/>
          <w:shd w:val="clear" w:color="auto" w:fill="FFFFFF"/>
        </w:rPr>
        <w:t>表面</w:t>
      </w:r>
      <w:r w:rsidR="00E0284E" w:rsidRPr="00E0284E">
        <w:rPr>
          <w:rFonts w:hint="eastAsia"/>
          <w:i/>
          <w:iCs/>
          <w:color w:val="2F2F2F"/>
          <w:shd w:val="clear" w:color="auto" w:fill="FFFFFF"/>
        </w:rPr>
        <w:t>）</w:t>
      </w:r>
      <w:r w:rsidRPr="00E0284E">
        <w:rPr>
          <w:rFonts w:hint="eastAsia"/>
          <w:i/>
          <w:iCs/>
          <w:color w:val="2F2F2F"/>
          <w:shd w:val="clear" w:color="auto" w:fill="FFFFFF"/>
        </w:rPr>
        <w:t>性竞争关系</w:t>
      </w:r>
      <w:r w:rsidR="00E0284E" w:rsidRPr="00E0284E">
        <w:rPr>
          <w:rFonts w:hint="eastAsia"/>
          <w:i/>
          <w:iCs/>
          <w:color w:val="2F2F2F"/>
          <w:shd w:val="clear" w:color="auto" w:fill="FFFFFF"/>
        </w:rPr>
        <w:t>（除外：公司章程或股东会另有约定）；（2）向他人通报+损害公司合法利益；（3）前三年内曾查阅账簿并通报他人；（4）其他情形</w:t>
      </w:r>
      <w:r w:rsidR="00E0284E">
        <w:rPr>
          <w:rFonts w:hint="eastAsia"/>
          <w:color w:val="2F2F2F"/>
          <w:shd w:val="clear" w:color="auto" w:fill="FFFFFF"/>
        </w:rPr>
        <w:t>]</w:t>
      </w:r>
    </w:p>
    <w:p w14:paraId="0E51433B" w14:textId="40A50FCF" w:rsidR="00F234CF" w:rsidRDefault="00F234CF" w:rsidP="00E0284E">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03EFA">
        <w:rPr>
          <w:rFonts w:hint="eastAsia"/>
          <w:b/>
          <w:color w:val="2F2F2F"/>
          <w:shd w:val="clear" w:color="auto" w:fill="FFFFFF"/>
        </w:rPr>
        <w:t>第九条</w:t>
      </w:r>
      <w:r w:rsidR="00103EFA">
        <w:rPr>
          <w:rFonts w:hint="eastAsia"/>
          <w:color w:val="2F2F2F"/>
          <w:shd w:val="clear" w:color="auto" w:fill="FFFFFF"/>
        </w:rPr>
        <w:t xml:space="preserve">    </w:t>
      </w:r>
      <w:r w:rsidRPr="00F234CF">
        <w:rPr>
          <w:rFonts w:hint="eastAsia"/>
          <w:color w:val="2F2F2F"/>
          <w:shd w:val="clear" w:color="auto" w:fill="FFFFFF"/>
        </w:rPr>
        <w:t>公司章程、股东之间的协议等实质性剥夺股东依据公司法第三十三条、第九十七条规定查阅或者复制公司文件材料的权利，公司以此为由拒绝股东查阅或者复制的，人民法院不予支持。</w:t>
      </w:r>
    </w:p>
    <w:p w14:paraId="018AB096" w14:textId="7ACA5B67" w:rsidR="00E0284E" w:rsidRPr="00E0284E" w:rsidRDefault="00E0284E" w:rsidP="00E0284E">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lastRenderedPageBreak/>
        <w:t>[</w:t>
      </w:r>
      <w:r w:rsidRPr="00E93284">
        <w:rPr>
          <w:rFonts w:hint="eastAsia"/>
          <w:i/>
          <w:iCs/>
          <w:color w:val="2F2F2F"/>
          <w:shd w:val="clear" w:color="auto" w:fill="FFFFFF"/>
        </w:rPr>
        <w:t>笔记：</w:t>
      </w:r>
      <w:bookmarkStart w:id="14" w:name="_Hlk79561022"/>
      <w:r w:rsidR="00E93284" w:rsidRPr="00E93284">
        <w:rPr>
          <w:rFonts w:hint="eastAsia"/>
          <w:i/>
          <w:iCs/>
          <w:color w:val="2F2F2F"/>
          <w:shd w:val="clear" w:color="auto" w:fill="FFFFFF"/>
        </w:rPr>
        <w:t>公司章程、股东之间协议等</w:t>
      </w:r>
      <w:r w:rsidR="00477C0B">
        <w:rPr>
          <w:rFonts w:hint="eastAsia"/>
          <w:i/>
          <w:iCs/>
          <w:color w:val="2F2F2F"/>
          <w:shd w:val="clear" w:color="auto" w:fill="FFFFFF"/>
        </w:rPr>
        <w:t>，</w:t>
      </w:r>
      <w:r w:rsidR="00E93284" w:rsidRPr="00E93284">
        <w:rPr>
          <w:rFonts w:hint="eastAsia"/>
          <w:i/>
          <w:iCs/>
          <w:color w:val="2F2F2F"/>
          <w:shd w:val="clear" w:color="auto" w:fill="FFFFFF"/>
        </w:rPr>
        <w:t>实质性剥夺股东审阅或复制权，法院是否支持？</w:t>
      </w:r>
      <w:bookmarkEnd w:id="14"/>
      <w:r w:rsidR="00E93284" w:rsidRPr="00E93284">
        <w:rPr>
          <w:rFonts w:hint="eastAsia"/>
          <w:i/>
          <w:iCs/>
          <w:color w:val="2F2F2F"/>
          <w:shd w:val="clear" w:color="auto" w:fill="FFFFFF"/>
        </w:rPr>
        <w:t>——不支持</w:t>
      </w:r>
      <w:r w:rsidR="00E93284">
        <w:rPr>
          <w:rFonts w:hint="eastAsia"/>
          <w:color w:val="2F2F2F"/>
          <w:shd w:val="clear" w:color="auto" w:fill="FFFFFF"/>
        </w:rPr>
        <w:t>]</w:t>
      </w:r>
    </w:p>
    <w:p w14:paraId="5E8CDB2A" w14:textId="0EDEB7E0" w:rsidR="00F234CF" w:rsidRDefault="00F234CF" w:rsidP="00E93284">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03EFA">
        <w:rPr>
          <w:rFonts w:hint="eastAsia"/>
          <w:b/>
          <w:color w:val="2F2F2F"/>
          <w:shd w:val="clear" w:color="auto" w:fill="FFFFFF"/>
        </w:rPr>
        <w:t>第十条</w:t>
      </w:r>
      <w:r w:rsidR="00103EFA">
        <w:rPr>
          <w:rFonts w:hint="eastAsia"/>
          <w:color w:val="2F2F2F"/>
          <w:shd w:val="clear" w:color="auto" w:fill="FFFFFF"/>
        </w:rPr>
        <w:t xml:space="preserve">    </w:t>
      </w:r>
      <w:r w:rsidRPr="00F234CF">
        <w:rPr>
          <w:rFonts w:hint="eastAsia"/>
          <w:color w:val="2F2F2F"/>
          <w:shd w:val="clear" w:color="auto" w:fill="FFFFFF"/>
        </w:rPr>
        <w:t>人民法院审理股东请求查阅或者复制公司特定文件材料的案件，对原告诉讼请求予以支持的，应当在判决中明确查阅或者复制公司特定文件材料的时间、地点和特定文件材料的名录。</w:t>
      </w:r>
    </w:p>
    <w:p w14:paraId="12BA4466" w14:textId="75F2C051" w:rsidR="00E93284" w:rsidRPr="00E93284" w:rsidRDefault="00E93284" w:rsidP="00E93284">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E93284">
        <w:rPr>
          <w:rFonts w:hint="eastAsia"/>
          <w:i/>
          <w:iCs/>
          <w:color w:val="2F2F2F"/>
          <w:shd w:val="clear" w:color="auto" w:fill="FFFFFF"/>
        </w:rPr>
        <w:t>笔记：</w:t>
      </w:r>
      <w:bookmarkStart w:id="15" w:name="_Hlk79561047"/>
      <w:r w:rsidRPr="00E93284">
        <w:rPr>
          <w:rFonts w:hint="eastAsia"/>
          <w:i/>
          <w:iCs/>
          <w:color w:val="2F2F2F"/>
          <w:shd w:val="clear" w:color="auto" w:fill="FFFFFF"/>
        </w:rPr>
        <w:t>法院判决支持股东查阅或复制的，如何执行？</w:t>
      </w:r>
      <w:bookmarkEnd w:id="15"/>
      <w:r w:rsidRPr="00E93284">
        <w:rPr>
          <w:rFonts w:hint="eastAsia"/>
          <w:i/>
          <w:iCs/>
          <w:color w:val="2F2F2F"/>
          <w:shd w:val="clear" w:color="auto" w:fill="FFFFFF"/>
        </w:rPr>
        <w:t>——（1）明确查阅或复制的时间、地点、特定文件材料的名录；（2）在该股东在场的情况下，可由中介机构执业人辅助</w:t>
      </w:r>
      <w:r>
        <w:rPr>
          <w:rFonts w:hint="eastAsia"/>
          <w:color w:val="2F2F2F"/>
          <w:shd w:val="clear" w:color="auto" w:fill="FFFFFF"/>
        </w:rPr>
        <w:t>]</w:t>
      </w:r>
    </w:p>
    <w:p w14:paraId="5CC0C4F4"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股东依据人民法院生效判决查阅公司文件材料的，在该股东在场的情况下，可以由会计师、律师等依法或者依据执业行为规范负有保密义务的中介机构执业人员辅助进行。</w:t>
      </w:r>
    </w:p>
    <w:p w14:paraId="6A50B7A7" w14:textId="4D23FE9A" w:rsidR="00F234CF" w:rsidRDefault="00F234CF" w:rsidP="00E93284">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03EFA">
        <w:rPr>
          <w:rFonts w:hint="eastAsia"/>
          <w:b/>
          <w:color w:val="2F2F2F"/>
          <w:shd w:val="clear" w:color="auto" w:fill="FFFFFF"/>
        </w:rPr>
        <w:t>第十一条</w:t>
      </w:r>
      <w:r w:rsidR="00103EFA">
        <w:rPr>
          <w:rFonts w:hint="eastAsia"/>
          <w:color w:val="2F2F2F"/>
          <w:shd w:val="clear" w:color="auto" w:fill="FFFFFF"/>
        </w:rPr>
        <w:t xml:space="preserve">    </w:t>
      </w:r>
      <w:r w:rsidRPr="00F234CF">
        <w:rPr>
          <w:rFonts w:hint="eastAsia"/>
          <w:color w:val="2F2F2F"/>
          <w:shd w:val="clear" w:color="auto" w:fill="FFFFFF"/>
        </w:rPr>
        <w:t>股东行使知情权后泄露公司商业秘密导致公司合法利益受到损害，公司请求该股东赔偿相关损失的，人民法院应当予以支持。</w:t>
      </w:r>
    </w:p>
    <w:p w14:paraId="40A676AF" w14:textId="4C2D296A" w:rsidR="00E93284" w:rsidRPr="00E93284" w:rsidRDefault="00E93284" w:rsidP="00E93284">
      <w:pPr>
        <w:pStyle w:val="a8"/>
        <w:shd w:val="clear" w:color="auto" w:fill="FFFFFF"/>
        <w:spacing w:beforeLines="50" w:before="156" w:beforeAutospacing="0" w:after="0" w:afterAutospacing="0" w:line="360" w:lineRule="auto"/>
        <w:ind w:firstLine="480"/>
        <w:jc w:val="both"/>
        <w:rPr>
          <w:color w:val="333333"/>
        </w:rPr>
      </w:pPr>
      <w:r w:rsidRPr="00E93284">
        <w:rPr>
          <w:i/>
          <w:iCs/>
          <w:color w:val="2F2F2F"/>
          <w:shd w:val="clear" w:color="auto" w:fill="FFFFFF"/>
        </w:rPr>
        <w:t>[</w:t>
      </w:r>
      <w:r w:rsidRPr="00E93284">
        <w:rPr>
          <w:rFonts w:hint="eastAsia"/>
          <w:i/>
          <w:iCs/>
          <w:color w:val="2F2F2F"/>
          <w:shd w:val="clear" w:color="auto" w:fill="FFFFFF"/>
        </w:rPr>
        <w:t>笔记：</w:t>
      </w:r>
      <w:bookmarkStart w:id="16" w:name="_Hlk79561113"/>
      <w:r w:rsidRPr="00E93284">
        <w:rPr>
          <w:rFonts w:hint="eastAsia"/>
          <w:i/>
          <w:iCs/>
          <w:color w:val="2F2F2F"/>
          <w:shd w:val="clear" w:color="auto" w:fill="FFFFFF"/>
        </w:rPr>
        <w:t>股东行使</w:t>
      </w:r>
      <w:r w:rsidR="00477C0B">
        <w:rPr>
          <w:rFonts w:hint="eastAsia"/>
          <w:i/>
          <w:iCs/>
          <w:color w:val="2F2F2F"/>
          <w:shd w:val="clear" w:color="auto" w:fill="FFFFFF"/>
        </w:rPr>
        <w:t>（</w:t>
      </w:r>
      <w:r w:rsidRPr="00E93284">
        <w:rPr>
          <w:rFonts w:hint="eastAsia"/>
          <w:i/>
          <w:iCs/>
          <w:color w:val="2F2F2F"/>
          <w:shd w:val="clear" w:color="auto" w:fill="FFFFFF"/>
        </w:rPr>
        <w:t>中介机构协助</w:t>
      </w:r>
      <w:r w:rsidR="00477C0B">
        <w:rPr>
          <w:rFonts w:hint="eastAsia"/>
          <w:i/>
          <w:iCs/>
          <w:color w:val="2F2F2F"/>
          <w:shd w:val="clear" w:color="auto" w:fill="FFFFFF"/>
        </w:rPr>
        <w:t>）</w:t>
      </w:r>
      <w:r w:rsidRPr="00E93284">
        <w:rPr>
          <w:rFonts w:hint="eastAsia"/>
          <w:i/>
          <w:iCs/>
          <w:color w:val="2F2F2F"/>
          <w:shd w:val="clear" w:color="auto" w:fill="FFFFFF"/>
        </w:rPr>
        <w:t>知情权后，泄露商业秘密，</w:t>
      </w:r>
      <w:r w:rsidR="00477C0B">
        <w:rPr>
          <w:rFonts w:hint="eastAsia"/>
          <w:i/>
          <w:iCs/>
          <w:color w:val="2F2F2F"/>
          <w:shd w:val="clear" w:color="auto" w:fill="FFFFFF"/>
        </w:rPr>
        <w:t>怎么</w:t>
      </w:r>
      <w:r w:rsidRPr="00E93284">
        <w:rPr>
          <w:rFonts w:hint="eastAsia"/>
          <w:i/>
          <w:iCs/>
          <w:color w:val="2F2F2F"/>
          <w:shd w:val="clear" w:color="auto" w:fill="FFFFFF"/>
        </w:rPr>
        <w:t>办？</w:t>
      </w:r>
      <w:bookmarkEnd w:id="16"/>
      <w:r w:rsidRPr="00E93284">
        <w:rPr>
          <w:rFonts w:hint="eastAsia"/>
          <w:i/>
          <w:iCs/>
          <w:color w:val="2F2F2F"/>
          <w:shd w:val="clear" w:color="auto" w:fill="FFFFFF"/>
        </w:rPr>
        <w:t>——赔偿相关损失</w:t>
      </w:r>
      <w:r>
        <w:rPr>
          <w:rFonts w:hint="eastAsia"/>
          <w:color w:val="2F2F2F"/>
          <w:shd w:val="clear" w:color="auto" w:fill="FFFFFF"/>
        </w:rPr>
        <w:t>]</w:t>
      </w:r>
    </w:p>
    <w:p w14:paraId="35A27AE7"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根据本规定第十条辅助股东查阅公司文件材料的会计师、律师等泄露公司商业秘密导致公司合法利益受到损害，公司请求其赔偿相关损失的，人民法院应当予以支持。</w:t>
      </w:r>
    </w:p>
    <w:p w14:paraId="3551C5B6" w14:textId="7981BC26" w:rsidR="00F234CF" w:rsidRDefault="00F234CF" w:rsidP="00E93284">
      <w:pPr>
        <w:pStyle w:val="a8"/>
        <w:shd w:val="clear" w:color="auto" w:fill="FFFFFF"/>
        <w:spacing w:beforeLines="50" w:before="156" w:beforeAutospacing="0" w:after="0" w:afterAutospacing="0" w:line="360" w:lineRule="auto"/>
        <w:ind w:firstLine="600"/>
        <w:jc w:val="both"/>
        <w:rPr>
          <w:color w:val="2F2F2F"/>
          <w:shd w:val="clear" w:color="auto" w:fill="FFFFFF"/>
        </w:rPr>
      </w:pPr>
      <w:r w:rsidRPr="00103EFA">
        <w:rPr>
          <w:rFonts w:hint="eastAsia"/>
          <w:b/>
          <w:color w:val="2F2F2F"/>
          <w:shd w:val="clear" w:color="auto" w:fill="FFFFFF"/>
        </w:rPr>
        <w:t>第十二条</w:t>
      </w:r>
      <w:r w:rsidR="00103EFA">
        <w:rPr>
          <w:rFonts w:hint="eastAsia"/>
          <w:color w:val="2F2F2F"/>
          <w:shd w:val="clear" w:color="auto" w:fill="FFFFFF"/>
        </w:rPr>
        <w:t xml:space="preserve">    </w:t>
      </w:r>
      <w:r w:rsidRPr="00F234CF">
        <w:rPr>
          <w:rFonts w:hint="eastAsia"/>
          <w:color w:val="2F2F2F"/>
          <w:shd w:val="clear" w:color="auto" w:fill="FFFFFF"/>
        </w:rPr>
        <w:t>公司董事、高级管理人员等未依法履行职责，导致公司未依法制作或者保存公司法第三十三条、第九十七条规定的公司文件材料，给股东造成损失，股东依法请求负有相应责任的公司董事、高级管理人员承担民事赔偿责任的，人民法院应当予以支持。</w:t>
      </w:r>
    </w:p>
    <w:p w14:paraId="095769C7" w14:textId="4F9ADF5A" w:rsidR="00E93284" w:rsidRPr="00E93284" w:rsidRDefault="00E93284" w:rsidP="00E93284">
      <w:pPr>
        <w:pStyle w:val="a8"/>
        <w:shd w:val="clear" w:color="auto" w:fill="FFFFFF"/>
        <w:spacing w:beforeLines="50" w:before="156" w:beforeAutospacing="0" w:after="0" w:afterAutospacing="0" w:line="360" w:lineRule="auto"/>
        <w:ind w:firstLine="600"/>
        <w:jc w:val="both"/>
        <w:rPr>
          <w:color w:val="333333"/>
        </w:rPr>
      </w:pPr>
      <w:r>
        <w:rPr>
          <w:color w:val="2F2F2F"/>
          <w:shd w:val="clear" w:color="auto" w:fill="FFFFFF"/>
        </w:rPr>
        <w:t>[</w:t>
      </w:r>
      <w:r w:rsidRPr="00E93284">
        <w:rPr>
          <w:rFonts w:hint="eastAsia"/>
          <w:i/>
          <w:iCs/>
          <w:color w:val="2F2F2F"/>
          <w:shd w:val="clear" w:color="auto" w:fill="FFFFFF"/>
        </w:rPr>
        <w:t>笔记：董、高等未保存特定的文件材料，</w:t>
      </w:r>
      <w:r w:rsidR="00873FEA">
        <w:rPr>
          <w:rFonts w:hint="eastAsia"/>
          <w:i/>
          <w:iCs/>
          <w:color w:val="2F2F2F"/>
          <w:shd w:val="clear" w:color="auto" w:fill="FFFFFF"/>
        </w:rPr>
        <w:t>怎么</w:t>
      </w:r>
      <w:r w:rsidRPr="00E93284">
        <w:rPr>
          <w:rFonts w:hint="eastAsia"/>
          <w:i/>
          <w:iCs/>
          <w:color w:val="2F2F2F"/>
          <w:shd w:val="clear" w:color="auto" w:fill="FFFFFF"/>
        </w:rPr>
        <w:t>办？——造成股东损失的，董、</w:t>
      </w:r>
      <w:proofErr w:type="gramStart"/>
      <w:r w:rsidRPr="00E93284">
        <w:rPr>
          <w:rFonts w:hint="eastAsia"/>
          <w:i/>
          <w:iCs/>
          <w:color w:val="2F2F2F"/>
          <w:shd w:val="clear" w:color="auto" w:fill="FFFFFF"/>
        </w:rPr>
        <w:t>高赔偿</w:t>
      </w:r>
      <w:proofErr w:type="gramEnd"/>
      <w:r>
        <w:rPr>
          <w:rFonts w:hint="eastAsia"/>
          <w:color w:val="2F2F2F"/>
          <w:shd w:val="clear" w:color="auto" w:fill="FFFFFF"/>
        </w:rPr>
        <w:t>]</w:t>
      </w:r>
    </w:p>
    <w:p w14:paraId="1D1AB022"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w:t>
      </w:r>
      <w:r w:rsidRPr="00103EFA">
        <w:rPr>
          <w:rFonts w:hint="eastAsia"/>
          <w:b/>
          <w:color w:val="2F2F2F"/>
          <w:shd w:val="clear" w:color="auto" w:fill="FFFFFF"/>
        </w:rPr>
        <w:t>第十三条</w:t>
      </w:r>
      <w:r w:rsidR="00103EFA">
        <w:rPr>
          <w:rFonts w:hint="eastAsia"/>
          <w:color w:val="2F2F2F"/>
          <w:shd w:val="clear" w:color="auto" w:fill="FFFFFF"/>
        </w:rPr>
        <w:t xml:space="preserve">    </w:t>
      </w:r>
      <w:r w:rsidRPr="00F234CF">
        <w:rPr>
          <w:rFonts w:hint="eastAsia"/>
          <w:color w:val="2F2F2F"/>
          <w:shd w:val="clear" w:color="auto" w:fill="FFFFFF"/>
        </w:rPr>
        <w:t>股东请求公司分配利润案件，应当</w:t>
      </w:r>
      <w:proofErr w:type="gramStart"/>
      <w:r w:rsidRPr="00F234CF">
        <w:rPr>
          <w:rFonts w:hint="eastAsia"/>
          <w:color w:val="2F2F2F"/>
          <w:shd w:val="clear" w:color="auto" w:fill="FFFFFF"/>
        </w:rPr>
        <w:t>列公司</w:t>
      </w:r>
      <w:proofErr w:type="gramEnd"/>
      <w:r w:rsidRPr="00F234CF">
        <w:rPr>
          <w:rFonts w:hint="eastAsia"/>
          <w:color w:val="2F2F2F"/>
          <w:shd w:val="clear" w:color="auto" w:fill="FFFFFF"/>
        </w:rPr>
        <w:t>为被告。</w:t>
      </w:r>
    </w:p>
    <w:p w14:paraId="23E3DA1A" w14:textId="5376FA21" w:rsidR="00F234CF" w:rsidRDefault="00F234CF" w:rsidP="00E93284">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F234CF">
        <w:rPr>
          <w:rFonts w:hint="eastAsia"/>
          <w:color w:val="2F2F2F"/>
          <w:shd w:val="clear" w:color="auto" w:fill="FFFFFF"/>
        </w:rPr>
        <w:lastRenderedPageBreak/>
        <w:t>一审法庭辩论终结前，其他股东基于同</w:t>
      </w:r>
      <w:proofErr w:type="gramStart"/>
      <w:r w:rsidRPr="00F234CF">
        <w:rPr>
          <w:rFonts w:hint="eastAsia"/>
          <w:color w:val="2F2F2F"/>
          <w:shd w:val="clear" w:color="auto" w:fill="FFFFFF"/>
        </w:rPr>
        <w:t>一分配</w:t>
      </w:r>
      <w:proofErr w:type="gramEnd"/>
      <w:r w:rsidRPr="00F234CF">
        <w:rPr>
          <w:rFonts w:hint="eastAsia"/>
          <w:color w:val="2F2F2F"/>
          <w:shd w:val="clear" w:color="auto" w:fill="FFFFFF"/>
        </w:rPr>
        <w:t>方案请求分配利润并申请参加诉讼的，应当列为共同原告。</w:t>
      </w:r>
    </w:p>
    <w:p w14:paraId="367F79F8" w14:textId="61CA3D49" w:rsidR="00E93284" w:rsidRPr="00E93284" w:rsidRDefault="00E93284" w:rsidP="00E93284">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363B5F">
        <w:rPr>
          <w:rFonts w:hint="eastAsia"/>
          <w:i/>
          <w:iCs/>
          <w:color w:val="2F2F2F"/>
          <w:shd w:val="clear" w:color="auto" w:fill="FFFFFF"/>
        </w:rPr>
        <w:t>笔记：</w:t>
      </w:r>
      <w:bookmarkStart w:id="17" w:name="_Hlk79561567"/>
      <w:r w:rsidRPr="00363B5F">
        <w:rPr>
          <w:rFonts w:hint="eastAsia"/>
          <w:i/>
          <w:iCs/>
          <w:color w:val="2F2F2F"/>
          <w:shd w:val="clear" w:color="auto" w:fill="FFFFFF"/>
        </w:rPr>
        <w:t>股东要求分配利润，诉讼主体有哪些？</w:t>
      </w:r>
      <w:bookmarkEnd w:id="17"/>
      <w:r w:rsidRPr="00363B5F">
        <w:rPr>
          <w:rFonts w:hint="eastAsia"/>
          <w:i/>
          <w:iCs/>
          <w:color w:val="2F2F2F"/>
          <w:shd w:val="clear" w:color="auto" w:fill="FFFFFF"/>
        </w:rPr>
        <w:t>——</w:t>
      </w:r>
      <w:r w:rsidR="00363B5F" w:rsidRPr="00363B5F">
        <w:rPr>
          <w:rFonts w:hint="eastAsia"/>
          <w:i/>
          <w:iCs/>
          <w:color w:val="2F2F2F"/>
          <w:shd w:val="clear" w:color="auto" w:fill="FFFFFF"/>
        </w:rPr>
        <w:t>（1）原告：一审辩论终结前，基于</w:t>
      </w:r>
      <w:r w:rsidR="00363B5F" w:rsidRPr="00477C0B">
        <w:rPr>
          <w:rFonts w:hint="eastAsia"/>
          <w:b/>
          <w:bCs/>
          <w:i/>
          <w:iCs/>
          <w:color w:val="2F2F2F"/>
          <w:shd w:val="clear" w:color="auto" w:fill="FFFFFF"/>
        </w:rPr>
        <w:t>同</w:t>
      </w:r>
      <w:proofErr w:type="gramStart"/>
      <w:r w:rsidR="00363B5F" w:rsidRPr="00477C0B">
        <w:rPr>
          <w:rFonts w:hint="eastAsia"/>
          <w:b/>
          <w:bCs/>
          <w:i/>
          <w:iCs/>
          <w:color w:val="2F2F2F"/>
          <w:shd w:val="clear" w:color="auto" w:fill="FFFFFF"/>
        </w:rPr>
        <w:t>一分配</w:t>
      </w:r>
      <w:proofErr w:type="gramEnd"/>
      <w:r w:rsidR="00363B5F" w:rsidRPr="00477C0B">
        <w:rPr>
          <w:rFonts w:hint="eastAsia"/>
          <w:b/>
          <w:bCs/>
          <w:i/>
          <w:iCs/>
          <w:color w:val="2F2F2F"/>
          <w:shd w:val="clear" w:color="auto" w:fill="FFFFFF"/>
        </w:rPr>
        <w:t>方案</w:t>
      </w:r>
      <w:r w:rsidR="00363B5F" w:rsidRPr="00363B5F">
        <w:rPr>
          <w:rFonts w:hint="eastAsia"/>
          <w:i/>
          <w:iCs/>
          <w:color w:val="2F2F2F"/>
          <w:shd w:val="clear" w:color="auto" w:fill="FFFFFF"/>
        </w:rPr>
        <w:t>请求分配，共同原告；（2）被告：公司</w:t>
      </w:r>
      <w:r w:rsidR="00363B5F">
        <w:rPr>
          <w:rFonts w:hint="eastAsia"/>
          <w:color w:val="2F2F2F"/>
          <w:shd w:val="clear" w:color="auto" w:fill="FFFFFF"/>
        </w:rPr>
        <w:t>]</w:t>
      </w:r>
    </w:p>
    <w:p w14:paraId="7732D170" w14:textId="7600C9AB" w:rsidR="00F234CF" w:rsidRDefault="00F234CF" w:rsidP="00363B5F">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03EFA">
        <w:rPr>
          <w:rFonts w:hint="eastAsia"/>
          <w:b/>
          <w:color w:val="2F2F2F"/>
          <w:shd w:val="clear" w:color="auto" w:fill="FFFFFF"/>
        </w:rPr>
        <w:t>第十四条</w:t>
      </w:r>
      <w:r w:rsidR="00103EFA">
        <w:rPr>
          <w:rFonts w:hint="eastAsia"/>
          <w:color w:val="2F2F2F"/>
          <w:shd w:val="clear" w:color="auto" w:fill="FFFFFF"/>
        </w:rPr>
        <w:t xml:space="preserve">    </w:t>
      </w:r>
      <w:r w:rsidRPr="00F234CF">
        <w:rPr>
          <w:rFonts w:hint="eastAsia"/>
          <w:color w:val="2F2F2F"/>
          <w:shd w:val="clear" w:color="auto" w:fill="FFFFFF"/>
        </w:rPr>
        <w:t>股东提交载明具体分配方案的股东会或者股东大会的有效决议，请求公司分配利润，公司拒绝分配利润且其关于无法执行决议的抗辩理由不成立的，人民法院应当判决公司按照决议载明的具体分配方案向股东分配利润。</w:t>
      </w:r>
    </w:p>
    <w:p w14:paraId="198748CE" w14:textId="1284EF69" w:rsidR="00363B5F" w:rsidRPr="00363B5F" w:rsidRDefault="00363B5F" w:rsidP="00363B5F">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5D24D6">
        <w:rPr>
          <w:rFonts w:hint="eastAsia"/>
          <w:i/>
          <w:iCs/>
          <w:color w:val="2F2F2F"/>
          <w:shd w:val="clear" w:color="auto" w:fill="FFFFFF"/>
        </w:rPr>
        <w:t>笔记：</w:t>
      </w:r>
      <w:bookmarkStart w:id="18" w:name="_Hlk79561591"/>
      <w:r w:rsidRPr="005D24D6">
        <w:rPr>
          <w:rFonts w:hint="eastAsia"/>
          <w:i/>
          <w:iCs/>
          <w:color w:val="2F2F2F"/>
          <w:shd w:val="clear" w:color="auto" w:fill="FFFFFF"/>
        </w:rPr>
        <w:t>请求分配股利，</w:t>
      </w:r>
      <w:r w:rsidR="005D24D6">
        <w:rPr>
          <w:rFonts w:hint="eastAsia"/>
          <w:i/>
          <w:iCs/>
          <w:color w:val="2F2F2F"/>
          <w:shd w:val="clear" w:color="auto" w:fill="FFFFFF"/>
        </w:rPr>
        <w:t>具备哪些条件，才能得到法院支持</w:t>
      </w:r>
      <w:r w:rsidRPr="005D24D6">
        <w:rPr>
          <w:rFonts w:hint="eastAsia"/>
          <w:i/>
          <w:iCs/>
          <w:color w:val="2F2F2F"/>
          <w:shd w:val="clear" w:color="auto" w:fill="FFFFFF"/>
        </w:rPr>
        <w:t>？</w:t>
      </w:r>
      <w:bookmarkEnd w:id="18"/>
      <w:r w:rsidRPr="005D24D6">
        <w:rPr>
          <w:rFonts w:hint="eastAsia"/>
          <w:i/>
          <w:iCs/>
          <w:color w:val="2F2F2F"/>
          <w:shd w:val="clear" w:color="auto" w:fill="FFFFFF"/>
        </w:rPr>
        <w:t>——</w:t>
      </w:r>
      <w:r w:rsidR="005D24D6">
        <w:rPr>
          <w:rFonts w:hint="eastAsia"/>
          <w:i/>
          <w:iCs/>
          <w:color w:val="2F2F2F"/>
          <w:shd w:val="clear" w:color="auto" w:fill="FFFFFF"/>
        </w:rPr>
        <w:t>股东</w:t>
      </w:r>
      <w:r w:rsidRPr="005D24D6">
        <w:rPr>
          <w:rFonts w:hint="eastAsia"/>
          <w:i/>
          <w:iCs/>
          <w:color w:val="2F2F2F"/>
          <w:shd w:val="clear" w:color="auto" w:fill="FFFFFF"/>
        </w:rPr>
        <w:t>提交分配方案的</w:t>
      </w:r>
      <w:r w:rsidR="005D24D6">
        <w:rPr>
          <w:rFonts w:hint="eastAsia"/>
          <w:i/>
          <w:iCs/>
          <w:color w:val="2F2F2F"/>
          <w:shd w:val="clear" w:color="auto" w:fill="FFFFFF"/>
        </w:rPr>
        <w:t>有效</w:t>
      </w:r>
      <w:r w:rsidR="00D70147" w:rsidRPr="005D24D6">
        <w:rPr>
          <w:rFonts w:hint="eastAsia"/>
          <w:i/>
          <w:iCs/>
          <w:color w:val="2F2F2F"/>
          <w:shd w:val="clear" w:color="auto" w:fill="FFFFFF"/>
        </w:rPr>
        <w:t>决议</w:t>
      </w:r>
      <w:r w:rsidR="005D24D6">
        <w:rPr>
          <w:rFonts w:hint="eastAsia"/>
          <w:i/>
          <w:iCs/>
          <w:color w:val="2F2F2F"/>
          <w:shd w:val="clear" w:color="auto" w:fill="FFFFFF"/>
        </w:rPr>
        <w:t>+公司拒绝的理由不成立</w:t>
      </w:r>
      <w:r>
        <w:rPr>
          <w:rFonts w:hint="eastAsia"/>
          <w:color w:val="2F2F2F"/>
          <w:shd w:val="clear" w:color="auto" w:fill="FFFFFF"/>
        </w:rPr>
        <w:t>]</w:t>
      </w:r>
    </w:p>
    <w:p w14:paraId="7399A627" w14:textId="76D15351" w:rsidR="00F234CF" w:rsidRDefault="00F234CF" w:rsidP="00D70147">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03EFA">
        <w:rPr>
          <w:rFonts w:hint="eastAsia"/>
          <w:b/>
          <w:color w:val="2F2F2F"/>
          <w:shd w:val="clear" w:color="auto" w:fill="FFFFFF"/>
        </w:rPr>
        <w:t>第十五条</w:t>
      </w:r>
      <w:r w:rsidR="00103EFA">
        <w:rPr>
          <w:rFonts w:hint="eastAsia"/>
          <w:color w:val="2F2F2F"/>
          <w:shd w:val="clear" w:color="auto" w:fill="FFFFFF"/>
        </w:rPr>
        <w:t xml:space="preserve">    </w:t>
      </w:r>
      <w:r w:rsidRPr="00F234CF">
        <w:rPr>
          <w:rFonts w:hint="eastAsia"/>
          <w:color w:val="2F2F2F"/>
          <w:shd w:val="clear" w:color="auto" w:fill="FFFFFF"/>
        </w:rPr>
        <w:t>股东未提交载明具体分配方案的股东会或者股东大会决议，请求公司分配利润的，人民法院应当驳回其诉讼请求，但违反法律规定滥用股东权利导致公司不分配利润，给其他股东造成损失的除外。</w:t>
      </w:r>
    </w:p>
    <w:p w14:paraId="604FF75B" w14:textId="7869BADC" w:rsidR="00D70147" w:rsidRPr="00D70147" w:rsidRDefault="00D70147" w:rsidP="00D70147">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D70147">
        <w:rPr>
          <w:rFonts w:hint="eastAsia"/>
          <w:i/>
          <w:iCs/>
          <w:color w:val="2F2F2F"/>
          <w:shd w:val="clear" w:color="auto" w:fill="FFFFFF"/>
        </w:rPr>
        <w:t>笔记：</w:t>
      </w:r>
      <w:bookmarkStart w:id="19" w:name="_Hlk79561612"/>
      <w:r w:rsidRPr="00D70147">
        <w:rPr>
          <w:rFonts w:hint="eastAsia"/>
          <w:i/>
          <w:iCs/>
          <w:color w:val="2F2F2F"/>
          <w:shd w:val="clear" w:color="auto" w:fill="FFFFFF"/>
        </w:rPr>
        <w:t>如未提交分配的股东会决议，</w:t>
      </w:r>
      <w:r w:rsidR="00A2053B">
        <w:rPr>
          <w:rFonts w:hint="eastAsia"/>
          <w:i/>
          <w:iCs/>
          <w:color w:val="2F2F2F"/>
          <w:shd w:val="clear" w:color="auto" w:fill="FFFFFF"/>
        </w:rPr>
        <w:t>怎么</w:t>
      </w:r>
      <w:r w:rsidRPr="00D70147">
        <w:rPr>
          <w:rFonts w:hint="eastAsia"/>
          <w:i/>
          <w:iCs/>
          <w:color w:val="2F2F2F"/>
          <w:shd w:val="clear" w:color="auto" w:fill="FFFFFF"/>
        </w:rPr>
        <w:t>办？</w:t>
      </w:r>
      <w:bookmarkEnd w:id="19"/>
      <w:r w:rsidRPr="00D70147">
        <w:rPr>
          <w:rFonts w:hint="eastAsia"/>
          <w:i/>
          <w:iCs/>
          <w:color w:val="2F2F2F"/>
          <w:shd w:val="clear" w:color="auto" w:fill="FFFFFF"/>
        </w:rPr>
        <w:t>——驳回诉求——除外：滥用股东权益导致不分配利润，影响其他股东的</w:t>
      </w:r>
      <w:r>
        <w:rPr>
          <w:rFonts w:hint="eastAsia"/>
          <w:color w:val="2F2F2F"/>
          <w:shd w:val="clear" w:color="auto" w:fill="FFFFFF"/>
        </w:rPr>
        <w:t>]</w:t>
      </w:r>
    </w:p>
    <w:p w14:paraId="688818BB" w14:textId="36254094" w:rsidR="00F234CF" w:rsidRDefault="00F234CF" w:rsidP="00D70147">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03EFA">
        <w:rPr>
          <w:rFonts w:hint="eastAsia"/>
          <w:b/>
          <w:color w:val="2F2F2F"/>
          <w:shd w:val="clear" w:color="auto" w:fill="FFFFFF"/>
        </w:rPr>
        <w:t>第十六条</w:t>
      </w:r>
      <w:r w:rsidRPr="00F234CF">
        <w:rPr>
          <w:rFonts w:hint="eastAsia"/>
          <w:color w:val="2F2F2F"/>
          <w:shd w:val="clear" w:color="auto" w:fill="FFFFFF"/>
        </w:rPr>
        <w:t>  有限责任公司的自然人股东因继承发生变化时，其他股东主张依据公司法</w:t>
      </w:r>
      <w:commentRangeStart w:id="20"/>
      <w:r w:rsidRPr="00F234CF">
        <w:rPr>
          <w:rFonts w:hint="eastAsia"/>
          <w:color w:val="2F2F2F"/>
          <w:shd w:val="clear" w:color="auto" w:fill="FFFFFF"/>
        </w:rPr>
        <w:t>第七十一条第三款</w:t>
      </w:r>
      <w:commentRangeEnd w:id="20"/>
      <w:r w:rsidR="00103EFA">
        <w:rPr>
          <w:rStyle w:val="a9"/>
          <w:rFonts w:asciiTheme="minorHAnsi" w:eastAsiaTheme="minorEastAsia" w:hAnsiTheme="minorHAnsi" w:cstheme="minorBidi"/>
          <w:kern w:val="2"/>
        </w:rPr>
        <w:commentReference w:id="20"/>
      </w:r>
      <w:r w:rsidRPr="00F234CF">
        <w:rPr>
          <w:rFonts w:hint="eastAsia"/>
          <w:color w:val="2F2F2F"/>
          <w:shd w:val="clear" w:color="auto" w:fill="FFFFFF"/>
        </w:rPr>
        <w:t>规定行使优先购买权的，人民法院不予支持，但公司章程另有规定或者全体股东另有约定的除外。</w:t>
      </w:r>
    </w:p>
    <w:p w14:paraId="5C8D5C92" w14:textId="118E7AC5" w:rsidR="00D70147" w:rsidRPr="00D70147" w:rsidRDefault="00D70147" w:rsidP="00D70147">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D70147">
        <w:rPr>
          <w:rFonts w:hint="eastAsia"/>
          <w:i/>
          <w:iCs/>
          <w:color w:val="2F2F2F"/>
          <w:shd w:val="clear" w:color="auto" w:fill="FFFFFF"/>
        </w:rPr>
        <w:t>笔记：</w:t>
      </w:r>
      <w:bookmarkStart w:id="21" w:name="_Hlk79561687"/>
      <w:r w:rsidRPr="00D70147">
        <w:rPr>
          <w:rFonts w:hint="eastAsia"/>
          <w:i/>
          <w:iCs/>
          <w:color w:val="2F2F2F"/>
          <w:shd w:val="clear" w:color="auto" w:fill="FFFFFF"/>
        </w:rPr>
        <w:t>股权继承，其他股东是否可行使优先购买权？</w:t>
      </w:r>
      <w:bookmarkEnd w:id="21"/>
      <w:r w:rsidRPr="00D70147">
        <w:rPr>
          <w:rFonts w:hint="eastAsia"/>
          <w:i/>
          <w:iCs/>
          <w:color w:val="2F2F2F"/>
          <w:shd w:val="clear" w:color="auto" w:fill="FFFFFF"/>
        </w:rPr>
        <w:t>——不可——除外：章程另有规定，或全体股东另有约定</w:t>
      </w:r>
      <w:r>
        <w:rPr>
          <w:rFonts w:hint="eastAsia"/>
          <w:color w:val="2F2F2F"/>
          <w:shd w:val="clear" w:color="auto" w:fill="FFFFFF"/>
        </w:rPr>
        <w:t>]</w:t>
      </w:r>
    </w:p>
    <w:p w14:paraId="4829B3CC" w14:textId="44387E31" w:rsidR="00F234CF" w:rsidRDefault="00F234CF" w:rsidP="004D5FA8">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03EFA">
        <w:rPr>
          <w:rFonts w:hint="eastAsia"/>
          <w:b/>
          <w:color w:val="2F2F2F"/>
          <w:shd w:val="clear" w:color="auto" w:fill="FFFFFF"/>
        </w:rPr>
        <w:t>第十七条</w:t>
      </w:r>
      <w:r w:rsidR="00103EFA">
        <w:rPr>
          <w:rFonts w:hint="eastAsia"/>
          <w:color w:val="2F2F2F"/>
          <w:shd w:val="clear" w:color="auto" w:fill="FFFFFF"/>
        </w:rPr>
        <w:t xml:space="preserve">    </w:t>
      </w:r>
      <w:r w:rsidRPr="00F234CF">
        <w:rPr>
          <w:rFonts w:hint="eastAsia"/>
          <w:color w:val="2F2F2F"/>
          <w:shd w:val="clear" w:color="auto" w:fill="FFFFFF"/>
        </w:rPr>
        <w:t>有限责任公司的股东向股东以外的人转让股权，应就其股权转让事项以书面或者其他能够确认收悉的合理方式通知其他股东征求同意。其他股东半数以上不同意转让，不同意的股东不购买的，人民法院应当认定视为同意转让。</w:t>
      </w:r>
    </w:p>
    <w:p w14:paraId="0EC8B0EF" w14:textId="7BB39F93" w:rsidR="004D5FA8" w:rsidRPr="00F234CF" w:rsidRDefault="004D5FA8" w:rsidP="004D5FA8">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4D5FA8">
        <w:rPr>
          <w:rFonts w:hint="eastAsia"/>
          <w:i/>
          <w:iCs/>
          <w:color w:val="2F2F2F"/>
          <w:shd w:val="clear" w:color="auto" w:fill="FFFFFF"/>
        </w:rPr>
        <w:t>笔记：</w:t>
      </w:r>
      <w:bookmarkStart w:id="22" w:name="_Hlk79561710"/>
      <w:r w:rsidRPr="004D5FA8">
        <w:rPr>
          <w:rFonts w:hint="eastAsia"/>
          <w:i/>
          <w:iCs/>
          <w:color w:val="2F2F2F"/>
          <w:shd w:val="clear" w:color="auto" w:fill="FFFFFF"/>
        </w:rPr>
        <w:t>股权外转，如何通知其他股东，并征求意见？</w:t>
      </w:r>
      <w:bookmarkEnd w:id="22"/>
      <w:r w:rsidRPr="004D5FA8">
        <w:rPr>
          <w:rFonts w:hint="eastAsia"/>
          <w:i/>
          <w:iCs/>
          <w:color w:val="2F2F2F"/>
          <w:shd w:val="clear" w:color="auto" w:fill="FFFFFF"/>
        </w:rPr>
        <w:t>——以书面，或其他能确认收悉的合理方式</w:t>
      </w:r>
      <w:r>
        <w:rPr>
          <w:rFonts w:hint="eastAsia"/>
          <w:color w:val="2F2F2F"/>
          <w:shd w:val="clear" w:color="auto" w:fill="FFFFFF"/>
        </w:rPr>
        <w:t>]</w:t>
      </w:r>
    </w:p>
    <w:p w14:paraId="02E3683D" w14:textId="5F1EAC93" w:rsidR="00F234CF" w:rsidRDefault="00F234CF" w:rsidP="00ED0B87">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F234CF">
        <w:rPr>
          <w:rFonts w:hint="eastAsia"/>
          <w:color w:val="2F2F2F"/>
          <w:shd w:val="clear" w:color="auto" w:fill="FFFFFF"/>
        </w:rPr>
        <w:lastRenderedPageBreak/>
        <w:t>经股东同意转让的股权，其他股东主张转让股东应当向其以书面或者其他能够确认收悉的合理方式通知转让股权的同等条件的，人民法院应当予以支持。</w:t>
      </w:r>
    </w:p>
    <w:p w14:paraId="12659C02" w14:textId="5B6546D7" w:rsidR="00ED0B87" w:rsidRPr="00ED0B87" w:rsidRDefault="00ED0B87" w:rsidP="00ED0B87">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ED0B87">
        <w:rPr>
          <w:rFonts w:hint="eastAsia"/>
          <w:i/>
          <w:iCs/>
          <w:color w:val="2F2F2F"/>
          <w:shd w:val="clear" w:color="auto" w:fill="FFFFFF"/>
        </w:rPr>
        <w:t>笔记：</w:t>
      </w:r>
      <w:bookmarkStart w:id="23" w:name="_Hlk79561740"/>
      <w:r w:rsidRPr="00ED0B87">
        <w:rPr>
          <w:rFonts w:hint="eastAsia"/>
          <w:i/>
          <w:iCs/>
          <w:color w:val="2F2F2F"/>
          <w:shd w:val="clear" w:color="auto" w:fill="FFFFFF"/>
        </w:rPr>
        <w:t>如何将股权转让的条件，通知同意转让的股东？</w:t>
      </w:r>
      <w:bookmarkEnd w:id="23"/>
      <w:r w:rsidRPr="00ED0B87">
        <w:rPr>
          <w:rFonts w:hint="eastAsia"/>
          <w:i/>
          <w:iCs/>
          <w:color w:val="2F2F2F"/>
          <w:shd w:val="clear" w:color="auto" w:fill="FFFFFF"/>
        </w:rPr>
        <w:t>——同上</w:t>
      </w:r>
      <w:r>
        <w:rPr>
          <w:rFonts w:hint="eastAsia"/>
          <w:color w:val="2F2F2F"/>
          <w:shd w:val="clear" w:color="auto" w:fill="FFFFFF"/>
        </w:rPr>
        <w:t>]</w:t>
      </w:r>
    </w:p>
    <w:p w14:paraId="69229871"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经股东同意转让的股权，在同等条件下，转让股东以外的其他股东主张优先购买的，人民法院应当予以支持，但转让股东依据本规定第二十条放弃转让的除外。</w:t>
      </w:r>
    </w:p>
    <w:p w14:paraId="6F3F0E4D" w14:textId="0194EBCB" w:rsidR="00F234CF" w:rsidRDefault="00F234CF" w:rsidP="00ED0B87">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03EFA">
        <w:rPr>
          <w:rFonts w:hint="eastAsia"/>
          <w:b/>
          <w:color w:val="2F2F2F"/>
          <w:shd w:val="clear" w:color="auto" w:fill="FFFFFF"/>
        </w:rPr>
        <w:t>第十八条</w:t>
      </w:r>
      <w:r w:rsidR="00103EFA">
        <w:rPr>
          <w:rFonts w:hint="eastAsia"/>
          <w:color w:val="2F2F2F"/>
          <w:shd w:val="clear" w:color="auto" w:fill="FFFFFF"/>
        </w:rPr>
        <w:t xml:space="preserve">    </w:t>
      </w:r>
      <w:r w:rsidRPr="00F234CF">
        <w:rPr>
          <w:rFonts w:hint="eastAsia"/>
          <w:color w:val="2F2F2F"/>
          <w:shd w:val="clear" w:color="auto" w:fill="FFFFFF"/>
        </w:rPr>
        <w:t>人民法院在判断是否符合公司法第七十一条第三款及本规定所称的“同等条件”时，应当考虑转让股权的数量、价格、支付方式及期限等因素。</w:t>
      </w:r>
    </w:p>
    <w:p w14:paraId="709AE6CB" w14:textId="3C0670C9" w:rsidR="00ED0B87" w:rsidRPr="00ED0B87" w:rsidRDefault="00ED0B87" w:rsidP="00ED0B87">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ED0B87">
        <w:rPr>
          <w:rFonts w:hint="eastAsia"/>
          <w:i/>
          <w:iCs/>
          <w:color w:val="2F2F2F"/>
          <w:shd w:val="clear" w:color="auto" w:fill="FFFFFF"/>
        </w:rPr>
        <w:t>笔记：</w:t>
      </w:r>
      <w:bookmarkStart w:id="24" w:name="_Hlk79561759"/>
      <w:r w:rsidRPr="00ED0B87">
        <w:rPr>
          <w:rFonts w:hint="eastAsia"/>
          <w:i/>
          <w:iCs/>
          <w:color w:val="2F2F2F"/>
          <w:shd w:val="clear" w:color="auto" w:fill="FFFFFF"/>
        </w:rPr>
        <w:t>股权转让的同等条件，包括哪些因素？</w:t>
      </w:r>
      <w:bookmarkEnd w:id="24"/>
      <w:r w:rsidRPr="00ED0B87">
        <w:rPr>
          <w:rFonts w:hint="eastAsia"/>
          <w:i/>
          <w:iCs/>
          <w:color w:val="2F2F2F"/>
          <w:shd w:val="clear" w:color="auto" w:fill="FFFFFF"/>
        </w:rPr>
        <w:t>——（1）数量；（2）价格；（3）支付方式；（4）期限等</w:t>
      </w:r>
      <w:r>
        <w:rPr>
          <w:rFonts w:hint="eastAsia"/>
          <w:color w:val="2F2F2F"/>
          <w:shd w:val="clear" w:color="auto" w:fill="FFFFFF"/>
        </w:rPr>
        <w:t>]</w:t>
      </w:r>
    </w:p>
    <w:p w14:paraId="61149C5A" w14:textId="744C9950" w:rsidR="00F234CF" w:rsidRDefault="00F234CF" w:rsidP="00ED0B87">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03EFA">
        <w:rPr>
          <w:rFonts w:hint="eastAsia"/>
          <w:b/>
          <w:color w:val="2F2F2F"/>
          <w:shd w:val="clear" w:color="auto" w:fill="FFFFFF"/>
        </w:rPr>
        <w:t>第十九条</w:t>
      </w:r>
      <w:r w:rsidR="00103EFA">
        <w:rPr>
          <w:rFonts w:hint="eastAsia"/>
          <w:color w:val="2F2F2F"/>
          <w:shd w:val="clear" w:color="auto" w:fill="FFFFFF"/>
        </w:rPr>
        <w:t xml:space="preserve">    </w:t>
      </w:r>
      <w:r w:rsidRPr="00F234CF">
        <w:rPr>
          <w:rFonts w:hint="eastAsia"/>
          <w:color w:val="2F2F2F"/>
          <w:shd w:val="clear" w:color="auto" w:fill="FFFFFF"/>
        </w:rPr>
        <w:t>有限责任公司的股东主张优先购买转让股权的，应当在收到通知后，在公司章程规定的行使期间内提出购买请求。公司章程没有规定行使期间或者规定不明确的，以通知确定的期间为准，通知确定的期间短于三十日或者未明确行使期间的，行使期间为三十日。</w:t>
      </w:r>
    </w:p>
    <w:p w14:paraId="49163719" w14:textId="67E22032" w:rsidR="00ED0B87" w:rsidRPr="00ED0B87" w:rsidRDefault="00ED0B87" w:rsidP="00ED0B87">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ED0B87">
        <w:rPr>
          <w:rFonts w:hint="eastAsia"/>
          <w:i/>
          <w:iCs/>
          <w:color w:val="2F2F2F"/>
          <w:shd w:val="clear" w:color="auto" w:fill="FFFFFF"/>
        </w:rPr>
        <w:t>笔记：</w:t>
      </w:r>
      <w:bookmarkStart w:id="25" w:name="_Hlk79561813"/>
      <w:r w:rsidRPr="00ED0B87">
        <w:rPr>
          <w:rFonts w:hint="eastAsia"/>
          <w:i/>
          <w:iCs/>
          <w:color w:val="2F2F2F"/>
          <w:shd w:val="clear" w:color="auto" w:fill="FFFFFF"/>
        </w:rPr>
        <w:t>其他股东主张优先购买权的期限，是多长？</w:t>
      </w:r>
      <w:bookmarkEnd w:id="25"/>
      <w:r w:rsidRPr="00ED0B87">
        <w:rPr>
          <w:rFonts w:hint="eastAsia"/>
          <w:i/>
          <w:iCs/>
          <w:color w:val="2F2F2F"/>
          <w:shd w:val="clear" w:color="auto" w:fill="FFFFFF"/>
        </w:rPr>
        <w:t>——三顺位：（1）章程规定限期（</w:t>
      </w:r>
      <w:r w:rsidRPr="00ED0B87">
        <w:rPr>
          <w:rFonts w:hint="eastAsia"/>
          <w:b/>
          <w:bCs/>
          <w:i/>
          <w:iCs/>
          <w:color w:val="2F2F2F"/>
          <w:shd w:val="clear" w:color="auto" w:fill="FFFFFF"/>
        </w:rPr>
        <w:t>可短于三十日</w:t>
      </w:r>
      <w:r w:rsidRPr="00ED0B87">
        <w:rPr>
          <w:rFonts w:hint="eastAsia"/>
          <w:i/>
          <w:iCs/>
          <w:color w:val="2F2F2F"/>
          <w:shd w:val="clear" w:color="auto" w:fill="FFFFFF"/>
        </w:rPr>
        <w:t>）——（2）通知期限且不短于三十日——（3）三十日</w:t>
      </w:r>
      <w:r>
        <w:rPr>
          <w:rFonts w:hint="eastAsia"/>
          <w:color w:val="2F2F2F"/>
          <w:shd w:val="clear" w:color="auto" w:fill="FFFFFF"/>
        </w:rPr>
        <w:t>]</w:t>
      </w:r>
    </w:p>
    <w:p w14:paraId="6EBF169D" w14:textId="3D95F119" w:rsidR="00F234CF" w:rsidRDefault="00F234CF" w:rsidP="00ED0B87">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F971E2">
        <w:rPr>
          <w:rFonts w:hint="eastAsia"/>
          <w:b/>
          <w:color w:val="2F2F2F"/>
          <w:shd w:val="clear" w:color="auto" w:fill="FFFFFF"/>
        </w:rPr>
        <w:t>第二十条</w:t>
      </w:r>
      <w:r w:rsidR="00F971E2">
        <w:rPr>
          <w:rFonts w:hint="eastAsia"/>
          <w:color w:val="2F2F2F"/>
          <w:shd w:val="clear" w:color="auto" w:fill="FFFFFF"/>
        </w:rPr>
        <w:t xml:space="preserve">    </w:t>
      </w:r>
      <w:r w:rsidRPr="00F234CF">
        <w:rPr>
          <w:rFonts w:hint="eastAsia"/>
          <w:color w:val="2F2F2F"/>
          <w:shd w:val="clear" w:color="auto" w:fill="FFFFFF"/>
        </w:rPr>
        <w:t>有限责任公司的转让股东，在其他股东主张优先购买后又不同意转让股权的，对其他股东优先购买的主张，人民法院不予支持，但公司章程另有规定或者全体股东另有约定的除外。其他股东主张转让股东赔偿其损失合理的，人民法院应当予以支持。</w:t>
      </w:r>
    </w:p>
    <w:p w14:paraId="5D8E77C7" w14:textId="4320B7DF" w:rsidR="00ED0B87" w:rsidRPr="00F234CF" w:rsidRDefault="00A76855" w:rsidP="00ED0B87">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7A637E">
        <w:rPr>
          <w:rFonts w:hint="eastAsia"/>
          <w:i/>
          <w:iCs/>
          <w:color w:val="2F2F2F"/>
          <w:shd w:val="clear" w:color="auto" w:fill="FFFFFF"/>
        </w:rPr>
        <w:t>笔记：</w:t>
      </w:r>
      <w:bookmarkStart w:id="26" w:name="_Hlk79561838"/>
      <w:r w:rsidRPr="007A637E">
        <w:rPr>
          <w:rFonts w:hint="eastAsia"/>
          <w:i/>
          <w:iCs/>
          <w:color w:val="2F2F2F"/>
          <w:shd w:val="clear" w:color="auto" w:fill="FFFFFF"/>
        </w:rPr>
        <w:t>其他股东同意转让并主张优先购买权后，</w:t>
      </w:r>
      <w:r w:rsidR="007A637E">
        <w:rPr>
          <w:rFonts w:hint="eastAsia"/>
          <w:i/>
          <w:iCs/>
          <w:color w:val="2F2F2F"/>
          <w:shd w:val="clear" w:color="auto" w:fill="FFFFFF"/>
        </w:rPr>
        <w:t>该</w:t>
      </w:r>
      <w:r w:rsidRPr="007A637E">
        <w:rPr>
          <w:rFonts w:hint="eastAsia"/>
          <w:i/>
          <w:iCs/>
          <w:color w:val="2F2F2F"/>
          <w:shd w:val="clear" w:color="auto" w:fill="FFFFFF"/>
        </w:rPr>
        <w:t>股权又不同意转让的，怎么办？</w:t>
      </w:r>
      <w:bookmarkEnd w:id="26"/>
      <w:r w:rsidRPr="007A637E">
        <w:rPr>
          <w:rFonts w:hint="eastAsia"/>
          <w:i/>
          <w:iCs/>
          <w:color w:val="2F2F2F"/>
          <w:shd w:val="clear" w:color="auto" w:fill="FFFFFF"/>
        </w:rPr>
        <w:t>——其他股东不可再主张优先购买权（除外：章程另有规定，或全体股东另有约定）</w:t>
      </w:r>
      <w:r w:rsidR="007A637E" w:rsidRPr="007A637E">
        <w:rPr>
          <w:rFonts w:hint="eastAsia"/>
          <w:i/>
          <w:iCs/>
          <w:color w:val="2F2F2F"/>
          <w:shd w:val="clear" w:color="auto" w:fill="FFFFFF"/>
        </w:rPr>
        <w:t>+要求</w:t>
      </w:r>
      <w:r w:rsidR="007A637E">
        <w:rPr>
          <w:rFonts w:hint="eastAsia"/>
          <w:i/>
          <w:iCs/>
          <w:color w:val="2F2F2F"/>
          <w:shd w:val="clear" w:color="auto" w:fill="FFFFFF"/>
        </w:rPr>
        <w:t>该</w:t>
      </w:r>
      <w:r w:rsidR="007A637E" w:rsidRPr="007A637E">
        <w:rPr>
          <w:rFonts w:hint="eastAsia"/>
          <w:i/>
          <w:iCs/>
          <w:color w:val="2F2F2F"/>
          <w:shd w:val="clear" w:color="auto" w:fill="FFFFFF"/>
        </w:rPr>
        <w:t>股东赔偿合理损失</w:t>
      </w:r>
      <w:r w:rsidR="007A637E">
        <w:rPr>
          <w:rFonts w:hint="eastAsia"/>
          <w:color w:val="2F2F2F"/>
          <w:shd w:val="clear" w:color="auto" w:fill="FFFFFF"/>
        </w:rPr>
        <w:t>]</w:t>
      </w:r>
    </w:p>
    <w:p w14:paraId="33D370C8" w14:textId="035B8404" w:rsidR="00F234CF" w:rsidRDefault="00F234CF" w:rsidP="007A637E">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F971E2">
        <w:rPr>
          <w:rFonts w:hint="eastAsia"/>
          <w:b/>
          <w:color w:val="2F2F2F"/>
          <w:shd w:val="clear" w:color="auto" w:fill="FFFFFF"/>
        </w:rPr>
        <w:t>第二十一条</w:t>
      </w:r>
      <w:r w:rsidRPr="00F234CF">
        <w:rPr>
          <w:rFonts w:hint="eastAsia"/>
          <w:color w:val="2F2F2F"/>
          <w:shd w:val="clear" w:color="auto" w:fill="FFFFFF"/>
        </w:rPr>
        <w:t>  有限责任公司的股东向股东以外的人转让股权，未就其股权转让事项征求其他股东意见，或者以欺诈、恶意串通等手段，损害其他股东优先</w:t>
      </w:r>
      <w:r w:rsidRPr="00F234CF">
        <w:rPr>
          <w:rFonts w:hint="eastAsia"/>
          <w:color w:val="2F2F2F"/>
          <w:shd w:val="clear" w:color="auto" w:fill="FFFFFF"/>
        </w:rPr>
        <w:lastRenderedPageBreak/>
        <w:t>购买权，其他股东主张按照同等条件购买该转让股权的，人民法院应当予以支持，但其他股东自知道或者应当知道行使优先购买权的同等条件之日起三十日内没有主张，或者自股权变更登记之日起超过一年的除外。</w:t>
      </w:r>
    </w:p>
    <w:p w14:paraId="49425971" w14:textId="0B014823" w:rsidR="007A637E" w:rsidRPr="00787345" w:rsidRDefault="007A637E" w:rsidP="007A637E">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787345">
        <w:rPr>
          <w:rFonts w:hint="eastAsia"/>
          <w:i/>
          <w:iCs/>
          <w:color w:val="2F2F2F"/>
          <w:shd w:val="clear" w:color="auto" w:fill="FFFFFF"/>
        </w:rPr>
        <w:t>笔记：</w:t>
      </w:r>
      <w:bookmarkStart w:id="27" w:name="_Hlk79561863"/>
      <w:r w:rsidR="007D1AD1">
        <w:rPr>
          <w:rFonts w:hint="eastAsia"/>
          <w:i/>
          <w:iCs/>
          <w:color w:val="2F2F2F"/>
          <w:shd w:val="clear" w:color="auto" w:fill="FFFFFF"/>
        </w:rPr>
        <w:t>优先购买权受到损害，怎么办？</w:t>
      </w:r>
      <w:bookmarkEnd w:id="27"/>
      <w:r w:rsidRPr="00787345">
        <w:rPr>
          <w:rFonts w:hint="eastAsia"/>
          <w:i/>
          <w:iCs/>
          <w:color w:val="2F2F2F"/>
          <w:shd w:val="clear" w:color="auto" w:fill="FFFFFF"/>
        </w:rPr>
        <w:t>——</w:t>
      </w:r>
    </w:p>
    <w:p w14:paraId="0DBD231C" w14:textId="77777777" w:rsidR="007A637E" w:rsidRPr="00787345" w:rsidRDefault="007A637E" w:rsidP="007A637E">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787345">
        <w:rPr>
          <w:i/>
          <w:iCs/>
          <w:color w:val="2F2F2F"/>
          <w:shd w:val="clear" w:color="auto" w:fill="FFFFFF"/>
        </w:rPr>
        <w:t>1</w:t>
      </w:r>
      <w:r w:rsidRPr="00787345">
        <w:rPr>
          <w:rFonts w:hint="eastAsia"/>
          <w:i/>
          <w:iCs/>
          <w:color w:val="2F2F2F"/>
          <w:shd w:val="clear" w:color="auto" w:fill="FFFFFF"/>
        </w:rPr>
        <w:t>、其他股东——</w:t>
      </w:r>
    </w:p>
    <w:p w14:paraId="01BA412B" w14:textId="77777777" w:rsidR="007A637E" w:rsidRPr="00787345" w:rsidRDefault="007A637E" w:rsidP="007A637E">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787345">
        <w:rPr>
          <w:rFonts w:hint="eastAsia"/>
          <w:i/>
          <w:iCs/>
          <w:color w:val="2F2F2F"/>
          <w:shd w:val="clear" w:color="auto" w:fill="FFFFFF"/>
        </w:rPr>
        <w:t>（1）</w:t>
      </w:r>
      <w:proofErr w:type="gramStart"/>
      <w:r w:rsidRPr="00787345">
        <w:rPr>
          <w:rFonts w:hint="eastAsia"/>
          <w:i/>
          <w:iCs/>
          <w:color w:val="2F2F2F"/>
          <w:shd w:val="clear" w:color="auto" w:fill="FFFFFF"/>
        </w:rPr>
        <w:t>可主张</w:t>
      </w:r>
      <w:proofErr w:type="gramEnd"/>
      <w:r w:rsidRPr="00787345">
        <w:rPr>
          <w:rFonts w:hint="eastAsia"/>
          <w:i/>
          <w:iCs/>
          <w:color w:val="2F2F2F"/>
          <w:shd w:val="clear" w:color="auto" w:fill="FFFFFF"/>
        </w:rPr>
        <w:t>按同等条件购买该股权——两个除外：①其他股东知或应知同等条件之日起三十日内未主张；②自股权变更登记超一年未主张</w:t>
      </w:r>
    </w:p>
    <w:p w14:paraId="62847FFA" w14:textId="571361F3" w:rsidR="007A637E" w:rsidRPr="00787345" w:rsidRDefault="00787345" w:rsidP="007A637E">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787345">
        <w:rPr>
          <w:rFonts w:hint="eastAsia"/>
          <w:i/>
          <w:iCs/>
          <w:color w:val="2F2F2F"/>
          <w:shd w:val="clear" w:color="auto" w:fill="FFFFFF"/>
        </w:rPr>
        <w:t>（2）</w:t>
      </w:r>
      <w:r w:rsidR="007A637E" w:rsidRPr="00787345">
        <w:rPr>
          <w:rFonts w:hint="eastAsia"/>
          <w:i/>
          <w:iCs/>
          <w:color w:val="2F2F2F"/>
          <w:shd w:val="clear" w:color="auto" w:fill="FFFFFF"/>
        </w:rPr>
        <w:t>不可</w:t>
      </w:r>
      <w:proofErr w:type="gramStart"/>
      <w:r w:rsidR="007A637E" w:rsidRPr="00787345">
        <w:rPr>
          <w:rFonts w:hint="eastAsia"/>
          <w:i/>
          <w:iCs/>
          <w:color w:val="2F2F2F"/>
          <w:shd w:val="clear" w:color="auto" w:fill="FFFFFF"/>
        </w:rPr>
        <w:t>仅主张</w:t>
      </w:r>
      <w:proofErr w:type="gramEnd"/>
      <w:r w:rsidR="007A637E" w:rsidRPr="00787345">
        <w:rPr>
          <w:rFonts w:hint="eastAsia"/>
          <w:i/>
          <w:iCs/>
          <w:color w:val="2F2F2F"/>
          <w:shd w:val="clear" w:color="auto" w:fill="FFFFFF"/>
        </w:rPr>
        <w:t>请求股权转让合同、股权变动效力，而不主张按同等条件购买——除外：</w:t>
      </w:r>
      <w:r w:rsidR="007A637E" w:rsidRPr="00787345">
        <w:rPr>
          <w:rFonts w:hint="eastAsia"/>
          <w:b/>
          <w:bCs/>
          <w:i/>
          <w:iCs/>
          <w:color w:val="2F2F2F"/>
          <w:shd w:val="clear" w:color="auto" w:fill="FFFFFF"/>
        </w:rPr>
        <w:t>非因自身原因导致无法行</w:t>
      </w:r>
      <w:r w:rsidR="007A637E" w:rsidRPr="00787345">
        <w:rPr>
          <w:rFonts w:hint="eastAsia"/>
          <w:i/>
          <w:iCs/>
          <w:color w:val="2F2F2F"/>
          <w:shd w:val="clear" w:color="auto" w:fill="FFFFFF"/>
        </w:rPr>
        <w:t>使优先购买权，而请求损害赔偿的</w:t>
      </w:r>
    </w:p>
    <w:p w14:paraId="3AE52224" w14:textId="25732568" w:rsidR="007A637E" w:rsidRDefault="00787345" w:rsidP="007A637E">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787345">
        <w:rPr>
          <w:i/>
          <w:iCs/>
          <w:color w:val="2F2F2F"/>
          <w:shd w:val="clear" w:color="auto" w:fill="FFFFFF"/>
        </w:rPr>
        <w:t>2</w:t>
      </w:r>
      <w:r w:rsidRPr="00787345">
        <w:rPr>
          <w:rFonts w:hint="eastAsia"/>
          <w:i/>
          <w:iCs/>
          <w:color w:val="2F2F2F"/>
          <w:shd w:val="clear" w:color="auto" w:fill="FFFFFF"/>
        </w:rPr>
        <w:t>、</w:t>
      </w:r>
      <w:r w:rsidR="007A637E" w:rsidRPr="00787345">
        <w:rPr>
          <w:rFonts w:hint="eastAsia"/>
          <w:i/>
          <w:iCs/>
          <w:color w:val="2F2F2F"/>
          <w:shd w:val="clear" w:color="auto" w:fill="FFFFFF"/>
        </w:rPr>
        <w:t>股权受让人——请求原股东赔偿</w:t>
      </w:r>
      <w:r w:rsidR="007A637E">
        <w:rPr>
          <w:rFonts w:hint="eastAsia"/>
          <w:color w:val="2F2F2F"/>
          <w:shd w:val="clear" w:color="auto" w:fill="FFFFFF"/>
        </w:rPr>
        <w:t>]</w:t>
      </w:r>
    </w:p>
    <w:p w14:paraId="35FD6E0D" w14:textId="5CAC4492" w:rsidR="007D1AD1" w:rsidRPr="007A637E" w:rsidRDefault="007D1AD1" w:rsidP="007A637E">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t>[</w:t>
      </w:r>
      <w:r w:rsidRPr="007D1AD1">
        <w:rPr>
          <w:rFonts w:hint="eastAsia"/>
          <w:i/>
          <w:iCs/>
          <w:color w:val="2F2F2F"/>
          <w:shd w:val="clear" w:color="auto" w:fill="FFFFFF"/>
        </w:rPr>
        <w:t>提示：充分尊重了股东的优先购买权——</w:t>
      </w:r>
      <w:r w:rsidRPr="007D1AD1">
        <w:rPr>
          <w:rFonts w:hint="eastAsia"/>
          <w:i/>
          <w:iCs/>
          <w:color w:val="FF0000"/>
          <w:shd w:val="clear" w:color="auto" w:fill="FFFFFF"/>
        </w:rPr>
        <w:t>对股东以外的股权受让人而言，</w:t>
      </w:r>
      <w:r>
        <w:rPr>
          <w:rFonts w:hint="eastAsia"/>
          <w:i/>
          <w:iCs/>
          <w:color w:val="FF0000"/>
          <w:shd w:val="clear" w:color="auto" w:fill="FFFFFF"/>
        </w:rPr>
        <w:t>不</w:t>
      </w:r>
      <w:r w:rsidRPr="007D1AD1">
        <w:rPr>
          <w:rFonts w:hint="eastAsia"/>
          <w:i/>
          <w:iCs/>
          <w:color w:val="FF0000"/>
          <w:shd w:val="clear" w:color="auto" w:fill="FFFFFF"/>
        </w:rPr>
        <w:t>适用善意取得的规则</w:t>
      </w:r>
      <w:r>
        <w:rPr>
          <w:rFonts w:hint="eastAsia"/>
          <w:color w:val="2F2F2F"/>
          <w:shd w:val="clear" w:color="auto" w:fill="FFFFFF"/>
        </w:rPr>
        <w:t>]</w:t>
      </w:r>
    </w:p>
    <w:p w14:paraId="519A8A49"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前款规定的其他股东仅提出确认股权转让合同及股权变动效力等请求，未同时主张按照同等条件购买转让股权的，人民法院不予支持，但其他股东非因自身原因导致无法行使优先购买权，请求损害赔偿的除外。</w:t>
      </w:r>
    </w:p>
    <w:p w14:paraId="30B8065C"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股东以外的股权受让人，因股东行使优先购买权而不能实现合同目的的，可以依法请求转让股东承担相应民事责任。</w:t>
      </w:r>
    </w:p>
    <w:p w14:paraId="1ED8CA38" w14:textId="680F74A0" w:rsidR="00F234CF" w:rsidRDefault="00F234CF" w:rsidP="00C76491">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F971E2">
        <w:rPr>
          <w:rFonts w:hint="eastAsia"/>
          <w:b/>
          <w:color w:val="2F2F2F"/>
          <w:shd w:val="clear" w:color="auto" w:fill="FFFFFF"/>
        </w:rPr>
        <w:t>第二十二条</w:t>
      </w:r>
      <w:r w:rsidR="00F971E2">
        <w:rPr>
          <w:rFonts w:hint="eastAsia"/>
          <w:color w:val="2F2F2F"/>
          <w:shd w:val="clear" w:color="auto" w:fill="FFFFFF"/>
        </w:rPr>
        <w:t xml:space="preserve">    </w:t>
      </w:r>
      <w:r w:rsidRPr="00F234CF">
        <w:rPr>
          <w:rFonts w:hint="eastAsia"/>
          <w:color w:val="2F2F2F"/>
          <w:shd w:val="clear" w:color="auto" w:fill="FFFFFF"/>
        </w:rPr>
        <w:t>通过拍卖向股东以外的人转让有限责任公司股权的，适用公司法</w:t>
      </w:r>
      <w:commentRangeStart w:id="28"/>
      <w:r w:rsidRPr="00F234CF">
        <w:rPr>
          <w:rFonts w:hint="eastAsia"/>
          <w:color w:val="2F2F2F"/>
          <w:shd w:val="clear" w:color="auto" w:fill="FFFFFF"/>
        </w:rPr>
        <w:t>第七十一条第二款</w:t>
      </w:r>
      <w:commentRangeEnd w:id="28"/>
      <w:r w:rsidR="00F971E2">
        <w:rPr>
          <w:rStyle w:val="a9"/>
          <w:rFonts w:asciiTheme="minorHAnsi" w:eastAsiaTheme="minorEastAsia" w:hAnsiTheme="minorHAnsi" w:cstheme="minorBidi"/>
          <w:kern w:val="2"/>
        </w:rPr>
        <w:commentReference w:id="28"/>
      </w:r>
      <w:r w:rsidRPr="00F234CF">
        <w:rPr>
          <w:rFonts w:hint="eastAsia"/>
          <w:color w:val="2F2F2F"/>
          <w:shd w:val="clear" w:color="auto" w:fill="FFFFFF"/>
        </w:rPr>
        <w:t>、第三款或者</w:t>
      </w:r>
      <w:commentRangeStart w:id="29"/>
      <w:r w:rsidRPr="00F234CF">
        <w:rPr>
          <w:rFonts w:hint="eastAsia"/>
          <w:color w:val="2F2F2F"/>
          <w:shd w:val="clear" w:color="auto" w:fill="FFFFFF"/>
        </w:rPr>
        <w:t>第七十二条</w:t>
      </w:r>
      <w:commentRangeEnd w:id="29"/>
      <w:r w:rsidR="00F971E2">
        <w:rPr>
          <w:rStyle w:val="a9"/>
          <w:rFonts w:asciiTheme="minorHAnsi" w:eastAsiaTheme="minorEastAsia" w:hAnsiTheme="minorHAnsi" w:cstheme="minorBidi"/>
          <w:kern w:val="2"/>
        </w:rPr>
        <w:commentReference w:id="29"/>
      </w:r>
      <w:r w:rsidRPr="00F234CF">
        <w:rPr>
          <w:rFonts w:hint="eastAsia"/>
          <w:color w:val="2F2F2F"/>
          <w:shd w:val="clear" w:color="auto" w:fill="FFFFFF"/>
        </w:rPr>
        <w:t>规定的“书面通知”“通知”“同等条件”时，根据相关法律、司法解释确定。</w:t>
      </w:r>
    </w:p>
    <w:p w14:paraId="1B92C154" w14:textId="6894BB29" w:rsidR="00C76491" w:rsidRPr="00C76491" w:rsidRDefault="00C76491" w:rsidP="00C76491">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C76491">
        <w:rPr>
          <w:rFonts w:hint="eastAsia"/>
          <w:i/>
          <w:iCs/>
          <w:color w:val="2F2F2F"/>
          <w:shd w:val="clear" w:color="auto" w:fill="FFFFFF"/>
        </w:rPr>
        <w:t>笔记：</w:t>
      </w:r>
      <w:bookmarkStart w:id="30" w:name="_Hlk79561916"/>
      <w:r w:rsidRPr="00C76491">
        <w:rPr>
          <w:rFonts w:hint="eastAsia"/>
          <w:i/>
          <w:iCs/>
          <w:color w:val="2F2F2F"/>
          <w:shd w:val="clear" w:color="auto" w:fill="FFFFFF"/>
        </w:rPr>
        <w:t>拍卖股权、在产权交易所转让国有股权，如何适用“书面通知”、“通知”、“同等条件”？</w:t>
      </w:r>
      <w:bookmarkEnd w:id="30"/>
      <w:r w:rsidRPr="00C76491">
        <w:rPr>
          <w:rFonts w:hint="eastAsia"/>
          <w:i/>
          <w:iCs/>
          <w:color w:val="2F2F2F"/>
          <w:shd w:val="clear" w:color="auto" w:fill="FFFFFF"/>
        </w:rPr>
        <w:t>——分别根据相关法律司法解释、产权交易所规则</w:t>
      </w:r>
      <w:r>
        <w:rPr>
          <w:rFonts w:hint="eastAsia"/>
          <w:color w:val="2F2F2F"/>
          <w:shd w:val="clear" w:color="auto" w:fill="FFFFFF"/>
        </w:rPr>
        <w:t>]</w:t>
      </w:r>
    </w:p>
    <w:p w14:paraId="7DD2952A"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在依法设立的产权交易场所转让有限责任公司国有股权的，适用公司法第七十一条第二款、第三款或者第七十二条规定的“书面通知”“通知”“同等条件”时，可以参照产权交易场所的交易规则。</w:t>
      </w:r>
    </w:p>
    <w:p w14:paraId="12B16FC3" w14:textId="1A0C3B88" w:rsidR="00F234CF" w:rsidRDefault="00F234CF" w:rsidP="00A40A75">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F971E2">
        <w:rPr>
          <w:rFonts w:hint="eastAsia"/>
          <w:b/>
          <w:color w:val="2F2F2F"/>
          <w:shd w:val="clear" w:color="auto" w:fill="FFFFFF"/>
        </w:rPr>
        <w:lastRenderedPageBreak/>
        <w:t>第二十三条</w:t>
      </w:r>
      <w:r w:rsidR="00F971E2">
        <w:rPr>
          <w:rFonts w:hint="eastAsia"/>
          <w:color w:val="2F2F2F"/>
          <w:shd w:val="clear" w:color="auto" w:fill="FFFFFF"/>
        </w:rPr>
        <w:t xml:space="preserve">    </w:t>
      </w:r>
      <w:r w:rsidRPr="00F234CF">
        <w:rPr>
          <w:rFonts w:hint="eastAsia"/>
          <w:color w:val="2F2F2F"/>
          <w:shd w:val="clear" w:color="auto" w:fill="FFFFFF"/>
        </w:rPr>
        <w:t>监事会或者不设监事会的有限责任公司的监事依据公司法第一百五十一条第一款规定对董事、高级管理人员提起诉讼的，应当</w:t>
      </w:r>
      <w:proofErr w:type="gramStart"/>
      <w:r w:rsidRPr="00F234CF">
        <w:rPr>
          <w:rFonts w:hint="eastAsia"/>
          <w:color w:val="2F2F2F"/>
          <w:shd w:val="clear" w:color="auto" w:fill="FFFFFF"/>
        </w:rPr>
        <w:t>列公司</w:t>
      </w:r>
      <w:proofErr w:type="gramEnd"/>
      <w:r w:rsidRPr="00F234CF">
        <w:rPr>
          <w:rFonts w:hint="eastAsia"/>
          <w:color w:val="2F2F2F"/>
          <w:shd w:val="clear" w:color="auto" w:fill="FFFFFF"/>
        </w:rPr>
        <w:t>为原告，依法由监事会主席或者不设监事会的有限责任公司的监事代表公司进行诉讼。</w:t>
      </w:r>
    </w:p>
    <w:p w14:paraId="5D83882E" w14:textId="55FD6D76" w:rsidR="00A40A75" w:rsidRPr="00A40A75" w:rsidRDefault="00A40A75" w:rsidP="00A40A75">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AD47AF">
        <w:rPr>
          <w:rFonts w:hint="eastAsia"/>
          <w:i/>
          <w:iCs/>
          <w:color w:val="2F2F2F"/>
          <w:shd w:val="clear" w:color="auto" w:fill="FFFFFF"/>
        </w:rPr>
        <w:t>笔记：</w:t>
      </w:r>
      <w:bookmarkStart w:id="31" w:name="_Hlk79562024"/>
      <w:r w:rsidRPr="00AD47AF">
        <w:rPr>
          <w:rFonts w:hint="eastAsia"/>
          <w:i/>
          <w:iCs/>
          <w:color w:val="2F2F2F"/>
          <w:shd w:val="clear" w:color="auto" w:fill="FFFFFF"/>
        </w:rPr>
        <w:t>监事诉董、高，董事诉监事，原告是谁？</w:t>
      </w:r>
      <w:bookmarkEnd w:id="31"/>
      <w:r w:rsidRPr="00AD47AF">
        <w:rPr>
          <w:rFonts w:hint="eastAsia"/>
          <w:i/>
          <w:iCs/>
          <w:color w:val="2F2F2F"/>
          <w:shd w:val="clear" w:color="auto" w:fill="FFFFFF"/>
        </w:rPr>
        <w:t>——公司——由监事，或董事代表</w:t>
      </w:r>
      <w:r>
        <w:rPr>
          <w:rFonts w:hint="eastAsia"/>
          <w:color w:val="2F2F2F"/>
          <w:shd w:val="clear" w:color="auto" w:fill="FFFFFF"/>
        </w:rPr>
        <w:t>]</w:t>
      </w:r>
    </w:p>
    <w:p w14:paraId="3C1936ED"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董事会或者不设董事会的有限责任公司的执行董事依据公司法</w:t>
      </w:r>
      <w:commentRangeStart w:id="32"/>
      <w:r w:rsidRPr="00F234CF">
        <w:rPr>
          <w:rFonts w:hint="eastAsia"/>
          <w:color w:val="2F2F2F"/>
          <w:shd w:val="clear" w:color="auto" w:fill="FFFFFF"/>
        </w:rPr>
        <w:t>第一百五十一条第一款</w:t>
      </w:r>
      <w:commentRangeEnd w:id="32"/>
      <w:r w:rsidR="00F971E2">
        <w:rPr>
          <w:rStyle w:val="a9"/>
          <w:rFonts w:asciiTheme="minorHAnsi" w:eastAsiaTheme="minorEastAsia" w:hAnsiTheme="minorHAnsi" w:cstheme="minorBidi"/>
          <w:kern w:val="2"/>
        </w:rPr>
        <w:commentReference w:id="32"/>
      </w:r>
      <w:r w:rsidRPr="00F234CF">
        <w:rPr>
          <w:rFonts w:hint="eastAsia"/>
          <w:color w:val="2F2F2F"/>
          <w:shd w:val="clear" w:color="auto" w:fill="FFFFFF"/>
        </w:rPr>
        <w:t>规定对监事提起诉讼的，或者依据公司法</w:t>
      </w:r>
      <w:commentRangeStart w:id="33"/>
      <w:r w:rsidRPr="00F234CF">
        <w:rPr>
          <w:rFonts w:hint="eastAsia"/>
          <w:color w:val="2F2F2F"/>
          <w:shd w:val="clear" w:color="auto" w:fill="FFFFFF"/>
        </w:rPr>
        <w:t>第一百五十一条第三款</w:t>
      </w:r>
      <w:commentRangeEnd w:id="33"/>
      <w:r w:rsidR="00F971E2">
        <w:rPr>
          <w:rStyle w:val="a9"/>
          <w:rFonts w:asciiTheme="minorHAnsi" w:eastAsiaTheme="minorEastAsia" w:hAnsiTheme="minorHAnsi" w:cstheme="minorBidi"/>
          <w:kern w:val="2"/>
        </w:rPr>
        <w:commentReference w:id="33"/>
      </w:r>
      <w:r w:rsidRPr="00F234CF">
        <w:rPr>
          <w:rFonts w:hint="eastAsia"/>
          <w:color w:val="2F2F2F"/>
          <w:shd w:val="clear" w:color="auto" w:fill="FFFFFF"/>
        </w:rPr>
        <w:t>规定对他人提起诉讼的，应当</w:t>
      </w:r>
      <w:proofErr w:type="gramStart"/>
      <w:r w:rsidRPr="00F234CF">
        <w:rPr>
          <w:rFonts w:hint="eastAsia"/>
          <w:color w:val="2F2F2F"/>
          <w:shd w:val="clear" w:color="auto" w:fill="FFFFFF"/>
        </w:rPr>
        <w:t>列公司</w:t>
      </w:r>
      <w:proofErr w:type="gramEnd"/>
      <w:r w:rsidRPr="00F234CF">
        <w:rPr>
          <w:rFonts w:hint="eastAsia"/>
          <w:color w:val="2F2F2F"/>
          <w:shd w:val="clear" w:color="auto" w:fill="FFFFFF"/>
        </w:rPr>
        <w:t>为原告，依法由董事长或者执行董事代表公司进行诉讼。</w:t>
      </w:r>
    </w:p>
    <w:p w14:paraId="2E5CE695" w14:textId="0E2EEF09" w:rsidR="00F234CF" w:rsidRDefault="00F234CF" w:rsidP="00AD47AF">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F971E2">
        <w:rPr>
          <w:rFonts w:hint="eastAsia"/>
          <w:b/>
          <w:color w:val="2F2F2F"/>
          <w:shd w:val="clear" w:color="auto" w:fill="FFFFFF"/>
        </w:rPr>
        <w:t>第二十四条</w:t>
      </w:r>
      <w:r w:rsidR="00F971E2">
        <w:rPr>
          <w:rFonts w:hint="eastAsia"/>
          <w:color w:val="2F2F2F"/>
          <w:shd w:val="clear" w:color="auto" w:fill="FFFFFF"/>
        </w:rPr>
        <w:t xml:space="preserve">    </w:t>
      </w:r>
      <w:r w:rsidRPr="00F234CF">
        <w:rPr>
          <w:rFonts w:hint="eastAsia"/>
          <w:color w:val="2F2F2F"/>
          <w:shd w:val="clear" w:color="auto" w:fill="FFFFFF"/>
        </w:rPr>
        <w:t>符合公司法第一百五十一条第一款规定条件的股东，依据公司法第一百五十一条</w:t>
      </w:r>
      <w:commentRangeStart w:id="34"/>
      <w:r w:rsidRPr="00F234CF">
        <w:rPr>
          <w:rFonts w:hint="eastAsia"/>
          <w:color w:val="2F2F2F"/>
          <w:shd w:val="clear" w:color="auto" w:fill="FFFFFF"/>
        </w:rPr>
        <w:t>第二款</w:t>
      </w:r>
      <w:commentRangeEnd w:id="34"/>
      <w:r w:rsidR="00F971E2">
        <w:rPr>
          <w:rStyle w:val="a9"/>
          <w:rFonts w:asciiTheme="minorHAnsi" w:eastAsiaTheme="minorEastAsia" w:hAnsiTheme="minorHAnsi" w:cstheme="minorBidi"/>
          <w:kern w:val="2"/>
        </w:rPr>
        <w:commentReference w:id="34"/>
      </w:r>
      <w:r w:rsidRPr="00F234CF">
        <w:rPr>
          <w:rFonts w:hint="eastAsia"/>
          <w:color w:val="2F2F2F"/>
          <w:shd w:val="clear" w:color="auto" w:fill="FFFFFF"/>
        </w:rPr>
        <w:t>、第三款规定，直接对董事、监事、高级管理人员或者他人提起诉讼的，应当</w:t>
      </w:r>
      <w:proofErr w:type="gramStart"/>
      <w:r w:rsidRPr="00F234CF">
        <w:rPr>
          <w:rFonts w:hint="eastAsia"/>
          <w:color w:val="2F2F2F"/>
          <w:shd w:val="clear" w:color="auto" w:fill="FFFFFF"/>
        </w:rPr>
        <w:t>列公司</w:t>
      </w:r>
      <w:proofErr w:type="gramEnd"/>
      <w:r w:rsidRPr="00F234CF">
        <w:rPr>
          <w:rFonts w:hint="eastAsia"/>
          <w:color w:val="2F2F2F"/>
          <w:shd w:val="clear" w:color="auto" w:fill="FFFFFF"/>
        </w:rPr>
        <w:t>为第三人参加诉讼。</w:t>
      </w:r>
    </w:p>
    <w:p w14:paraId="195FE05C" w14:textId="5AFA80F0" w:rsidR="00AD47AF" w:rsidRPr="00AD47AF" w:rsidRDefault="00AD47AF" w:rsidP="00AD47AF">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AD47AF">
        <w:rPr>
          <w:rFonts w:hint="eastAsia"/>
          <w:i/>
          <w:iCs/>
          <w:color w:val="2F2F2F"/>
          <w:shd w:val="clear" w:color="auto" w:fill="FFFFFF"/>
        </w:rPr>
        <w:t>笔记：</w:t>
      </w:r>
      <w:bookmarkStart w:id="35" w:name="_Hlk79562039"/>
      <w:r w:rsidRPr="00AD47AF">
        <w:rPr>
          <w:rFonts w:hint="eastAsia"/>
          <w:i/>
          <w:iCs/>
          <w:color w:val="2F2F2F"/>
          <w:shd w:val="clear" w:color="auto" w:fill="FFFFFF"/>
        </w:rPr>
        <w:t>股东诉董、监、高，诉讼主体有哪些？</w:t>
      </w:r>
      <w:bookmarkEnd w:id="35"/>
      <w:r w:rsidRPr="00AD47AF">
        <w:rPr>
          <w:rFonts w:hint="eastAsia"/>
          <w:i/>
          <w:iCs/>
          <w:color w:val="2F2F2F"/>
          <w:shd w:val="clear" w:color="auto" w:fill="FFFFFF"/>
        </w:rPr>
        <w:t>——（1）原告：股东</w:t>
      </w:r>
      <w:r w:rsidR="007D1AD1">
        <w:rPr>
          <w:rFonts w:hint="eastAsia"/>
          <w:i/>
          <w:iCs/>
          <w:color w:val="2F2F2F"/>
          <w:shd w:val="clear" w:color="auto" w:fill="FFFFFF"/>
        </w:rPr>
        <w:t>（</w:t>
      </w:r>
      <w:r w:rsidR="007D1AD1" w:rsidRPr="007D1AD1">
        <w:rPr>
          <w:rFonts w:hint="eastAsia"/>
          <w:b/>
          <w:bCs/>
          <w:i/>
          <w:iCs/>
          <w:color w:val="2F2F2F"/>
          <w:shd w:val="clear" w:color="auto" w:fill="FFFFFF"/>
        </w:rPr>
        <w:t>以自己的起诉</w:t>
      </w:r>
      <w:r w:rsidR="007D1AD1">
        <w:rPr>
          <w:rFonts w:hint="eastAsia"/>
          <w:i/>
          <w:iCs/>
          <w:color w:val="2F2F2F"/>
          <w:shd w:val="clear" w:color="auto" w:fill="FFFFFF"/>
        </w:rPr>
        <w:t>）</w:t>
      </w:r>
      <w:r w:rsidRPr="00AD47AF">
        <w:rPr>
          <w:rFonts w:hint="eastAsia"/>
          <w:i/>
          <w:iCs/>
          <w:color w:val="2F2F2F"/>
          <w:shd w:val="clear" w:color="auto" w:fill="FFFFFF"/>
        </w:rPr>
        <w:t>，一审辩论终结前，其他股东可列共同原告；（2）被告：董、监、高；（3）第三人：公司</w:t>
      </w:r>
      <w:r>
        <w:rPr>
          <w:rFonts w:hint="eastAsia"/>
          <w:color w:val="2F2F2F"/>
          <w:shd w:val="clear" w:color="auto" w:fill="FFFFFF"/>
        </w:rPr>
        <w:t>]</w:t>
      </w:r>
    </w:p>
    <w:p w14:paraId="3D06BCB8"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一审法庭辩论终结前，符合公司法第一百五十一条第一款规定条件的其他股东，以相同的诉讼请求申请参加诉讼的，应当列为共同原告。</w:t>
      </w:r>
    </w:p>
    <w:p w14:paraId="4682A979" w14:textId="3271D40B" w:rsidR="00F234CF" w:rsidRDefault="00F234CF" w:rsidP="00AD47AF">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F971E2">
        <w:rPr>
          <w:rFonts w:hint="eastAsia"/>
          <w:b/>
          <w:color w:val="2F2F2F"/>
          <w:shd w:val="clear" w:color="auto" w:fill="FFFFFF"/>
        </w:rPr>
        <w:t>第二十五条</w:t>
      </w:r>
      <w:r w:rsidR="00F971E2">
        <w:rPr>
          <w:rFonts w:hint="eastAsia"/>
          <w:color w:val="2F2F2F"/>
          <w:shd w:val="clear" w:color="auto" w:fill="FFFFFF"/>
        </w:rPr>
        <w:t xml:space="preserve">    </w:t>
      </w:r>
      <w:r w:rsidRPr="00F234CF">
        <w:rPr>
          <w:rFonts w:hint="eastAsia"/>
          <w:color w:val="2F2F2F"/>
          <w:shd w:val="clear" w:color="auto" w:fill="FFFFFF"/>
        </w:rPr>
        <w:t>股东依据公司法第一百五十一条第二款、第三款规定直接提起诉讼的案件，胜诉利益归属于公司。股东请求被告直接向其承担民事责任的，人民法院不予支持。</w:t>
      </w:r>
    </w:p>
    <w:p w14:paraId="2D47B184" w14:textId="1A1DE9CB" w:rsidR="00AD47AF" w:rsidRPr="00F234CF" w:rsidRDefault="00AD47AF" w:rsidP="00AD47AF">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AD47AF">
        <w:rPr>
          <w:rFonts w:hint="eastAsia"/>
          <w:i/>
          <w:iCs/>
          <w:color w:val="2F2F2F"/>
          <w:shd w:val="clear" w:color="auto" w:fill="FFFFFF"/>
        </w:rPr>
        <w:t>笔记：</w:t>
      </w:r>
      <w:bookmarkStart w:id="36" w:name="_Hlk79562073"/>
      <w:r w:rsidRPr="00AD47AF">
        <w:rPr>
          <w:rFonts w:hint="eastAsia"/>
          <w:i/>
          <w:iCs/>
          <w:color w:val="2F2F2F"/>
          <w:shd w:val="clear" w:color="auto" w:fill="FFFFFF"/>
        </w:rPr>
        <w:t>上述</w:t>
      </w:r>
      <w:r w:rsidR="007D1AD1">
        <w:rPr>
          <w:rFonts w:hint="eastAsia"/>
          <w:i/>
          <w:iCs/>
          <w:color w:val="2F2F2F"/>
          <w:shd w:val="clear" w:color="auto" w:fill="FFFFFF"/>
        </w:rPr>
        <w:t>股东间接</w:t>
      </w:r>
      <w:r w:rsidRPr="00AD47AF">
        <w:rPr>
          <w:rFonts w:hint="eastAsia"/>
          <w:i/>
          <w:iCs/>
          <w:color w:val="2F2F2F"/>
          <w:shd w:val="clear" w:color="auto" w:fill="FFFFFF"/>
        </w:rPr>
        <w:t>诉讼，胜诉利益归谁？</w:t>
      </w:r>
      <w:bookmarkEnd w:id="36"/>
      <w:r w:rsidRPr="00AD47AF">
        <w:rPr>
          <w:rFonts w:hint="eastAsia"/>
          <w:i/>
          <w:iCs/>
          <w:color w:val="2F2F2F"/>
          <w:shd w:val="clear" w:color="auto" w:fill="FFFFFF"/>
        </w:rPr>
        <w:t>——归公司——N</w:t>
      </w:r>
      <w:r w:rsidRPr="00AD47AF">
        <w:rPr>
          <w:i/>
          <w:iCs/>
          <w:color w:val="2F2F2F"/>
          <w:shd w:val="clear" w:color="auto" w:fill="FFFFFF"/>
        </w:rPr>
        <w:t>OT</w:t>
      </w:r>
      <w:r w:rsidRPr="00AD47AF">
        <w:rPr>
          <w:rFonts w:hint="eastAsia"/>
          <w:i/>
          <w:iCs/>
          <w:color w:val="2F2F2F"/>
          <w:shd w:val="clear" w:color="auto" w:fill="FFFFFF"/>
        </w:rPr>
        <w:t>股东个人</w:t>
      </w:r>
      <w:r>
        <w:rPr>
          <w:rFonts w:hint="eastAsia"/>
          <w:color w:val="2F2F2F"/>
          <w:shd w:val="clear" w:color="auto" w:fill="FFFFFF"/>
        </w:rPr>
        <w:t>]</w:t>
      </w:r>
    </w:p>
    <w:p w14:paraId="1DAC5D80" w14:textId="6D9F5DBD" w:rsidR="00F234CF" w:rsidRDefault="00F234CF" w:rsidP="00AD47AF">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F971E2">
        <w:rPr>
          <w:rFonts w:hint="eastAsia"/>
          <w:b/>
          <w:color w:val="2F2F2F"/>
          <w:shd w:val="clear" w:color="auto" w:fill="FFFFFF"/>
        </w:rPr>
        <w:t>第二十六条</w:t>
      </w:r>
      <w:r w:rsidR="00F971E2">
        <w:rPr>
          <w:rFonts w:hint="eastAsia"/>
          <w:color w:val="2F2F2F"/>
          <w:shd w:val="clear" w:color="auto" w:fill="FFFFFF"/>
        </w:rPr>
        <w:t xml:space="preserve">    </w:t>
      </w:r>
      <w:r w:rsidRPr="00F234CF">
        <w:rPr>
          <w:rFonts w:hint="eastAsia"/>
          <w:color w:val="2F2F2F"/>
          <w:shd w:val="clear" w:color="auto" w:fill="FFFFFF"/>
        </w:rPr>
        <w:t>股东依据公司法第一百五十一条第二款、第三款规定直接提起诉讼的案件，其诉讼请求部分或者全部得到人民法院支持的，公司应当承担股东因参加诉讼支付的合理费用。</w:t>
      </w:r>
    </w:p>
    <w:p w14:paraId="4F9A4D96" w14:textId="15296A23" w:rsidR="00AD47AF" w:rsidRDefault="00AD47AF" w:rsidP="00AD47AF">
      <w:pPr>
        <w:pStyle w:val="a8"/>
        <w:shd w:val="clear" w:color="auto" w:fill="FFFFFF"/>
        <w:spacing w:beforeLines="50" w:before="156" w:beforeAutospacing="0" w:after="0" w:afterAutospacing="0" w:line="360" w:lineRule="auto"/>
        <w:ind w:firstLine="480"/>
        <w:jc w:val="both"/>
        <w:rPr>
          <w:color w:val="2F2F2F"/>
          <w:shd w:val="clear" w:color="auto" w:fill="FFFFFF"/>
        </w:rPr>
      </w:pPr>
      <w:r>
        <w:rPr>
          <w:color w:val="2F2F2F"/>
          <w:shd w:val="clear" w:color="auto" w:fill="FFFFFF"/>
        </w:rPr>
        <w:t>[</w:t>
      </w:r>
      <w:r w:rsidRPr="00AD47AF">
        <w:rPr>
          <w:rFonts w:hint="eastAsia"/>
          <w:i/>
          <w:iCs/>
          <w:color w:val="2F2F2F"/>
          <w:shd w:val="clear" w:color="auto" w:fill="FFFFFF"/>
        </w:rPr>
        <w:t>笔记：</w:t>
      </w:r>
      <w:bookmarkStart w:id="37" w:name="_Hlk79562100"/>
      <w:r w:rsidRPr="00AD47AF">
        <w:rPr>
          <w:rFonts w:hint="eastAsia"/>
          <w:i/>
          <w:iCs/>
          <w:color w:val="2F2F2F"/>
          <w:shd w:val="clear" w:color="auto" w:fill="FFFFFF"/>
        </w:rPr>
        <w:t>上述</w:t>
      </w:r>
      <w:r w:rsidR="007D1AD1">
        <w:rPr>
          <w:rFonts w:hint="eastAsia"/>
          <w:i/>
          <w:iCs/>
          <w:color w:val="2F2F2F"/>
          <w:shd w:val="clear" w:color="auto" w:fill="FFFFFF"/>
        </w:rPr>
        <w:t>股东间接</w:t>
      </w:r>
      <w:r w:rsidRPr="00AD47AF">
        <w:rPr>
          <w:rFonts w:hint="eastAsia"/>
          <w:i/>
          <w:iCs/>
          <w:color w:val="2F2F2F"/>
          <w:shd w:val="clear" w:color="auto" w:fill="FFFFFF"/>
        </w:rPr>
        <w:t>诉讼的费用，由谁承担？</w:t>
      </w:r>
      <w:bookmarkEnd w:id="37"/>
      <w:r w:rsidRPr="00AD47AF">
        <w:rPr>
          <w:rFonts w:hint="eastAsia"/>
          <w:i/>
          <w:iCs/>
          <w:color w:val="2F2F2F"/>
          <w:shd w:val="clear" w:color="auto" w:fill="FFFFFF"/>
        </w:rPr>
        <w:t>——如诉求部分或全部得到法院支持，</w:t>
      </w:r>
      <w:r w:rsidR="007D1AD1">
        <w:rPr>
          <w:rFonts w:hint="eastAsia"/>
          <w:i/>
          <w:iCs/>
          <w:color w:val="2F2F2F"/>
          <w:shd w:val="clear" w:color="auto" w:fill="FFFFFF"/>
        </w:rPr>
        <w:t>合理费用由</w:t>
      </w:r>
      <w:r w:rsidRPr="00AD47AF">
        <w:rPr>
          <w:rFonts w:hint="eastAsia"/>
          <w:i/>
          <w:iCs/>
          <w:color w:val="2F2F2F"/>
          <w:shd w:val="clear" w:color="auto" w:fill="FFFFFF"/>
        </w:rPr>
        <w:t>公司承担</w:t>
      </w:r>
      <w:r>
        <w:rPr>
          <w:rFonts w:hint="eastAsia"/>
          <w:color w:val="2F2F2F"/>
          <w:shd w:val="clear" w:color="auto" w:fill="FFFFFF"/>
        </w:rPr>
        <w:t>]</w:t>
      </w:r>
    </w:p>
    <w:p w14:paraId="1B1A93A2" w14:textId="34E9D215" w:rsidR="00AD47AF" w:rsidRPr="00AD47AF" w:rsidRDefault="00AD47AF" w:rsidP="00AD47AF">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lastRenderedPageBreak/>
        <w:t>[</w:t>
      </w:r>
      <w:r w:rsidRPr="00AD47AF">
        <w:rPr>
          <w:rFonts w:hint="eastAsia"/>
          <w:i/>
          <w:iCs/>
          <w:color w:val="FF0000"/>
          <w:shd w:val="clear" w:color="auto" w:fill="FFFFFF"/>
        </w:rPr>
        <w:t>思考：如未得到法院支持，由谁承担？</w:t>
      </w:r>
      <w:r>
        <w:rPr>
          <w:rFonts w:hint="eastAsia"/>
          <w:color w:val="2F2F2F"/>
          <w:shd w:val="clear" w:color="auto" w:fill="FFFFFF"/>
        </w:rPr>
        <w:t>]</w:t>
      </w:r>
    </w:p>
    <w:p w14:paraId="788BC978"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w:t>
      </w:r>
      <w:r w:rsidRPr="00F971E2">
        <w:rPr>
          <w:rFonts w:hint="eastAsia"/>
          <w:b/>
          <w:color w:val="2F2F2F"/>
          <w:shd w:val="clear" w:color="auto" w:fill="FFFFFF"/>
        </w:rPr>
        <w:t>第二十七条</w:t>
      </w:r>
      <w:r w:rsidR="00F971E2">
        <w:rPr>
          <w:rFonts w:hint="eastAsia"/>
          <w:color w:val="2F2F2F"/>
          <w:shd w:val="clear" w:color="auto" w:fill="FFFFFF"/>
        </w:rPr>
        <w:t xml:space="preserve">    </w:t>
      </w:r>
      <w:r w:rsidRPr="00F234CF">
        <w:rPr>
          <w:rFonts w:hint="eastAsia"/>
          <w:color w:val="2F2F2F"/>
          <w:shd w:val="clear" w:color="auto" w:fill="FFFFFF"/>
        </w:rPr>
        <w:t>本规定自2017年9月1日起施行。</w:t>
      </w:r>
    </w:p>
    <w:p w14:paraId="25BCF5DC" w14:textId="77777777" w:rsidR="00F234CF" w:rsidRPr="00F234CF" w:rsidRDefault="00F234CF" w:rsidP="00F234CF">
      <w:pPr>
        <w:pStyle w:val="a8"/>
        <w:shd w:val="clear" w:color="auto" w:fill="FFFFFF"/>
        <w:spacing w:beforeLines="50" w:before="156" w:beforeAutospacing="0" w:after="0" w:afterAutospacing="0" w:line="360" w:lineRule="auto"/>
        <w:jc w:val="both"/>
        <w:rPr>
          <w:color w:val="333333"/>
        </w:rPr>
      </w:pPr>
      <w:r w:rsidRPr="00F234CF">
        <w:rPr>
          <w:rFonts w:hint="eastAsia"/>
          <w:color w:val="2F2F2F"/>
          <w:shd w:val="clear" w:color="auto" w:fill="FFFFFF"/>
        </w:rPr>
        <w:t xml:space="preserve">　　本规定施行后尚未终审的案件，适用本规定；本规定施行前已经终审的案件，或者适用审判监督程序再审的案件，不适用本规定。</w:t>
      </w:r>
    </w:p>
    <w:p w14:paraId="5D30B6BC" w14:textId="77777777" w:rsidR="00F234CF" w:rsidRPr="00F234CF" w:rsidRDefault="00F234CF" w:rsidP="00F234CF">
      <w:pPr>
        <w:spacing w:beforeLines="50" w:before="156" w:line="360" w:lineRule="auto"/>
        <w:rPr>
          <w:color w:val="0070C0"/>
          <w:sz w:val="24"/>
          <w:szCs w:val="24"/>
          <w:shd w:val="clear" w:color="auto" w:fill="FFFFFF"/>
        </w:rPr>
      </w:pPr>
    </w:p>
    <w:p w14:paraId="30DF44E1" w14:textId="77777777" w:rsidR="00F234CF" w:rsidRPr="00F234CF" w:rsidRDefault="00F234CF" w:rsidP="00F234CF">
      <w:pPr>
        <w:spacing w:beforeLines="50" w:before="156" w:line="360" w:lineRule="auto"/>
        <w:rPr>
          <w:color w:val="0070C0"/>
          <w:sz w:val="24"/>
          <w:szCs w:val="24"/>
          <w:shd w:val="clear" w:color="auto" w:fill="FFFFFF"/>
        </w:rPr>
      </w:pPr>
    </w:p>
    <w:p w14:paraId="00624BE0" w14:textId="77777777" w:rsidR="00F234CF" w:rsidRPr="00F234CF" w:rsidRDefault="00F234CF" w:rsidP="00F234CF">
      <w:pPr>
        <w:spacing w:beforeLines="50" w:before="156" w:line="360" w:lineRule="auto"/>
        <w:rPr>
          <w:sz w:val="24"/>
          <w:szCs w:val="24"/>
        </w:rPr>
      </w:pPr>
    </w:p>
    <w:p w14:paraId="56058593" w14:textId="77777777" w:rsidR="00F234CF" w:rsidRPr="00F234CF" w:rsidRDefault="00F234CF" w:rsidP="00F234CF">
      <w:pPr>
        <w:spacing w:beforeLines="50" w:before="156" w:line="360" w:lineRule="auto"/>
        <w:rPr>
          <w:sz w:val="24"/>
          <w:szCs w:val="24"/>
        </w:rPr>
      </w:pPr>
    </w:p>
    <w:p w14:paraId="2CE230E5" w14:textId="77777777" w:rsidR="00F234CF" w:rsidRPr="00F234CF" w:rsidRDefault="00F234CF" w:rsidP="00F234CF">
      <w:pPr>
        <w:spacing w:beforeLines="50" w:before="156" w:line="360" w:lineRule="auto"/>
        <w:rPr>
          <w:sz w:val="24"/>
          <w:szCs w:val="24"/>
        </w:rPr>
      </w:pPr>
    </w:p>
    <w:sectPr w:rsidR="00F234CF" w:rsidRPr="00F234CF">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S" w:date="2021-04-29T14:22:00Z" w:initials="O">
    <w:p w14:paraId="7C7A96E8" w14:textId="300A6E31" w:rsidR="00944F12" w:rsidRDefault="00944F12">
      <w:pPr>
        <w:pStyle w:val="aa"/>
      </w:pPr>
      <w:r>
        <w:rPr>
          <w:rStyle w:val="a9"/>
        </w:rPr>
        <w:annotationRef/>
      </w:r>
      <w:hyperlink r:id="rId1" w:history="1">
        <w:r w:rsidRPr="00B101A9">
          <w:rPr>
            <w:rStyle w:val="a7"/>
            <w:rFonts w:asciiTheme="minorEastAsia" w:hAnsiTheme="minorEastAsia" w:cs="宋体"/>
            <w:b/>
            <w:bCs/>
            <w:kern w:val="0"/>
            <w:sz w:val="24"/>
            <w:szCs w:val="24"/>
          </w:rPr>
          <w:t>第八十五条</w:t>
        </w:r>
      </w:hyperlink>
      <w:r w:rsidRPr="004C2A12">
        <w:rPr>
          <w:rFonts w:asciiTheme="minorEastAsia" w:hAnsiTheme="minorEastAsia" w:cs="宋体"/>
          <w:color w:val="000000" w:themeColor="text1"/>
          <w:kern w:val="0"/>
          <w:sz w:val="24"/>
          <w:szCs w:val="24"/>
        </w:rPr>
        <w:t>  营利法人的权力机构、执行机构</w:t>
      </w:r>
      <w:proofErr w:type="gramStart"/>
      <w:r w:rsidRPr="004C2A12">
        <w:rPr>
          <w:rFonts w:asciiTheme="minorEastAsia" w:hAnsiTheme="minorEastAsia" w:cs="宋体"/>
          <w:color w:val="000000" w:themeColor="text1"/>
          <w:kern w:val="0"/>
          <w:sz w:val="24"/>
          <w:szCs w:val="24"/>
        </w:rPr>
        <w:t>作出</w:t>
      </w:r>
      <w:proofErr w:type="gramEnd"/>
      <w:r w:rsidRPr="004C2A12">
        <w:rPr>
          <w:rFonts w:asciiTheme="minorEastAsia" w:hAnsiTheme="minorEastAsia" w:cs="宋体"/>
          <w:color w:val="000000" w:themeColor="text1"/>
          <w:kern w:val="0"/>
          <w:sz w:val="24"/>
          <w:szCs w:val="24"/>
        </w:rPr>
        <w:t>决议的</w:t>
      </w:r>
      <w:r w:rsidRPr="000B7024">
        <w:rPr>
          <w:rFonts w:asciiTheme="minorEastAsia" w:hAnsiTheme="minorEastAsia" w:cs="宋体"/>
          <w:b/>
          <w:bCs/>
          <w:color w:val="000000" w:themeColor="text1"/>
          <w:kern w:val="0"/>
          <w:sz w:val="24"/>
          <w:szCs w:val="24"/>
        </w:rPr>
        <w:t>会议召集程序、表决方式</w:t>
      </w:r>
      <w:r w:rsidRPr="004C2A12">
        <w:rPr>
          <w:rFonts w:asciiTheme="minorEastAsia" w:hAnsiTheme="minorEastAsia" w:cs="宋体"/>
          <w:color w:val="000000" w:themeColor="text1"/>
          <w:kern w:val="0"/>
          <w:sz w:val="24"/>
          <w:szCs w:val="24"/>
        </w:rPr>
        <w:t>违反法律、行政法规、法人章程，或者</w:t>
      </w:r>
      <w:r w:rsidRPr="000B7024">
        <w:rPr>
          <w:rFonts w:asciiTheme="minorEastAsia" w:hAnsiTheme="minorEastAsia" w:cs="宋体"/>
          <w:b/>
          <w:bCs/>
          <w:color w:val="000000" w:themeColor="text1"/>
          <w:kern w:val="0"/>
          <w:sz w:val="24"/>
          <w:szCs w:val="24"/>
        </w:rPr>
        <w:t>决议内容</w:t>
      </w:r>
      <w:r w:rsidRPr="004C2A12">
        <w:rPr>
          <w:rFonts w:asciiTheme="minorEastAsia" w:hAnsiTheme="minorEastAsia" w:cs="宋体"/>
          <w:color w:val="000000" w:themeColor="text1"/>
          <w:kern w:val="0"/>
          <w:sz w:val="24"/>
          <w:szCs w:val="24"/>
        </w:rPr>
        <w:t>违反法人章程的，营利法人的出资人可以请求人民法院撤销该决议</w:t>
      </w:r>
      <w:r>
        <w:rPr>
          <w:rStyle w:val="a9"/>
        </w:rPr>
        <w:annotationRef/>
      </w:r>
      <w:r w:rsidRPr="004C2A12">
        <w:rPr>
          <w:rFonts w:asciiTheme="minorEastAsia" w:hAnsiTheme="minorEastAsia" w:cs="宋体"/>
          <w:color w:val="000000" w:themeColor="text1"/>
          <w:kern w:val="0"/>
          <w:sz w:val="24"/>
          <w:szCs w:val="24"/>
        </w:rPr>
        <w:t>。但是，</w:t>
      </w:r>
      <w:r w:rsidRPr="000B7024">
        <w:rPr>
          <w:rFonts w:asciiTheme="minorEastAsia" w:hAnsiTheme="minorEastAsia" w:cs="宋体"/>
          <w:b/>
          <w:bCs/>
          <w:color w:val="000000" w:themeColor="text1"/>
          <w:kern w:val="0"/>
          <w:sz w:val="24"/>
          <w:szCs w:val="24"/>
        </w:rPr>
        <w:t>营利法人依据该决议与善意相对人形成的民事法律关系不受影响</w:t>
      </w:r>
      <w:r w:rsidRPr="004C2A12">
        <w:rPr>
          <w:rFonts w:asciiTheme="minorEastAsia" w:hAnsiTheme="minorEastAsia" w:cs="宋体"/>
          <w:color w:val="000000" w:themeColor="text1"/>
          <w:kern w:val="0"/>
          <w:sz w:val="24"/>
          <w:szCs w:val="24"/>
        </w:rPr>
        <w:t>。</w:t>
      </w:r>
    </w:p>
  </w:comment>
  <w:comment w:id="2" w:author="OS" w:date="2021-04-29T14:21:00Z" w:initials="O">
    <w:p w14:paraId="05FC3AB2" w14:textId="57003A80" w:rsidR="00944F12" w:rsidRPr="00944F12" w:rsidRDefault="00944F12" w:rsidP="00944F12">
      <w:pPr>
        <w:spacing w:beforeLines="50" w:before="156" w:line="360" w:lineRule="auto"/>
        <w:ind w:firstLineChars="200" w:firstLine="420"/>
        <w:rPr>
          <w:rFonts w:asciiTheme="minorEastAsia" w:hAnsiTheme="minorEastAsia"/>
          <w:sz w:val="24"/>
          <w:szCs w:val="24"/>
        </w:rPr>
      </w:pPr>
      <w:r>
        <w:rPr>
          <w:rStyle w:val="a9"/>
        </w:rPr>
        <w:annotationRef/>
      </w:r>
      <w:hyperlink r:id="rId2" w:history="1">
        <w:r w:rsidR="00B101A9" w:rsidRPr="00B101A9">
          <w:rPr>
            <w:rStyle w:val="a7"/>
            <w:rFonts w:asciiTheme="minorEastAsia" w:hAnsiTheme="minorEastAsia" w:hint="eastAsia"/>
            <w:sz w:val="24"/>
            <w:szCs w:val="24"/>
          </w:rPr>
          <w:t>第二十二条第二款</w:t>
        </w:r>
      </w:hyperlink>
      <w:r w:rsidR="00B101A9">
        <w:rPr>
          <w:rFonts w:asciiTheme="minorEastAsia" w:hAnsiTheme="minorEastAsia" w:hint="eastAsia"/>
          <w:sz w:val="24"/>
          <w:szCs w:val="24"/>
        </w:rPr>
        <w:t xml:space="preserve"> </w:t>
      </w:r>
      <w:r w:rsidR="00B101A9">
        <w:rPr>
          <w:rFonts w:asciiTheme="minorEastAsia" w:hAnsiTheme="minorEastAsia"/>
          <w:sz w:val="24"/>
          <w:szCs w:val="24"/>
        </w:rPr>
        <w:t xml:space="preserve"> </w:t>
      </w:r>
      <w:r w:rsidRPr="00630FA2">
        <w:rPr>
          <w:rFonts w:asciiTheme="minorEastAsia" w:hAnsiTheme="minorEastAsia" w:hint="eastAsia"/>
          <w:sz w:val="24"/>
          <w:szCs w:val="24"/>
        </w:rPr>
        <w:t>股东会或者股东大会、董事会的会议召集程序、表决方式违反法律、行政法规或者公司章程，或者决议内容违反公司章程的，股东可以自决议</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之日起六十日内，请求人民法院撤销。</w:t>
      </w:r>
    </w:p>
  </w:comment>
  <w:comment w:id="6" w:author="OS" w:date="2021-04-29T14:24:00Z" w:initials="O">
    <w:p w14:paraId="38646E3F" w14:textId="2C073DDF" w:rsidR="00944F12" w:rsidRPr="00944F12" w:rsidRDefault="00944F12" w:rsidP="00944F12">
      <w:pPr>
        <w:spacing w:beforeLines="50" w:before="156" w:line="360" w:lineRule="auto"/>
        <w:ind w:firstLineChars="200" w:firstLine="420"/>
        <w:rPr>
          <w:rFonts w:asciiTheme="minorEastAsia" w:hAnsiTheme="minorEastAsia"/>
          <w:sz w:val="24"/>
          <w:szCs w:val="24"/>
        </w:rPr>
      </w:pPr>
      <w:r>
        <w:rPr>
          <w:rStyle w:val="a9"/>
        </w:rPr>
        <w:annotationRef/>
      </w:r>
      <w:hyperlink r:id="rId3" w:history="1">
        <w:r w:rsidR="007C4DA8" w:rsidRPr="007C4DA8">
          <w:rPr>
            <w:rStyle w:val="a7"/>
            <w:rFonts w:asciiTheme="minorEastAsia" w:hAnsiTheme="minorEastAsia" w:hint="eastAsia"/>
            <w:sz w:val="24"/>
            <w:szCs w:val="24"/>
          </w:rPr>
          <w:t>第三十七条第二款</w:t>
        </w:r>
      </w:hyperlink>
      <w:r w:rsidR="007C4DA8">
        <w:rPr>
          <w:rFonts w:asciiTheme="minorEastAsia" w:hAnsiTheme="minorEastAsia" w:hint="eastAsia"/>
          <w:sz w:val="24"/>
          <w:szCs w:val="24"/>
        </w:rPr>
        <w:t xml:space="preserve"> </w:t>
      </w:r>
      <w:r w:rsidR="007C4DA8">
        <w:rPr>
          <w:rFonts w:asciiTheme="minorEastAsia" w:hAnsiTheme="minorEastAsia"/>
          <w:sz w:val="24"/>
          <w:szCs w:val="24"/>
        </w:rPr>
        <w:t xml:space="preserve"> </w:t>
      </w:r>
      <w:r w:rsidRPr="00630FA2">
        <w:rPr>
          <w:rFonts w:asciiTheme="minorEastAsia" w:hAnsiTheme="minorEastAsia" w:hint="eastAsia"/>
          <w:sz w:val="24"/>
          <w:szCs w:val="24"/>
        </w:rPr>
        <w:t>对前款所列事项股东以书面形式一致表示同意的，可以不召开股东会会议，直接</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决定，并由全体股东在决定文件上签名、盖章。</w:t>
      </w:r>
    </w:p>
  </w:comment>
  <w:comment w:id="9" w:author="OS" w:date="2021-04-29T14:26:00Z" w:initials="O">
    <w:p w14:paraId="7FE62779" w14:textId="13D833FE" w:rsidR="00944F12" w:rsidRPr="00630FA2" w:rsidRDefault="00944F12" w:rsidP="00944F12">
      <w:pPr>
        <w:spacing w:beforeLines="50" w:before="156" w:line="360" w:lineRule="auto"/>
        <w:ind w:firstLineChars="200" w:firstLine="420"/>
        <w:rPr>
          <w:rFonts w:asciiTheme="minorEastAsia" w:hAnsiTheme="minorEastAsia"/>
          <w:sz w:val="24"/>
          <w:szCs w:val="24"/>
        </w:rPr>
      </w:pPr>
      <w:r>
        <w:rPr>
          <w:rStyle w:val="a9"/>
        </w:rPr>
        <w:annotationRef/>
      </w:r>
      <w:hyperlink r:id="rId4" w:history="1">
        <w:r w:rsidRPr="0069726C">
          <w:rPr>
            <w:rStyle w:val="a7"/>
            <w:rFonts w:asciiTheme="minorEastAsia" w:hAnsiTheme="minorEastAsia" w:hint="eastAsia"/>
            <w:b/>
            <w:sz w:val="24"/>
            <w:szCs w:val="24"/>
          </w:rPr>
          <w:t>第三十三条</w:t>
        </w:r>
        <w:r w:rsidRPr="0069726C">
          <w:rPr>
            <w:rStyle w:val="a7"/>
            <w:rFonts w:asciiTheme="minorEastAsia" w:hAnsiTheme="minorEastAsia" w:hint="eastAsia"/>
            <w:sz w:val="24"/>
            <w:szCs w:val="24"/>
          </w:rPr>
          <w:t xml:space="preserve"> </w:t>
        </w:r>
      </w:hyperlink>
      <w:r>
        <w:rPr>
          <w:rFonts w:asciiTheme="minorEastAsia" w:hAnsiTheme="minorEastAsia" w:hint="eastAsia"/>
          <w:sz w:val="24"/>
          <w:szCs w:val="24"/>
        </w:rPr>
        <w:t xml:space="preserve">   </w:t>
      </w:r>
      <w:r w:rsidRPr="00630FA2">
        <w:rPr>
          <w:rFonts w:asciiTheme="minorEastAsia" w:hAnsiTheme="minorEastAsia" w:hint="eastAsia"/>
          <w:sz w:val="24"/>
          <w:szCs w:val="24"/>
        </w:rPr>
        <w:t>股东有权查阅、复制公司章程、股东会会议记录、董事会会议决议、监事会会议决议和财务会计报告。</w:t>
      </w:r>
    </w:p>
    <w:p w14:paraId="3B853CD3" w14:textId="77777777" w:rsidR="00944F12" w:rsidRPr="00944F12" w:rsidRDefault="00944F12" w:rsidP="00944F12">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股东可以要求查阅公司会计账簿。股东要求查阅公司会计账簿的，应当向公司提出书面请求，说明目的。公司有合理根据认为股东查阅会计账簿有不正当目的，可能损害公司合法利益的，可以拒绝提供查阅，并应当</w:t>
      </w:r>
      <w:proofErr w:type="gramStart"/>
      <w:r w:rsidRPr="00630FA2">
        <w:rPr>
          <w:rFonts w:asciiTheme="minorEastAsia" w:hAnsiTheme="minorEastAsia" w:hint="eastAsia"/>
          <w:sz w:val="24"/>
          <w:szCs w:val="24"/>
        </w:rPr>
        <w:t>自股东</w:t>
      </w:r>
      <w:proofErr w:type="gramEnd"/>
      <w:r w:rsidRPr="00630FA2">
        <w:rPr>
          <w:rFonts w:asciiTheme="minorEastAsia" w:hAnsiTheme="minorEastAsia" w:hint="eastAsia"/>
          <w:sz w:val="24"/>
          <w:szCs w:val="24"/>
        </w:rPr>
        <w:t>提出书面请求之日起十五日内书面答复股东并说明理由。公司拒绝提供查阅的，股东可以请求人民法院要求公司提供查阅。</w:t>
      </w:r>
    </w:p>
  </w:comment>
  <w:comment w:id="10" w:author="OS" w:date="2021-04-29T14:27:00Z" w:initials="O">
    <w:p w14:paraId="017B4BD7" w14:textId="74FDAF34" w:rsidR="00944F12" w:rsidRPr="00944F12" w:rsidRDefault="00944F12" w:rsidP="00944F12">
      <w:pPr>
        <w:spacing w:beforeLines="50" w:before="156" w:line="360" w:lineRule="auto"/>
        <w:ind w:firstLineChars="200" w:firstLine="420"/>
        <w:rPr>
          <w:rFonts w:asciiTheme="minorEastAsia" w:hAnsiTheme="minorEastAsia"/>
          <w:sz w:val="24"/>
          <w:szCs w:val="24"/>
        </w:rPr>
      </w:pPr>
      <w:r>
        <w:rPr>
          <w:rStyle w:val="a9"/>
        </w:rPr>
        <w:annotationRef/>
      </w:r>
      <w:hyperlink r:id="rId5" w:history="1">
        <w:r w:rsidRPr="0069726C">
          <w:rPr>
            <w:rStyle w:val="a7"/>
            <w:rFonts w:asciiTheme="minorEastAsia" w:hAnsiTheme="minorEastAsia" w:hint="eastAsia"/>
            <w:b/>
            <w:sz w:val="24"/>
            <w:szCs w:val="24"/>
          </w:rPr>
          <w:t>第九十七条</w:t>
        </w:r>
      </w:hyperlink>
      <w:r>
        <w:rPr>
          <w:rFonts w:asciiTheme="minorEastAsia" w:hAnsiTheme="minorEastAsia" w:hint="eastAsia"/>
          <w:sz w:val="24"/>
          <w:szCs w:val="24"/>
        </w:rPr>
        <w:t xml:space="preserve">    </w:t>
      </w:r>
      <w:r w:rsidRPr="00630FA2">
        <w:rPr>
          <w:rFonts w:asciiTheme="minorEastAsia" w:hAnsiTheme="minorEastAsia" w:hint="eastAsia"/>
          <w:sz w:val="24"/>
          <w:szCs w:val="24"/>
        </w:rPr>
        <w:t>股东有权查阅公司章程、股东名册、公司债券存根、股东大会会议记录、董事会会议决议、监事会会议决议、财务会计报告，对公司的经营提出建议或者质询。</w:t>
      </w:r>
    </w:p>
  </w:comment>
  <w:comment w:id="20" w:author="OS" w:date="2021-04-29T14:37:00Z" w:initials="O">
    <w:p w14:paraId="1895E9AF" w14:textId="748F7323" w:rsidR="00103EFA" w:rsidRPr="00103EFA" w:rsidRDefault="00103EFA" w:rsidP="00103EFA">
      <w:pPr>
        <w:spacing w:beforeLines="50" w:before="156" w:line="360" w:lineRule="auto"/>
        <w:ind w:firstLineChars="200" w:firstLine="420"/>
        <w:rPr>
          <w:rFonts w:asciiTheme="minorEastAsia" w:hAnsiTheme="minorEastAsia"/>
          <w:sz w:val="24"/>
          <w:szCs w:val="24"/>
        </w:rPr>
      </w:pPr>
      <w:r>
        <w:rPr>
          <w:rStyle w:val="a9"/>
        </w:rPr>
        <w:annotationRef/>
      </w:r>
      <w:hyperlink r:id="rId6" w:history="1">
        <w:r w:rsidR="00D70147" w:rsidRPr="00D70147">
          <w:rPr>
            <w:rStyle w:val="a7"/>
            <w:rFonts w:asciiTheme="minorEastAsia" w:hAnsiTheme="minorEastAsia" w:hint="eastAsia"/>
            <w:sz w:val="24"/>
            <w:szCs w:val="24"/>
          </w:rPr>
          <w:t>第七十一条第三款</w:t>
        </w:r>
      </w:hyperlink>
      <w:r w:rsidR="00D70147">
        <w:rPr>
          <w:rFonts w:asciiTheme="minorEastAsia" w:hAnsiTheme="minorEastAsia" w:hint="eastAsia"/>
          <w:sz w:val="24"/>
          <w:szCs w:val="24"/>
        </w:rPr>
        <w:t xml:space="preserve"> </w:t>
      </w:r>
      <w:r w:rsidR="00D70147">
        <w:rPr>
          <w:rFonts w:asciiTheme="minorEastAsia" w:hAnsiTheme="minorEastAsia"/>
          <w:sz w:val="24"/>
          <w:szCs w:val="24"/>
        </w:rPr>
        <w:t xml:space="preserve"> </w:t>
      </w:r>
      <w:r w:rsidRPr="00630FA2">
        <w:rPr>
          <w:rFonts w:asciiTheme="minorEastAsia" w:hAnsiTheme="minorEastAsia" w:hint="eastAsia"/>
          <w:sz w:val="24"/>
          <w:szCs w:val="24"/>
        </w:rPr>
        <w:t>经股东同意转让的股权，在同等条件下，其他股东有优先购买权。两个以上股东主张行使优先购买权的，协商确定各自的购买比例；协商不成的，按照转让时各自的出资比例行使优先购买权。</w:t>
      </w:r>
    </w:p>
  </w:comment>
  <w:comment w:id="28" w:author="OS" w:date="2021-04-29T14:43:00Z" w:initials="O">
    <w:p w14:paraId="7BC2BFF7" w14:textId="77777777" w:rsidR="00F971E2" w:rsidRDefault="00F971E2" w:rsidP="00F971E2">
      <w:pPr>
        <w:spacing w:beforeLines="50" w:before="156" w:line="360" w:lineRule="auto"/>
        <w:ind w:firstLineChars="200" w:firstLine="420"/>
        <w:rPr>
          <w:rFonts w:asciiTheme="minorEastAsia" w:hAnsiTheme="minorEastAsia"/>
          <w:sz w:val="24"/>
          <w:szCs w:val="24"/>
        </w:rPr>
      </w:pPr>
      <w:r>
        <w:rPr>
          <w:rStyle w:val="a9"/>
        </w:rPr>
        <w:annotationRef/>
      </w:r>
      <w:hyperlink r:id="rId7" w:history="1">
        <w:r w:rsidR="00707C49" w:rsidRPr="00707C49">
          <w:rPr>
            <w:rStyle w:val="a7"/>
            <w:rFonts w:asciiTheme="minorEastAsia" w:hAnsiTheme="minorEastAsia" w:hint="eastAsia"/>
            <w:sz w:val="24"/>
            <w:szCs w:val="24"/>
          </w:rPr>
          <w:t>第七十一条第二款</w:t>
        </w:r>
      </w:hyperlink>
      <w:r w:rsidR="00707C49">
        <w:rPr>
          <w:rFonts w:asciiTheme="minorEastAsia" w:hAnsiTheme="minorEastAsia" w:hint="eastAsia"/>
          <w:sz w:val="24"/>
          <w:szCs w:val="24"/>
        </w:rPr>
        <w:t xml:space="preserve"> </w:t>
      </w:r>
      <w:r w:rsidR="00707C49">
        <w:rPr>
          <w:rFonts w:asciiTheme="minorEastAsia" w:hAnsiTheme="minorEastAsia"/>
          <w:sz w:val="24"/>
          <w:szCs w:val="24"/>
        </w:rPr>
        <w:t xml:space="preserve"> </w:t>
      </w:r>
      <w:r w:rsidRPr="00630FA2">
        <w:rPr>
          <w:rFonts w:asciiTheme="minorEastAsia" w:hAnsiTheme="minorEastAsia" w:hint="eastAsia"/>
          <w:sz w:val="24"/>
          <w:szCs w:val="24"/>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14:paraId="4A329F89" w14:textId="782AE578" w:rsidR="00707C49" w:rsidRPr="00F971E2" w:rsidRDefault="00707C49" w:rsidP="00F971E2">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第三款 </w:t>
      </w:r>
      <w:r>
        <w:rPr>
          <w:rFonts w:asciiTheme="minorEastAsia" w:hAnsiTheme="minorEastAsia"/>
          <w:sz w:val="24"/>
          <w:szCs w:val="24"/>
        </w:rPr>
        <w:t xml:space="preserve"> </w:t>
      </w:r>
      <w:r w:rsidRPr="00630FA2">
        <w:rPr>
          <w:rFonts w:asciiTheme="minorEastAsia" w:hAnsiTheme="minorEastAsia" w:hint="eastAsia"/>
          <w:sz w:val="24"/>
          <w:szCs w:val="24"/>
        </w:rPr>
        <w:t>经股东同意转让的股权，在同等条件</w:t>
      </w:r>
      <w:r>
        <w:rPr>
          <w:rStyle w:val="a9"/>
        </w:rPr>
        <w:annotationRef/>
      </w:r>
      <w:r w:rsidRPr="00630FA2">
        <w:rPr>
          <w:rFonts w:asciiTheme="minorEastAsia" w:hAnsiTheme="minorEastAsia" w:hint="eastAsia"/>
          <w:sz w:val="24"/>
          <w:szCs w:val="24"/>
        </w:rPr>
        <w:t>下，其他股东有优先购买权。两个以上股东主张行使优先购买权的，协商确定各自的购买比例；协商不成的，按照转让时各自的出资比例行使优先购买权。</w:t>
      </w:r>
    </w:p>
  </w:comment>
  <w:comment w:id="29" w:author="OS" w:date="2021-04-29T14:44:00Z" w:initials="O">
    <w:p w14:paraId="2F924667" w14:textId="22FC0701" w:rsidR="00F971E2" w:rsidRPr="00F971E2" w:rsidRDefault="00F971E2" w:rsidP="00F971E2">
      <w:pPr>
        <w:spacing w:beforeLines="50" w:before="156" w:line="360" w:lineRule="auto"/>
        <w:ind w:firstLineChars="200" w:firstLine="420"/>
        <w:rPr>
          <w:rFonts w:asciiTheme="minorEastAsia" w:hAnsiTheme="minorEastAsia"/>
          <w:sz w:val="24"/>
          <w:szCs w:val="24"/>
        </w:rPr>
      </w:pPr>
      <w:r>
        <w:rPr>
          <w:rStyle w:val="a9"/>
        </w:rPr>
        <w:annotationRef/>
      </w:r>
      <w:hyperlink r:id="rId8" w:history="1">
        <w:r w:rsidRPr="00C76491">
          <w:rPr>
            <w:rStyle w:val="a7"/>
            <w:rFonts w:asciiTheme="minorEastAsia" w:hAnsiTheme="minorEastAsia" w:hint="eastAsia"/>
            <w:b/>
            <w:sz w:val="24"/>
            <w:szCs w:val="24"/>
          </w:rPr>
          <w:t>第七十二条</w:t>
        </w:r>
        <w:r w:rsidRPr="00C76491">
          <w:rPr>
            <w:rStyle w:val="a7"/>
            <w:rFonts w:asciiTheme="minorEastAsia" w:hAnsiTheme="minorEastAsia" w:hint="eastAsia"/>
            <w:sz w:val="24"/>
            <w:szCs w:val="24"/>
          </w:rPr>
          <w:t xml:space="preserve"> </w:t>
        </w:r>
      </w:hyperlink>
      <w:r>
        <w:rPr>
          <w:rFonts w:asciiTheme="minorEastAsia" w:hAnsiTheme="minorEastAsia" w:hint="eastAsia"/>
          <w:sz w:val="24"/>
          <w:szCs w:val="24"/>
        </w:rPr>
        <w:t xml:space="preserve">   </w:t>
      </w:r>
      <w:r w:rsidRPr="00630FA2">
        <w:rPr>
          <w:rFonts w:asciiTheme="minorEastAsia" w:hAnsiTheme="minorEastAsia" w:hint="eastAsia"/>
          <w:sz w:val="24"/>
          <w:szCs w:val="24"/>
        </w:rPr>
        <w:t>人民法院依照法律规定的强制执行程序转让股东的股权时，应当通知公司及全体股东，其他股东在同等条件下有优先购买权。其他股东自人民法院通知之日起满二十日不行使优先购买权的，视为放弃优先购买权。</w:t>
      </w:r>
    </w:p>
  </w:comment>
  <w:comment w:id="32" w:author="OS" w:date="2021-04-29T14:45:00Z" w:initials="O">
    <w:p w14:paraId="19A3A25B" w14:textId="00517273" w:rsidR="00F971E2" w:rsidRPr="00F971E2" w:rsidRDefault="00F971E2" w:rsidP="00F971E2">
      <w:pPr>
        <w:spacing w:beforeLines="50" w:before="156" w:line="360" w:lineRule="auto"/>
        <w:ind w:firstLineChars="200" w:firstLine="420"/>
        <w:rPr>
          <w:rFonts w:asciiTheme="minorEastAsia" w:hAnsiTheme="minorEastAsia"/>
          <w:sz w:val="24"/>
          <w:szCs w:val="24"/>
        </w:rPr>
      </w:pPr>
      <w:r>
        <w:rPr>
          <w:rStyle w:val="a9"/>
        </w:rPr>
        <w:annotationRef/>
      </w:r>
      <w:hyperlink r:id="rId9" w:history="1">
        <w:r w:rsidRPr="00C76491">
          <w:rPr>
            <w:rStyle w:val="a7"/>
            <w:rFonts w:asciiTheme="minorEastAsia" w:hAnsiTheme="minorEastAsia" w:hint="eastAsia"/>
            <w:b/>
            <w:sz w:val="24"/>
            <w:szCs w:val="24"/>
          </w:rPr>
          <w:t>第一百五十一条</w:t>
        </w:r>
        <w:r w:rsidR="00C76491" w:rsidRPr="00C76491">
          <w:rPr>
            <w:rStyle w:val="a7"/>
            <w:rFonts w:asciiTheme="minorEastAsia" w:hAnsiTheme="minorEastAsia" w:hint="eastAsia"/>
            <w:b/>
            <w:sz w:val="24"/>
            <w:szCs w:val="24"/>
          </w:rPr>
          <w:t>第一款</w:t>
        </w:r>
      </w:hyperlink>
      <w:r>
        <w:rPr>
          <w:rFonts w:asciiTheme="minorEastAsia" w:hAnsiTheme="minorEastAsia" w:hint="eastAsia"/>
          <w:sz w:val="24"/>
          <w:szCs w:val="24"/>
        </w:rPr>
        <w:t xml:space="preserve">    </w:t>
      </w:r>
      <w:r w:rsidRPr="00630FA2">
        <w:rPr>
          <w:rFonts w:asciiTheme="minorEastAsia" w:hAnsiTheme="minorEastAsia" w:hint="eastAsia"/>
          <w:sz w:val="24"/>
          <w:szCs w:val="24"/>
        </w:rPr>
        <w:t>董事、高级管理人员有本法第一百四十九条规定的情形的，有限责任公司的股东、股份有限公司连续一百八十日</w:t>
      </w:r>
      <w:r>
        <w:rPr>
          <w:rStyle w:val="a9"/>
        </w:rPr>
        <w:annotationRef/>
      </w:r>
      <w:r w:rsidRPr="00630FA2">
        <w:rPr>
          <w:rFonts w:asciiTheme="minorEastAsia" w:hAnsiTheme="minorEastAsia" w:hint="eastAsia"/>
          <w:sz w:val="24"/>
          <w:szCs w:val="24"/>
        </w:rPr>
        <w:t>以上单独或者合计持有公司百分之一以上股份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p>
  </w:comment>
  <w:comment w:id="33" w:author="OS" w:date="2021-04-29T14:46:00Z" w:initials="O">
    <w:p w14:paraId="359834BB" w14:textId="367BAA39" w:rsidR="00F971E2" w:rsidRPr="00F971E2" w:rsidRDefault="00F971E2" w:rsidP="00F971E2">
      <w:pPr>
        <w:spacing w:beforeLines="50" w:before="156" w:line="360" w:lineRule="auto"/>
        <w:ind w:firstLineChars="200" w:firstLine="420"/>
        <w:rPr>
          <w:rFonts w:asciiTheme="minorEastAsia" w:hAnsiTheme="minorEastAsia"/>
          <w:sz w:val="24"/>
          <w:szCs w:val="24"/>
        </w:rPr>
      </w:pPr>
      <w:r>
        <w:rPr>
          <w:rStyle w:val="a9"/>
        </w:rPr>
        <w:annotationRef/>
      </w:r>
      <w:r w:rsidRPr="00630FA2">
        <w:rPr>
          <w:rFonts w:asciiTheme="minorEastAsia" w:hAnsiTheme="minorEastAsia" w:hint="eastAsia"/>
          <w:sz w:val="24"/>
          <w:szCs w:val="24"/>
        </w:rPr>
        <w:t>他人侵犯公司合法权益，给公司造成损失的，本条第一款规定的股东可以依照前两款的规定向人民法院提起诉讼。</w:t>
      </w:r>
    </w:p>
  </w:comment>
  <w:comment w:id="34" w:author="OS" w:date="2021-04-29T14:47:00Z" w:initials="O">
    <w:p w14:paraId="2B2BC233" w14:textId="4CEE1F53" w:rsidR="00F971E2" w:rsidRPr="00F971E2" w:rsidRDefault="00F971E2" w:rsidP="00F971E2">
      <w:pPr>
        <w:spacing w:beforeLines="50" w:before="156" w:line="360" w:lineRule="auto"/>
        <w:ind w:firstLineChars="200" w:firstLine="420"/>
        <w:rPr>
          <w:rFonts w:asciiTheme="minorEastAsia" w:hAnsiTheme="minorEastAsia"/>
          <w:sz w:val="24"/>
          <w:szCs w:val="24"/>
        </w:rPr>
      </w:pPr>
      <w:r>
        <w:rPr>
          <w:rStyle w:val="a9"/>
        </w:rPr>
        <w:annotationRef/>
      </w:r>
      <w:hyperlink r:id="rId10" w:history="1">
        <w:r w:rsidR="00C76491" w:rsidRPr="00C76491">
          <w:rPr>
            <w:rStyle w:val="a7"/>
            <w:rFonts w:asciiTheme="minorEastAsia" w:hAnsiTheme="minorEastAsia" w:hint="eastAsia"/>
            <w:sz w:val="24"/>
            <w:szCs w:val="24"/>
          </w:rPr>
          <w:t>第一百五十一条第二款</w:t>
        </w:r>
      </w:hyperlink>
      <w:r w:rsidR="00C76491">
        <w:rPr>
          <w:rFonts w:asciiTheme="minorEastAsia" w:hAnsiTheme="minorEastAsia" w:hint="eastAsia"/>
          <w:sz w:val="24"/>
          <w:szCs w:val="24"/>
        </w:rPr>
        <w:t xml:space="preserve"> </w:t>
      </w:r>
      <w:r w:rsidR="00C76491">
        <w:rPr>
          <w:rFonts w:asciiTheme="minorEastAsia" w:hAnsiTheme="minorEastAsia"/>
          <w:sz w:val="24"/>
          <w:szCs w:val="24"/>
        </w:rPr>
        <w:t xml:space="preserve"> </w:t>
      </w:r>
      <w:r w:rsidRPr="00630FA2">
        <w:rPr>
          <w:rFonts w:asciiTheme="minorEastAsia" w:hAnsiTheme="minorEastAsia" w:hint="eastAsia"/>
          <w:sz w:val="24"/>
          <w:szCs w:val="24"/>
        </w:rPr>
        <w:t>监事会、不设监事会的有限责任公司的监事，或者董事会、执行董事收到前款规定的股东书面请求后拒绝提起诉讼，或者自收到请求之日起三十日内未提起诉讼，或者情况紧急、</w:t>
      </w:r>
      <w:proofErr w:type="gramStart"/>
      <w:r w:rsidRPr="00630FA2">
        <w:rPr>
          <w:rFonts w:asciiTheme="minorEastAsia" w:hAnsiTheme="minorEastAsia" w:hint="eastAsia"/>
          <w:sz w:val="24"/>
          <w:szCs w:val="24"/>
        </w:rPr>
        <w:t>不</w:t>
      </w:r>
      <w:proofErr w:type="gramEnd"/>
      <w:r w:rsidRPr="00630FA2">
        <w:rPr>
          <w:rFonts w:asciiTheme="minorEastAsia" w:hAnsiTheme="minorEastAsia" w:hint="eastAsia"/>
          <w:sz w:val="24"/>
          <w:szCs w:val="24"/>
        </w:rPr>
        <w:t>立即提起诉讼将会使公司利益受到难以弥补的损害的，前款规定的股东有权为了公司的利益以自己的名义直接向人民法院提起诉讼。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7A96E8" w15:done="0"/>
  <w15:commentEx w15:paraId="05FC3AB2" w15:done="0"/>
  <w15:commentEx w15:paraId="38646E3F" w15:done="0"/>
  <w15:commentEx w15:paraId="3B853CD3" w15:done="0"/>
  <w15:commentEx w15:paraId="017B4BD7" w15:done="0"/>
  <w15:commentEx w15:paraId="1895E9AF" w15:done="0"/>
  <w15:commentEx w15:paraId="4A329F89" w15:done="0"/>
  <w15:commentEx w15:paraId="2F924667" w15:done="0"/>
  <w15:commentEx w15:paraId="19A3A25B" w15:done="0"/>
  <w15:commentEx w15:paraId="359834BB" w15:done="0"/>
  <w15:commentEx w15:paraId="2B2BC2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7A96E8" w16cid:durableId="24BD26BD"/>
  <w16cid:commentId w16cid:paraId="05FC3AB2" w16cid:durableId="24BD26BE"/>
  <w16cid:commentId w16cid:paraId="38646E3F" w16cid:durableId="24BD26BF"/>
  <w16cid:commentId w16cid:paraId="3B853CD3" w16cid:durableId="24BD26C0"/>
  <w16cid:commentId w16cid:paraId="017B4BD7" w16cid:durableId="24BD26C1"/>
  <w16cid:commentId w16cid:paraId="1895E9AF" w16cid:durableId="24BD26C4"/>
  <w16cid:commentId w16cid:paraId="4A329F89" w16cid:durableId="24BD26C5"/>
  <w16cid:commentId w16cid:paraId="2F924667" w16cid:durableId="24BD26C7"/>
  <w16cid:commentId w16cid:paraId="19A3A25B" w16cid:durableId="24BD26C8"/>
  <w16cid:commentId w16cid:paraId="359834BB" w16cid:durableId="24BD26C9"/>
  <w16cid:commentId w16cid:paraId="2B2BC233" w16cid:durableId="24BD2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41C2" w14:textId="77777777" w:rsidR="008C7BD3" w:rsidRDefault="008C7BD3" w:rsidP="00F234CF">
      <w:r>
        <w:separator/>
      </w:r>
    </w:p>
  </w:endnote>
  <w:endnote w:type="continuationSeparator" w:id="0">
    <w:p w14:paraId="1BE55A94" w14:textId="77777777" w:rsidR="008C7BD3" w:rsidRDefault="008C7BD3" w:rsidP="00F2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882823"/>
      <w:docPartObj>
        <w:docPartGallery w:val="Page Numbers (Bottom of Page)"/>
        <w:docPartUnique/>
      </w:docPartObj>
    </w:sdtPr>
    <w:sdtEndPr/>
    <w:sdtContent>
      <w:sdt>
        <w:sdtPr>
          <w:id w:val="-1669238322"/>
          <w:docPartObj>
            <w:docPartGallery w:val="Page Numbers (Top of Page)"/>
            <w:docPartUnique/>
          </w:docPartObj>
        </w:sdtPr>
        <w:sdtEndPr/>
        <w:sdtContent>
          <w:p w14:paraId="27D9FC13" w14:textId="77777777" w:rsidR="00103EFA" w:rsidRDefault="00103EF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971E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971E2">
              <w:rPr>
                <w:b/>
                <w:bCs/>
                <w:noProof/>
              </w:rPr>
              <w:t>6</w:t>
            </w:r>
            <w:r>
              <w:rPr>
                <w:b/>
                <w:bCs/>
                <w:sz w:val="24"/>
                <w:szCs w:val="24"/>
              </w:rPr>
              <w:fldChar w:fldCharType="end"/>
            </w:r>
          </w:p>
        </w:sdtContent>
      </w:sdt>
    </w:sdtContent>
  </w:sdt>
  <w:p w14:paraId="70A8323A" w14:textId="77777777" w:rsidR="00103EFA" w:rsidRDefault="00103E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077D" w14:textId="77777777" w:rsidR="008C7BD3" w:rsidRDefault="008C7BD3" w:rsidP="00F234CF">
      <w:r>
        <w:separator/>
      </w:r>
    </w:p>
  </w:footnote>
  <w:footnote w:type="continuationSeparator" w:id="0">
    <w:p w14:paraId="182342DD" w14:textId="77777777" w:rsidR="008C7BD3" w:rsidRDefault="008C7BD3" w:rsidP="00F23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FF3"/>
    <w:rsid w:val="000E6F9B"/>
    <w:rsid w:val="001016C5"/>
    <w:rsid w:val="00103EFA"/>
    <w:rsid w:val="00363B5F"/>
    <w:rsid w:val="00477C0B"/>
    <w:rsid w:val="004D5FA8"/>
    <w:rsid w:val="005D24D6"/>
    <w:rsid w:val="006129C8"/>
    <w:rsid w:val="0069726C"/>
    <w:rsid w:val="006D1678"/>
    <w:rsid w:val="00707C49"/>
    <w:rsid w:val="00787345"/>
    <w:rsid w:val="007A637E"/>
    <w:rsid w:val="007C4DA8"/>
    <w:rsid w:val="007D1AD1"/>
    <w:rsid w:val="00807FF3"/>
    <w:rsid w:val="00873FEA"/>
    <w:rsid w:val="008C7BD3"/>
    <w:rsid w:val="00944F12"/>
    <w:rsid w:val="00952F07"/>
    <w:rsid w:val="009A5AC6"/>
    <w:rsid w:val="009B0218"/>
    <w:rsid w:val="00A2053B"/>
    <w:rsid w:val="00A40A75"/>
    <w:rsid w:val="00A76855"/>
    <w:rsid w:val="00AD47AF"/>
    <w:rsid w:val="00B101A9"/>
    <w:rsid w:val="00B30AE9"/>
    <w:rsid w:val="00C76491"/>
    <w:rsid w:val="00D70147"/>
    <w:rsid w:val="00DF538B"/>
    <w:rsid w:val="00E0284E"/>
    <w:rsid w:val="00E93284"/>
    <w:rsid w:val="00ED0B87"/>
    <w:rsid w:val="00F234CF"/>
    <w:rsid w:val="00F9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AC4F4"/>
  <w15:docId w15:val="{F5780215-1692-485D-B020-D979C62A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4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34CF"/>
    <w:rPr>
      <w:sz w:val="18"/>
      <w:szCs w:val="18"/>
    </w:rPr>
  </w:style>
  <w:style w:type="paragraph" w:styleId="a5">
    <w:name w:val="footer"/>
    <w:basedOn w:val="a"/>
    <w:link w:val="a6"/>
    <w:uiPriority w:val="99"/>
    <w:unhideWhenUsed/>
    <w:rsid w:val="00F234CF"/>
    <w:pPr>
      <w:tabs>
        <w:tab w:val="center" w:pos="4153"/>
        <w:tab w:val="right" w:pos="8306"/>
      </w:tabs>
      <w:snapToGrid w:val="0"/>
      <w:jc w:val="left"/>
    </w:pPr>
    <w:rPr>
      <w:sz w:val="18"/>
      <w:szCs w:val="18"/>
    </w:rPr>
  </w:style>
  <w:style w:type="character" w:customStyle="1" w:styleId="a6">
    <w:name w:val="页脚 字符"/>
    <w:basedOn w:val="a0"/>
    <w:link w:val="a5"/>
    <w:uiPriority w:val="99"/>
    <w:rsid w:val="00F234CF"/>
    <w:rPr>
      <w:sz w:val="18"/>
      <w:szCs w:val="18"/>
    </w:rPr>
  </w:style>
  <w:style w:type="character" w:styleId="a7">
    <w:name w:val="Hyperlink"/>
    <w:basedOn w:val="a0"/>
    <w:uiPriority w:val="99"/>
    <w:unhideWhenUsed/>
    <w:rsid w:val="00F234CF"/>
    <w:rPr>
      <w:color w:val="0000FF" w:themeColor="hyperlink"/>
      <w:u w:val="single"/>
    </w:rPr>
  </w:style>
  <w:style w:type="paragraph" w:styleId="a8">
    <w:name w:val="Normal (Web)"/>
    <w:basedOn w:val="a"/>
    <w:uiPriority w:val="99"/>
    <w:semiHidden/>
    <w:unhideWhenUsed/>
    <w:rsid w:val="00F234CF"/>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944F12"/>
    <w:rPr>
      <w:sz w:val="21"/>
      <w:szCs w:val="21"/>
    </w:rPr>
  </w:style>
  <w:style w:type="paragraph" w:styleId="aa">
    <w:name w:val="annotation text"/>
    <w:basedOn w:val="a"/>
    <w:link w:val="ab"/>
    <w:uiPriority w:val="99"/>
    <w:semiHidden/>
    <w:unhideWhenUsed/>
    <w:rsid w:val="00944F12"/>
    <w:pPr>
      <w:jc w:val="left"/>
    </w:pPr>
  </w:style>
  <w:style w:type="character" w:customStyle="1" w:styleId="ab">
    <w:name w:val="批注文字 字符"/>
    <w:basedOn w:val="a0"/>
    <w:link w:val="aa"/>
    <w:uiPriority w:val="99"/>
    <w:semiHidden/>
    <w:rsid w:val="00944F12"/>
  </w:style>
  <w:style w:type="paragraph" w:styleId="ac">
    <w:name w:val="annotation subject"/>
    <w:basedOn w:val="aa"/>
    <w:next w:val="aa"/>
    <w:link w:val="ad"/>
    <w:uiPriority w:val="99"/>
    <w:semiHidden/>
    <w:unhideWhenUsed/>
    <w:rsid w:val="00944F12"/>
    <w:rPr>
      <w:b/>
      <w:bCs/>
    </w:rPr>
  </w:style>
  <w:style w:type="character" w:customStyle="1" w:styleId="ad">
    <w:name w:val="批注主题 字符"/>
    <w:basedOn w:val="ab"/>
    <w:link w:val="ac"/>
    <w:uiPriority w:val="99"/>
    <w:semiHidden/>
    <w:rsid w:val="00944F12"/>
    <w:rPr>
      <w:b/>
      <w:bCs/>
    </w:rPr>
  </w:style>
  <w:style w:type="paragraph" w:styleId="ae">
    <w:name w:val="Balloon Text"/>
    <w:basedOn w:val="a"/>
    <w:link w:val="af"/>
    <w:uiPriority w:val="99"/>
    <w:semiHidden/>
    <w:unhideWhenUsed/>
    <w:rsid w:val="00944F12"/>
    <w:rPr>
      <w:sz w:val="18"/>
      <w:szCs w:val="18"/>
    </w:rPr>
  </w:style>
  <w:style w:type="character" w:customStyle="1" w:styleId="af">
    <w:name w:val="批注框文本 字符"/>
    <w:basedOn w:val="a0"/>
    <w:link w:val="ae"/>
    <w:uiPriority w:val="99"/>
    <w:semiHidden/>
    <w:rsid w:val="00944F12"/>
    <w:rPr>
      <w:sz w:val="18"/>
      <w:szCs w:val="18"/>
    </w:rPr>
  </w:style>
  <w:style w:type="character" w:styleId="af0">
    <w:name w:val="Unresolved Mention"/>
    <w:basedOn w:val="a0"/>
    <w:uiPriority w:val="99"/>
    <w:semiHidden/>
    <w:unhideWhenUsed/>
    <w:rsid w:val="00B10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sfb86.com/index/News/detail/newsid/9130.html" TargetMode="External"/><Relationship Id="rId3" Type="http://schemas.openxmlformats.org/officeDocument/2006/relationships/hyperlink" Target="http://ssfb86.com/index/News/detail/newsid/9130.html" TargetMode="External"/><Relationship Id="rId7" Type="http://schemas.openxmlformats.org/officeDocument/2006/relationships/hyperlink" Target="http://ssfb86.com/index/News/detail/newsid/9130.html" TargetMode="External"/><Relationship Id="rId2" Type="http://schemas.openxmlformats.org/officeDocument/2006/relationships/hyperlink" Target="http://ssfb86.com/index/News/detail/newsid/9130.html" TargetMode="External"/><Relationship Id="rId1" Type="http://schemas.openxmlformats.org/officeDocument/2006/relationships/hyperlink" Target="http://ssfb86.com/index/News/detail/newsid/7295.html" TargetMode="External"/><Relationship Id="rId6" Type="http://schemas.openxmlformats.org/officeDocument/2006/relationships/hyperlink" Target="http://ssfb86.com/index/News/detail/newsid/9130.html" TargetMode="External"/><Relationship Id="rId5" Type="http://schemas.openxmlformats.org/officeDocument/2006/relationships/hyperlink" Target="http://ssfb86.com/index/News/detail/newsid/9130.html" TargetMode="External"/><Relationship Id="rId10" Type="http://schemas.openxmlformats.org/officeDocument/2006/relationships/hyperlink" Target="http://ssfb86.com/index/News/detail/newsid/9130.html" TargetMode="External"/><Relationship Id="rId4" Type="http://schemas.openxmlformats.org/officeDocument/2006/relationships/hyperlink" Target="http://ssfb86.com/index/News/detail/newsid/9130.html" TargetMode="External"/><Relationship Id="rId9" Type="http://schemas.openxmlformats.org/officeDocument/2006/relationships/hyperlink" Target="http://ssfb86.com/index/News/detail/newsid/9130.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8571.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9</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Windows 用户</cp:lastModifiedBy>
  <cp:revision>11</cp:revision>
  <dcterms:created xsi:type="dcterms:W3CDTF">2021-04-16T12:45:00Z</dcterms:created>
  <dcterms:modified xsi:type="dcterms:W3CDTF">2021-08-11T00:17:00Z</dcterms:modified>
</cp:coreProperties>
</file>