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6C31" w:rsidRDefault="00206C31" w:rsidP="00783952">
      <w:pPr>
        <w:pStyle w:val="a3"/>
        <w:widowControl/>
        <w:spacing w:beforeLines="50" w:before="156" w:beforeAutospacing="0" w:after="120" w:afterAutospacing="0" w:line="360" w:lineRule="auto"/>
        <w:ind w:firstLineChars="200" w:firstLine="883"/>
        <w:rPr>
          <w:rFonts w:ascii="宋体" w:eastAsia="宋体" w:hAnsi="宋体" w:cs="宋体"/>
          <w:b/>
          <w:bCs/>
          <w:color w:val="C45911" w:themeColor="accent2" w:themeShade="BF"/>
          <w:sz w:val="44"/>
          <w:szCs w:val="44"/>
          <w:shd w:val="clear" w:color="auto" w:fill="FFFFFF"/>
        </w:rPr>
      </w:pPr>
    </w:p>
    <w:p w:rsidR="00206C31" w:rsidRDefault="004F7E5F" w:rsidP="00783952">
      <w:pPr>
        <w:pStyle w:val="a3"/>
        <w:widowControl/>
        <w:spacing w:beforeLines="50" w:before="156" w:beforeAutospacing="0" w:after="120" w:afterAutospacing="0" w:line="360" w:lineRule="auto"/>
        <w:ind w:firstLineChars="200" w:firstLine="883"/>
        <w:rPr>
          <w:rFonts w:ascii="宋体" w:eastAsia="宋体" w:hAnsi="宋体" w:cs="宋体"/>
          <w:b/>
          <w:bCs/>
          <w:color w:val="C45911" w:themeColor="accent2" w:themeShade="BF"/>
          <w:sz w:val="44"/>
          <w:szCs w:val="44"/>
          <w:shd w:val="clear" w:color="auto" w:fill="FFFFFF"/>
        </w:rPr>
      </w:pPr>
      <w:r>
        <w:rPr>
          <w:rFonts w:ascii="宋体" w:eastAsia="宋体" w:hAnsi="宋体" w:cs="宋体" w:hint="eastAsia"/>
          <w:b/>
          <w:bCs/>
          <w:color w:val="C45911" w:themeColor="accent2" w:themeShade="BF"/>
          <w:sz w:val="44"/>
          <w:szCs w:val="44"/>
          <w:shd w:val="clear" w:color="auto" w:fill="FFFFFF"/>
        </w:rPr>
        <w:t>首次公开发行股票并上市管理</w:t>
      </w:r>
      <w:hyperlink r:id="rId5" w:history="1">
        <w:r>
          <w:rPr>
            <w:rStyle w:val="a5"/>
            <w:rFonts w:ascii="宋体" w:eastAsia="宋体" w:hAnsi="宋体" w:cs="宋体" w:hint="eastAsia"/>
            <w:b/>
            <w:bCs/>
            <w:color w:val="C45911" w:themeColor="accent2" w:themeShade="BF"/>
            <w:sz w:val="44"/>
            <w:szCs w:val="44"/>
            <w:shd w:val="clear" w:color="auto" w:fill="FFFFFF"/>
          </w:rPr>
          <w:t>办</w:t>
        </w:r>
        <w:r>
          <w:rPr>
            <w:rStyle w:val="a5"/>
            <w:rFonts w:ascii="宋体" w:eastAsia="宋体" w:hAnsi="宋体" w:cs="宋体" w:hint="eastAsia"/>
            <w:b/>
            <w:bCs/>
            <w:color w:val="C45911" w:themeColor="accent2" w:themeShade="BF"/>
            <w:sz w:val="44"/>
            <w:szCs w:val="44"/>
            <w:shd w:val="clear" w:color="auto" w:fill="FFFFFF"/>
          </w:rPr>
          <w:t>法</w:t>
        </w:r>
      </w:hyperlink>
    </w:p>
    <w:p w:rsidR="00206C31" w:rsidRDefault="00206C31" w:rsidP="00783952">
      <w:pPr>
        <w:pStyle w:val="a3"/>
        <w:widowControl/>
        <w:spacing w:beforeLines="50" w:before="156" w:beforeAutospacing="0" w:after="120" w:afterAutospacing="0" w:line="360" w:lineRule="auto"/>
        <w:ind w:firstLineChars="200" w:firstLine="480"/>
        <w:rPr>
          <w:rFonts w:ascii="宋体" w:eastAsia="宋体" w:hAnsi="宋体" w:cs="宋体"/>
          <w:color w:val="333333"/>
          <w:shd w:val="clear" w:color="auto" w:fill="FFFFFF"/>
        </w:rPr>
      </w:pPr>
    </w:p>
    <w:p w:rsidR="00206C31" w:rsidRDefault="004F7E5F" w:rsidP="00783952">
      <w:pPr>
        <w:pStyle w:val="1"/>
        <w:spacing w:beforeLines="50" w:before="156" w:beforeAutospacing="0" w:after="120" w:afterAutospacing="0" w:line="360" w:lineRule="auto"/>
        <w:jc w:val="center"/>
        <w:rPr>
          <w:rFonts w:hint="default"/>
          <w:sz w:val="24"/>
          <w:szCs w:val="24"/>
        </w:rPr>
      </w:pPr>
      <w:r>
        <w:rPr>
          <w:sz w:val="24"/>
          <w:szCs w:val="24"/>
        </w:rPr>
        <w:t>第一章</w:t>
      </w:r>
      <w:r>
        <w:rPr>
          <w:sz w:val="24"/>
          <w:szCs w:val="24"/>
        </w:rPr>
        <w:t xml:space="preserve">  </w:t>
      </w:r>
      <w:r>
        <w:rPr>
          <w:sz w:val="24"/>
          <w:szCs w:val="24"/>
        </w:rPr>
        <w:t>总则</w:t>
      </w:r>
    </w:p>
    <w:p w:rsidR="00206C31" w:rsidRDefault="00206C31" w:rsidP="00783952">
      <w:pPr>
        <w:pStyle w:val="a3"/>
        <w:widowControl/>
        <w:spacing w:beforeLines="50" w:before="156" w:beforeAutospacing="0" w:after="120" w:afterAutospacing="0" w:line="360" w:lineRule="auto"/>
        <w:ind w:firstLineChars="200" w:firstLine="480"/>
        <w:rPr>
          <w:rFonts w:ascii="宋体" w:eastAsia="宋体" w:hAnsi="宋体" w:cs="宋体"/>
          <w:color w:val="333333"/>
          <w:shd w:val="clear" w:color="auto" w:fill="FFFFFF"/>
        </w:rPr>
      </w:pPr>
    </w:p>
    <w:p w:rsidR="00206C31" w:rsidRPr="00693AEA" w:rsidRDefault="004F7E5F" w:rsidP="00783952">
      <w:pPr>
        <w:pStyle w:val="3"/>
        <w:spacing w:beforeLines="50" w:before="156" w:beforeAutospacing="0" w:after="120" w:afterAutospacing="0" w:line="360" w:lineRule="auto"/>
        <w:ind w:firstLineChars="200" w:firstLine="482"/>
        <w:rPr>
          <w:rFonts w:hint="default"/>
          <w:b w:val="0"/>
          <w:sz w:val="24"/>
          <w:szCs w:val="24"/>
        </w:rPr>
      </w:pPr>
      <w:r>
        <w:rPr>
          <w:sz w:val="24"/>
          <w:szCs w:val="24"/>
        </w:rPr>
        <w:t>第一条</w:t>
      </w:r>
      <w:r>
        <w:rPr>
          <w:sz w:val="24"/>
          <w:szCs w:val="24"/>
        </w:rPr>
        <w:t xml:space="preserve">  </w:t>
      </w:r>
      <w:r w:rsidRPr="00693AEA">
        <w:rPr>
          <w:b w:val="0"/>
          <w:sz w:val="24"/>
          <w:szCs w:val="24"/>
        </w:rPr>
        <w:t>【立法目的】</w:t>
      </w:r>
    </w:p>
    <w:p w:rsidR="00206C31" w:rsidRDefault="004F7E5F" w:rsidP="00783952">
      <w:pPr>
        <w:pStyle w:val="a3"/>
        <w:widowControl/>
        <w:spacing w:beforeLines="50" w:before="156" w:beforeAutospacing="0" w:after="120" w:afterAutospacing="0" w:line="360" w:lineRule="auto"/>
        <w:ind w:firstLineChars="200" w:firstLine="480"/>
        <w:rPr>
          <w:rFonts w:ascii="宋体" w:eastAsia="宋体" w:hAnsi="宋体" w:cs="宋体"/>
          <w:color w:val="333333"/>
          <w:shd w:val="clear" w:color="auto" w:fill="FFFFFF"/>
        </w:rPr>
      </w:pPr>
      <w:r>
        <w:rPr>
          <w:rFonts w:ascii="宋体" w:eastAsia="宋体" w:hAnsi="宋体" w:cs="宋体" w:hint="eastAsia"/>
          <w:color w:val="333333"/>
          <w:shd w:val="clear" w:color="auto" w:fill="FFFFFF"/>
        </w:rPr>
        <w:t>为了规范首次公开发行股票并上市的行为</w:t>
      </w:r>
      <w:r>
        <w:rPr>
          <w:rFonts w:ascii="宋体" w:eastAsia="宋体" w:hAnsi="宋体" w:cs="宋体" w:hint="eastAsia"/>
          <w:color w:val="333333"/>
          <w:shd w:val="clear" w:color="auto" w:fill="FFFFFF"/>
        </w:rPr>
        <w:t>,</w:t>
      </w:r>
      <w:r>
        <w:rPr>
          <w:rFonts w:ascii="宋体" w:eastAsia="宋体" w:hAnsi="宋体" w:cs="宋体" w:hint="eastAsia"/>
          <w:color w:val="333333"/>
          <w:shd w:val="clear" w:color="auto" w:fill="FFFFFF"/>
        </w:rPr>
        <w:t>保护投资者的合法权益和社会公共利益</w:t>
      </w:r>
      <w:r>
        <w:rPr>
          <w:rFonts w:ascii="宋体" w:eastAsia="宋体" w:hAnsi="宋体" w:cs="宋体" w:hint="eastAsia"/>
          <w:color w:val="333333"/>
          <w:shd w:val="clear" w:color="auto" w:fill="FFFFFF"/>
        </w:rPr>
        <w:t>,</w:t>
      </w:r>
      <w:r>
        <w:rPr>
          <w:rFonts w:ascii="宋体" w:eastAsia="宋体" w:hAnsi="宋体" w:cs="宋体" w:hint="eastAsia"/>
          <w:color w:val="333333"/>
          <w:shd w:val="clear" w:color="auto" w:fill="FFFFFF"/>
        </w:rPr>
        <w:t>根据《</w:t>
      </w:r>
      <w:hyperlink r:id="rId6" w:history="1">
        <w:r>
          <w:rPr>
            <w:rStyle w:val="a5"/>
            <w:rFonts w:ascii="宋体" w:eastAsia="宋体" w:hAnsi="宋体" w:cs="宋体" w:hint="eastAsia"/>
            <w:color w:val="333333"/>
            <w:shd w:val="clear" w:color="auto" w:fill="FFFFFF"/>
          </w:rPr>
          <w:t>证券法</w:t>
        </w:r>
      </w:hyperlink>
      <w:r>
        <w:rPr>
          <w:rFonts w:ascii="宋体" w:eastAsia="宋体" w:hAnsi="宋体" w:cs="宋体" w:hint="eastAsia"/>
          <w:color w:val="333333"/>
          <w:shd w:val="clear" w:color="auto" w:fill="FFFFFF"/>
        </w:rPr>
        <w:t>》、《</w:t>
      </w:r>
      <w:hyperlink r:id="rId7" w:history="1">
        <w:r>
          <w:rPr>
            <w:rStyle w:val="a5"/>
            <w:rFonts w:ascii="宋体" w:eastAsia="宋体" w:hAnsi="宋体" w:cs="宋体" w:hint="eastAsia"/>
            <w:color w:val="333333"/>
            <w:shd w:val="clear" w:color="auto" w:fill="FFFFFF"/>
          </w:rPr>
          <w:t>公司法</w:t>
        </w:r>
      </w:hyperlink>
      <w:r>
        <w:rPr>
          <w:rFonts w:ascii="宋体" w:eastAsia="宋体" w:hAnsi="宋体" w:cs="宋体" w:hint="eastAsia"/>
          <w:color w:val="333333"/>
          <w:shd w:val="clear" w:color="auto" w:fill="FFFFFF"/>
        </w:rPr>
        <w:t>》</w:t>
      </w:r>
      <w:r>
        <w:rPr>
          <w:rFonts w:ascii="宋体" w:eastAsia="宋体" w:hAnsi="宋体" w:cs="宋体" w:hint="eastAsia"/>
          <w:color w:val="333333"/>
          <w:shd w:val="clear" w:color="auto" w:fill="FFFFFF"/>
        </w:rPr>
        <w:t>,</w:t>
      </w:r>
      <w:r>
        <w:rPr>
          <w:rFonts w:ascii="宋体" w:eastAsia="宋体" w:hAnsi="宋体" w:cs="宋体" w:hint="eastAsia"/>
          <w:color w:val="333333"/>
          <w:shd w:val="clear" w:color="auto" w:fill="FFFFFF"/>
        </w:rPr>
        <w:t>制定本办法。</w:t>
      </w:r>
    </w:p>
    <w:p w:rsidR="00206C31" w:rsidRDefault="00206C31" w:rsidP="00783952">
      <w:pPr>
        <w:pStyle w:val="a3"/>
        <w:widowControl/>
        <w:spacing w:beforeLines="50" w:before="156" w:beforeAutospacing="0" w:after="120" w:afterAutospacing="0" w:line="360" w:lineRule="auto"/>
        <w:ind w:firstLineChars="200" w:firstLine="480"/>
        <w:rPr>
          <w:rFonts w:ascii="宋体" w:eastAsia="宋体" w:hAnsi="宋体" w:cs="宋体"/>
          <w:color w:val="333333"/>
          <w:shd w:val="clear" w:color="auto" w:fill="FFFFFF"/>
        </w:rPr>
      </w:pPr>
    </w:p>
    <w:p w:rsidR="00206C31" w:rsidRDefault="004F7E5F" w:rsidP="00783952">
      <w:pPr>
        <w:pStyle w:val="3"/>
        <w:spacing w:beforeLines="50" w:before="156" w:beforeAutospacing="0" w:after="120" w:afterAutospacing="0" w:line="360" w:lineRule="auto"/>
        <w:ind w:firstLineChars="200" w:firstLine="482"/>
        <w:rPr>
          <w:rFonts w:hint="default"/>
          <w:sz w:val="24"/>
          <w:szCs w:val="24"/>
        </w:rPr>
      </w:pPr>
      <w:r>
        <w:rPr>
          <w:sz w:val="24"/>
          <w:szCs w:val="24"/>
        </w:rPr>
        <w:t>第二条</w:t>
      </w:r>
      <w:r>
        <w:rPr>
          <w:sz w:val="24"/>
          <w:szCs w:val="24"/>
        </w:rPr>
        <w:t xml:space="preserve">  </w:t>
      </w:r>
      <w:r w:rsidRPr="00693AEA">
        <w:rPr>
          <w:b w:val="0"/>
          <w:sz w:val="24"/>
          <w:szCs w:val="24"/>
        </w:rPr>
        <w:t>【适用范围】</w:t>
      </w:r>
    </w:p>
    <w:p w:rsidR="00206C31" w:rsidRDefault="004F7E5F" w:rsidP="00783952">
      <w:pPr>
        <w:pStyle w:val="a3"/>
        <w:widowControl/>
        <w:spacing w:beforeLines="50" w:before="156" w:beforeAutospacing="0" w:after="120" w:afterAutospacing="0" w:line="360" w:lineRule="auto"/>
        <w:ind w:firstLineChars="200" w:firstLine="480"/>
        <w:rPr>
          <w:rFonts w:ascii="宋体" w:eastAsia="宋体" w:hAnsi="宋体" w:cs="宋体"/>
          <w:color w:val="333333"/>
          <w:shd w:val="clear" w:color="auto" w:fill="FFFFFF"/>
        </w:rPr>
      </w:pPr>
      <w:r>
        <w:rPr>
          <w:rFonts w:ascii="宋体" w:eastAsia="宋体" w:hAnsi="宋体" w:cs="宋体" w:hint="eastAsia"/>
          <w:color w:val="333333"/>
          <w:shd w:val="clear" w:color="auto" w:fill="FFFFFF"/>
        </w:rPr>
        <w:t>在中华人民共和国境内首次公开发行股票并上市</w:t>
      </w:r>
      <w:r>
        <w:rPr>
          <w:rFonts w:ascii="宋体" w:eastAsia="宋体" w:hAnsi="宋体" w:cs="宋体" w:hint="eastAsia"/>
          <w:color w:val="333333"/>
          <w:shd w:val="clear" w:color="auto" w:fill="FFFFFF"/>
        </w:rPr>
        <w:t>,</w:t>
      </w:r>
      <w:r>
        <w:rPr>
          <w:rFonts w:ascii="宋体" w:eastAsia="宋体" w:hAnsi="宋体" w:cs="宋体" w:hint="eastAsia"/>
          <w:color w:val="333333"/>
          <w:shd w:val="clear" w:color="auto" w:fill="FFFFFF"/>
        </w:rPr>
        <w:t>适用本办法。</w:t>
      </w:r>
    </w:p>
    <w:p w:rsidR="00206C31" w:rsidRDefault="004F7E5F" w:rsidP="00783952">
      <w:pPr>
        <w:pStyle w:val="a3"/>
        <w:widowControl/>
        <w:spacing w:beforeLines="50" w:before="156" w:beforeAutospacing="0" w:after="120" w:afterAutospacing="0" w:line="360" w:lineRule="auto"/>
        <w:ind w:firstLineChars="200" w:firstLine="480"/>
        <w:rPr>
          <w:rFonts w:ascii="宋体" w:eastAsia="宋体" w:hAnsi="宋体" w:cs="宋体"/>
          <w:color w:val="333333"/>
          <w:shd w:val="clear" w:color="auto" w:fill="FFFFFF"/>
        </w:rPr>
      </w:pPr>
      <w:r>
        <w:rPr>
          <w:rFonts w:ascii="宋体" w:eastAsia="宋体" w:hAnsi="宋体" w:cs="宋体" w:hint="eastAsia"/>
          <w:color w:val="333333"/>
          <w:shd w:val="clear" w:color="auto" w:fill="FFFFFF"/>
        </w:rPr>
        <w:t>境内公司股票以外币认购和交易的</w:t>
      </w:r>
      <w:r>
        <w:rPr>
          <w:rFonts w:ascii="宋体" w:eastAsia="宋体" w:hAnsi="宋体" w:cs="宋体" w:hint="eastAsia"/>
          <w:color w:val="333333"/>
          <w:shd w:val="clear" w:color="auto" w:fill="FFFFFF"/>
        </w:rPr>
        <w:t>,</w:t>
      </w:r>
      <w:r>
        <w:rPr>
          <w:rFonts w:ascii="宋体" w:eastAsia="宋体" w:hAnsi="宋体" w:cs="宋体" w:hint="eastAsia"/>
          <w:color w:val="333333"/>
          <w:shd w:val="clear" w:color="auto" w:fill="FFFFFF"/>
        </w:rPr>
        <w:t>不适用本办法。</w:t>
      </w:r>
    </w:p>
    <w:p w:rsidR="00206C31" w:rsidRDefault="00206C31" w:rsidP="00783952">
      <w:pPr>
        <w:pStyle w:val="a3"/>
        <w:widowControl/>
        <w:spacing w:beforeLines="50" w:before="156" w:beforeAutospacing="0" w:after="120" w:afterAutospacing="0" w:line="360" w:lineRule="auto"/>
        <w:ind w:firstLineChars="200" w:firstLine="480"/>
        <w:rPr>
          <w:rFonts w:ascii="宋体" w:eastAsia="宋体" w:hAnsi="宋体" w:cs="宋体"/>
          <w:color w:val="333333"/>
          <w:shd w:val="clear" w:color="auto" w:fill="FFFFFF"/>
        </w:rPr>
      </w:pPr>
    </w:p>
    <w:p w:rsidR="00206C31" w:rsidRPr="00693AEA" w:rsidRDefault="004F7E5F" w:rsidP="00783952">
      <w:pPr>
        <w:pStyle w:val="3"/>
        <w:spacing w:beforeLines="50" w:before="156" w:beforeAutospacing="0" w:after="120" w:afterAutospacing="0" w:line="360" w:lineRule="auto"/>
        <w:ind w:firstLineChars="200" w:firstLine="482"/>
        <w:rPr>
          <w:rFonts w:hint="default"/>
          <w:b w:val="0"/>
          <w:sz w:val="24"/>
          <w:szCs w:val="24"/>
        </w:rPr>
      </w:pPr>
      <w:r>
        <w:rPr>
          <w:sz w:val="24"/>
          <w:szCs w:val="24"/>
        </w:rPr>
        <w:t>第三条</w:t>
      </w:r>
      <w:r>
        <w:rPr>
          <w:sz w:val="24"/>
          <w:szCs w:val="24"/>
        </w:rPr>
        <w:t xml:space="preserve">  </w:t>
      </w:r>
      <w:r w:rsidRPr="00693AEA">
        <w:rPr>
          <w:b w:val="0"/>
          <w:sz w:val="24"/>
          <w:szCs w:val="24"/>
        </w:rPr>
        <w:t>【发行条件的总体要求】</w:t>
      </w:r>
    </w:p>
    <w:p w:rsidR="00206C31" w:rsidRDefault="004F7E5F" w:rsidP="00783952">
      <w:pPr>
        <w:pStyle w:val="a3"/>
        <w:widowControl/>
        <w:spacing w:beforeLines="50" w:before="156" w:beforeAutospacing="0" w:after="120" w:afterAutospacing="0" w:line="360" w:lineRule="auto"/>
        <w:ind w:firstLineChars="200" w:firstLine="480"/>
        <w:rPr>
          <w:rFonts w:ascii="宋体" w:eastAsia="宋体" w:hAnsi="宋体" w:cs="宋体"/>
          <w:color w:val="333333"/>
          <w:shd w:val="clear" w:color="auto" w:fill="FFFFFF"/>
        </w:rPr>
      </w:pPr>
      <w:r>
        <w:rPr>
          <w:rFonts w:ascii="宋体" w:eastAsia="宋体" w:hAnsi="宋体" w:cs="宋体" w:hint="eastAsia"/>
          <w:color w:val="333333"/>
          <w:shd w:val="clear" w:color="auto" w:fill="FFFFFF"/>
        </w:rPr>
        <w:t>首次公开发行股票并上市</w:t>
      </w:r>
      <w:r>
        <w:rPr>
          <w:rFonts w:ascii="宋体" w:eastAsia="宋体" w:hAnsi="宋体" w:cs="宋体" w:hint="eastAsia"/>
          <w:color w:val="333333"/>
          <w:shd w:val="clear" w:color="auto" w:fill="FFFFFF"/>
        </w:rPr>
        <w:t>,</w:t>
      </w:r>
      <w:r>
        <w:rPr>
          <w:rFonts w:ascii="宋体" w:eastAsia="宋体" w:hAnsi="宋体" w:cs="宋体" w:hint="eastAsia"/>
          <w:color w:val="333333"/>
          <w:shd w:val="clear" w:color="auto" w:fill="FFFFFF"/>
        </w:rPr>
        <w:t>应当符合《证券法》、《公司法》和本办法规定的发行条件。</w:t>
      </w:r>
    </w:p>
    <w:p w:rsidR="00206C31" w:rsidRDefault="00206C31" w:rsidP="00783952">
      <w:pPr>
        <w:pStyle w:val="a3"/>
        <w:widowControl/>
        <w:spacing w:beforeLines="50" w:before="156" w:beforeAutospacing="0" w:after="120" w:afterAutospacing="0" w:line="360" w:lineRule="auto"/>
        <w:ind w:firstLineChars="200" w:firstLine="480"/>
        <w:rPr>
          <w:rFonts w:ascii="宋体" w:eastAsia="宋体" w:hAnsi="宋体" w:cs="宋体"/>
          <w:color w:val="333333"/>
          <w:shd w:val="clear" w:color="auto" w:fill="FFFFFF"/>
        </w:rPr>
      </w:pPr>
    </w:p>
    <w:p w:rsidR="00206C31" w:rsidRPr="00693AEA" w:rsidRDefault="004F7E5F" w:rsidP="00783952">
      <w:pPr>
        <w:pStyle w:val="3"/>
        <w:spacing w:beforeLines="50" w:before="156" w:beforeAutospacing="0" w:after="120" w:afterAutospacing="0" w:line="360" w:lineRule="auto"/>
        <w:ind w:firstLineChars="200" w:firstLine="482"/>
        <w:rPr>
          <w:rFonts w:hint="default"/>
          <w:b w:val="0"/>
          <w:sz w:val="24"/>
          <w:szCs w:val="24"/>
        </w:rPr>
      </w:pPr>
      <w:r>
        <w:rPr>
          <w:sz w:val="24"/>
          <w:szCs w:val="24"/>
        </w:rPr>
        <w:t>第四条</w:t>
      </w:r>
      <w:r>
        <w:rPr>
          <w:sz w:val="24"/>
          <w:szCs w:val="24"/>
        </w:rPr>
        <w:t xml:space="preserve">  </w:t>
      </w:r>
      <w:r w:rsidRPr="00693AEA">
        <w:rPr>
          <w:b w:val="0"/>
          <w:sz w:val="24"/>
          <w:szCs w:val="24"/>
        </w:rPr>
        <w:t>【信息披露的总体要求】</w:t>
      </w:r>
    </w:p>
    <w:p w:rsidR="00206C31" w:rsidRDefault="004F7E5F" w:rsidP="00783952">
      <w:pPr>
        <w:pStyle w:val="a3"/>
        <w:widowControl/>
        <w:spacing w:beforeLines="50" w:before="156" w:beforeAutospacing="0" w:after="120" w:afterAutospacing="0" w:line="360" w:lineRule="auto"/>
        <w:ind w:firstLineChars="200" w:firstLine="480"/>
        <w:rPr>
          <w:rFonts w:ascii="宋体" w:eastAsia="宋体" w:hAnsi="宋体" w:cs="宋体"/>
          <w:color w:val="333333"/>
          <w:shd w:val="clear" w:color="auto" w:fill="FFFFFF"/>
        </w:rPr>
      </w:pPr>
      <w:r>
        <w:rPr>
          <w:rFonts w:ascii="宋体" w:eastAsia="宋体" w:hAnsi="宋体" w:cs="宋体" w:hint="eastAsia"/>
          <w:color w:val="333333"/>
          <w:shd w:val="clear" w:color="auto" w:fill="FFFFFF"/>
        </w:rPr>
        <w:t>发行人依法披露的信息</w:t>
      </w:r>
      <w:r>
        <w:rPr>
          <w:rFonts w:ascii="宋体" w:eastAsia="宋体" w:hAnsi="宋体" w:cs="宋体" w:hint="eastAsia"/>
          <w:color w:val="333333"/>
          <w:shd w:val="clear" w:color="auto" w:fill="FFFFFF"/>
        </w:rPr>
        <w:t>,</w:t>
      </w:r>
      <w:r>
        <w:rPr>
          <w:rFonts w:ascii="宋体" w:eastAsia="宋体" w:hAnsi="宋体" w:cs="宋体" w:hint="eastAsia"/>
          <w:color w:val="333333"/>
          <w:shd w:val="clear" w:color="auto" w:fill="FFFFFF"/>
        </w:rPr>
        <w:t>必须真实、准确、完整</w:t>
      </w:r>
      <w:r>
        <w:rPr>
          <w:rFonts w:ascii="宋体" w:eastAsia="宋体" w:hAnsi="宋体" w:cs="宋体" w:hint="eastAsia"/>
          <w:color w:val="333333"/>
          <w:shd w:val="clear" w:color="auto" w:fill="FFFFFF"/>
        </w:rPr>
        <w:t>,</w:t>
      </w:r>
      <w:r>
        <w:rPr>
          <w:rFonts w:ascii="宋体" w:eastAsia="宋体" w:hAnsi="宋体" w:cs="宋体" w:hint="eastAsia"/>
          <w:color w:val="333333"/>
          <w:shd w:val="clear" w:color="auto" w:fill="FFFFFF"/>
        </w:rPr>
        <w:t>不得有虚假记载、误导性陈述或者重大遗漏。</w:t>
      </w:r>
    </w:p>
    <w:p w:rsidR="00206C31" w:rsidRDefault="00206C31" w:rsidP="00783952">
      <w:pPr>
        <w:pStyle w:val="a3"/>
        <w:widowControl/>
        <w:spacing w:beforeLines="50" w:before="156" w:beforeAutospacing="0" w:after="120" w:afterAutospacing="0" w:line="360" w:lineRule="auto"/>
        <w:ind w:firstLineChars="200" w:firstLine="480"/>
        <w:rPr>
          <w:rFonts w:ascii="宋体" w:eastAsia="宋体" w:hAnsi="宋体" w:cs="宋体"/>
          <w:color w:val="333333"/>
          <w:shd w:val="clear" w:color="auto" w:fill="FFFFFF"/>
        </w:rPr>
      </w:pPr>
    </w:p>
    <w:p w:rsidR="00206C31" w:rsidRPr="00693AEA" w:rsidRDefault="004F7E5F" w:rsidP="00783952">
      <w:pPr>
        <w:pStyle w:val="3"/>
        <w:spacing w:beforeLines="50" w:before="156" w:beforeAutospacing="0" w:after="120" w:afterAutospacing="0" w:line="360" w:lineRule="auto"/>
        <w:ind w:firstLineChars="200" w:firstLine="482"/>
        <w:rPr>
          <w:rFonts w:hint="default"/>
          <w:b w:val="0"/>
          <w:sz w:val="24"/>
          <w:szCs w:val="24"/>
        </w:rPr>
      </w:pPr>
      <w:r>
        <w:rPr>
          <w:sz w:val="24"/>
          <w:szCs w:val="24"/>
        </w:rPr>
        <w:t>第</w:t>
      </w:r>
      <w:r>
        <w:rPr>
          <w:sz w:val="24"/>
          <w:szCs w:val="24"/>
        </w:rPr>
        <w:t>五条</w:t>
      </w:r>
      <w:r>
        <w:rPr>
          <w:sz w:val="24"/>
          <w:szCs w:val="24"/>
        </w:rPr>
        <w:t xml:space="preserve">  </w:t>
      </w:r>
      <w:r w:rsidRPr="00693AEA">
        <w:rPr>
          <w:b w:val="0"/>
          <w:sz w:val="24"/>
          <w:szCs w:val="24"/>
        </w:rPr>
        <w:t>【保荐人、保荐代表人的职责、义务】</w:t>
      </w:r>
    </w:p>
    <w:p w:rsidR="00206C31" w:rsidRDefault="004F7E5F" w:rsidP="00783952">
      <w:pPr>
        <w:pStyle w:val="a3"/>
        <w:widowControl/>
        <w:spacing w:beforeLines="50" w:before="156" w:beforeAutospacing="0" w:after="120" w:afterAutospacing="0" w:line="360" w:lineRule="auto"/>
        <w:ind w:firstLineChars="200" w:firstLine="480"/>
        <w:rPr>
          <w:rFonts w:ascii="宋体" w:eastAsia="宋体" w:hAnsi="宋体" w:cs="宋体"/>
          <w:color w:val="333333"/>
          <w:shd w:val="clear" w:color="auto" w:fill="FFFFFF"/>
        </w:rPr>
      </w:pPr>
      <w:r>
        <w:rPr>
          <w:rFonts w:ascii="宋体" w:eastAsia="宋体" w:hAnsi="宋体" w:cs="宋体" w:hint="eastAsia"/>
          <w:color w:val="333333"/>
          <w:shd w:val="clear" w:color="auto" w:fill="FFFFFF"/>
        </w:rPr>
        <w:lastRenderedPageBreak/>
        <w:t>保荐人及其保荐代表人应当遵循勤勉尽责、诚实守信的原则</w:t>
      </w:r>
      <w:r>
        <w:rPr>
          <w:rFonts w:ascii="宋体" w:eastAsia="宋体" w:hAnsi="宋体" w:cs="宋体" w:hint="eastAsia"/>
          <w:color w:val="333333"/>
          <w:shd w:val="clear" w:color="auto" w:fill="FFFFFF"/>
        </w:rPr>
        <w:t>,</w:t>
      </w:r>
      <w:r>
        <w:rPr>
          <w:rFonts w:ascii="宋体" w:eastAsia="宋体" w:hAnsi="宋体" w:cs="宋体" w:hint="eastAsia"/>
          <w:color w:val="333333"/>
          <w:shd w:val="clear" w:color="auto" w:fill="FFFFFF"/>
        </w:rPr>
        <w:t>认真履行审慎核查和辅导义务</w:t>
      </w:r>
      <w:r>
        <w:rPr>
          <w:rFonts w:ascii="宋体" w:eastAsia="宋体" w:hAnsi="宋体" w:cs="宋体" w:hint="eastAsia"/>
          <w:color w:val="333333"/>
          <w:shd w:val="clear" w:color="auto" w:fill="FFFFFF"/>
        </w:rPr>
        <w:t>,</w:t>
      </w:r>
      <w:r>
        <w:rPr>
          <w:rFonts w:ascii="宋体" w:eastAsia="宋体" w:hAnsi="宋体" w:cs="宋体" w:hint="eastAsia"/>
          <w:color w:val="333333"/>
          <w:shd w:val="clear" w:color="auto" w:fill="FFFFFF"/>
        </w:rPr>
        <w:t>并对其所出具的发行保荐书的真实性、准确性、完整性负责。</w:t>
      </w:r>
    </w:p>
    <w:p w:rsidR="00206C31" w:rsidRDefault="00206C31" w:rsidP="00783952">
      <w:pPr>
        <w:pStyle w:val="a3"/>
        <w:widowControl/>
        <w:spacing w:beforeLines="50" w:before="156" w:beforeAutospacing="0" w:after="120" w:afterAutospacing="0" w:line="360" w:lineRule="auto"/>
        <w:ind w:firstLineChars="200" w:firstLine="480"/>
        <w:rPr>
          <w:rFonts w:ascii="宋体" w:eastAsia="宋体" w:hAnsi="宋体" w:cs="宋体"/>
          <w:color w:val="333333"/>
          <w:shd w:val="clear" w:color="auto" w:fill="FFFFFF"/>
        </w:rPr>
      </w:pPr>
    </w:p>
    <w:p w:rsidR="00206C31" w:rsidRPr="00693AEA" w:rsidRDefault="004F7E5F" w:rsidP="00783952">
      <w:pPr>
        <w:pStyle w:val="3"/>
        <w:spacing w:beforeLines="50" w:before="156" w:beforeAutospacing="0" w:after="120" w:afterAutospacing="0" w:line="360" w:lineRule="auto"/>
        <w:ind w:firstLineChars="200" w:firstLine="482"/>
        <w:rPr>
          <w:rFonts w:hint="default"/>
          <w:b w:val="0"/>
          <w:sz w:val="24"/>
          <w:szCs w:val="24"/>
        </w:rPr>
      </w:pPr>
      <w:r>
        <w:rPr>
          <w:sz w:val="24"/>
          <w:szCs w:val="24"/>
        </w:rPr>
        <w:t>第六条</w:t>
      </w:r>
      <w:r>
        <w:rPr>
          <w:sz w:val="24"/>
          <w:szCs w:val="24"/>
        </w:rPr>
        <w:t xml:space="preserve">  </w:t>
      </w:r>
      <w:r w:rsidRPr="00693AEA">
        <w:rPr>
          <w:b w:val="0"/>
          <w:sz w:val="24"/>
          <w:szCs w:val="24"/>
        </w:rPr>
        <w:t>【证券服务机构、人员的职责、义务】</w:t>
      </w:r>
    </w:p>
    <w:p w:rsidR="00206C31" w:rsidRDefault="004F7E5F" w:rsidP="00783952">
      <w:pPr>
        <w:pStyle w:val="a3"/>
        <w:widowControl/>
        <w:spacing w:beforeLines="50" w:before="156" w:beforeAutospacing="0" w:after="120" w:afterAutospacing="0" w:line="360" w:lineRule="auto"/>
        <w:ind w:firstLineChars="200" w:firstLine="480"/>
        <w:rPr>
          <w:rFonts w:ascii="宋体" w:eastAsia="宋体" w:hAnsi="宋体" w:cs="宋体"/>
          <w:color w:val="333333"/>
          <w:shd w:val="clear" w:color="auto" w:fill="FFFFFF"/>
        </w:rPr>
      </w:pPr>
      <w:r>
        <w:rPr>
          <w:rFonts w:ascii="宋体" w:eastAsia="宋体" w:hAnsi="宋体" w:cs="宋体" w:hint="eastAsia"/>
          <w:color w:val="333333"/>
          <w:shd w:val="clear" w:color="auto" w:fill="FFFFFF"/>
        </w:rPr>
        <w:t>为证券发行出具有关文件的证券服务机构和人员</w:t>
      </w:r>
      <w:r>
        <w:rPr>
          <w:rFonts w:ascii="宋体" w:eastAsia="宋体" w:hAnsi="宋体" w:cs="宋体" w:hint="eastAsia"/>
          <w:color w:val="333333"/>
          <w:shd w:val="clear" w:color="auto" w:fill="FFFFFF"/>
        </w:rPr>
        <w:t>,</w:t>
      </w:r>
      <w:r>
        <w:rPr>
          <w:rFonts w:ascii="宋体" w:eastAsia="宋体" w:hAnsi="宋体" w:cs="宋体" w:hint="eastAsia"/>
          <w:color w:val="333333"/>
          <w:shd w:val="clear" w:color="auto" w:fill="FFFFFF"/>
        </w:rPr>
        <w:t>应当按照本行业公认的业务标准和道德规范</w:t>
      </w:r>
      <w:r>
        <w:rPr>
          <w:rFonts w:ascii="宋体" w:eastAsia="宋体" w:hAnsi="宋体" w:cs="宋体" w:hint="eastAsia"/>
          <w:color w:val="333333"/>
          <w:shd w:val="clear" w:color="auto" w:fill="FFFFFF"/>
        </w:rPr>
        <w:t>,</w:t>
      </w:r>
      <w:r>
        <w:rPr>
          <w:rFonts w:ascii="宋体" w:eastAsia="宋体" w:hAnsi="宋体" w:cs="宋体" w:hint="eastAsia"/>
          <w:color w:val="333333"/>
          <w:shd w:val="clear" w:color="auto" w:fill="FFFFFF"/>
        </w:rPr>
        <w:t>严格履行法定职责</w:t>
      </w:r>
      <w:r>
        <w:rPr>
          <w:rFonts w:ascii="宋体" w:eastAsia="宋体" w:hAnsi="宋体" w:cs="宋体" w:hint="eastAsia"/>
          <w:color w:val="333333"/>
          <w:shd w:val="clear" w:color="auto" w:fill="FFFFFF"/>
        </w:rPr>
        <w:t>,</w:t>
      </w:r>
      <w:r>
        <w:rPr>
          <w:rFonts w:ascii="宋体" w:eastAsia="宋体" w:hAnsi="宋体" w:cs="宋体" w:hint="eastAsia"/>
          <w:color w:val="333333"/>
          <w:shd w:val="clear" w:color="auto" w:fill="FFFFFF"/>
        </w:rPr>
        <w:t>并对其所出具文件的真实性、准确性和完整性负责。</w:t>
      </w:r>
    </w:p>
    <w:p w:rsidR="00206C31" w:rsidRDefault="00206C31" w:rsidP="00783952">
      <w:pPr>
        <w:pStyle w:val="a3"/>
        <w:widowControl/>
        <w:spacing w:beforeLines="50" w:before="156" w:beforeAutospacing="0" w:after="120" w:afterAutospacing="0" w:line="360" w:lineRule="auto"/>
        <w:ind w:firstLineChars="200" w:firstLine="480"/>
        <w:rPr>
          <w:rFonts w:ascii="宋体" w:eastAsia="宋体" w:hAnsi="宋体" w:cs="宋体"/>
          <w:color w:val="333333"/>
          <w:shd w:val="clear" w:color="auto" w:fill="FFFFFF"/>
        </w:rPr>
      </w:pPr>
    </w:p>
    <w:p w:rsidR="00206C31" w:rsidRDefault="004F7E5F" w:rsidP="00783952">
      <w:pPr>
        <w:pStyle w:val="3"/>
        <w:spacing w:beforeLines="50" w:before="156" w:beforeAutospacing="0" w:after="120" w:afterAutospacing="0" w:line="360" w:lineRule="auto"/>
        <w:ind w:firstLineChars="200" w:firstLine="482"/>
        <w:rPr>
          <w:rFonts w:hint="default"/>
          <w:sz w:val="24"/>
          <w:szCs w:val="24"/>
        </w:rPr>
      </w:pPr>
      <w:r>
        <w:rPr>
          <w:sz w:val="24"/>
          <w:szCs w:val="24"/>
        </w:rPr>
        <w:t>第七条</w:t>
      </w:r>
      <w:r>
        <w:rPr>
          <w:sz w:val="24"/>
          <w:szCs w:val="24"/>
        </w:rPr>
        <w:t xml:space="preserve">  </w:t>
      </w:r>
      <w:r>
        <w:rPr>
          <w:sz w:val="24"/>
          <w:szCs w:val="24"/>
        </w:rPr>
        <w:t>【证监会核准，并非收益保证；投资风险自负】</w:t>
      </w:r>
    </w:p>
    <w:p w:rsidR="00206C31" w:rsidRDefault="004F7E5F" w:rsidP="00783952">
      <w:pPr>
        <w:pStyle w:val="a3"/>
        <w:widowControl/>
        <w:spacing w:beforeLines="50" w:before="156" w:beforeAutospacing="0" w:after="120" w:afterAutospacing="0" w:line="360" w:lineRule="auto"/>
        <w:ind w:firstLineChars="200" w:firstLine="480"/>
        <w:rPr>
          <w:rFonts w:ascii="宋体" w:eastAsia="宋体" w:hAnsi="宋体" w:cs="宋体"/>
          <w:color w:val="333333"/>
          <w:shd w:val="clear" w:color="auto" w:fill="FFFFFF"/>
        </w:rPr>
      </w:pPr>
      <w:r>
        <w:rPr>
          <w:rFonts w:ascii="宋体" w:eastAsia="宋体" w:hAnsi="宋体" w:cs="宋体" w:hint="eastAsia"/>
          <w:color w:val="333333"/>
          <w:shd w:val="clear" w:color="auto" w:fill="FFFFFF"/>
        </w:rPr>
        <w:t>中国证券监督管理委员会</w:t>
      </w:r>
      <w:r>
        <w:rPr>
          <w:rFonts w:ascii="宋体" w:eastAsia="宋体" w:hAnsi="宋体" w:cs="宋体" w:hint="eastAsia"/>
          <w:color w:val="333333"/>
          <w:shd w:val="clear" w:color="auto" w:fill="FFFFFF"/>
        </w:rPr>
        <w:t>(</w:t>
      </w:r>
      <w:r>
        <w:rPr>
          <w:rFonts w:ascii="宋体" w:eastAsia="宋体" w:hAnsi="宋体" w:cs="宋体" w:hint="eastAsia"/>
          <w:color w:val="333333"/>
          <w:shd w:val="clear" w:color="auto" w:fill="FFFFFF"/>
        </w:rPr>
        <w:t>以下简称</w:t>
      </w:r>
      <w:r>
        <w:rPr>
          <w:rFonts w:ascii="宋体" w:eastAsia="宋体" w:hAnsi="宋体" w:cs="宋体" w:hint="eastAsia"/>
          <w:color w:val="333333"/>
          <w:shd w:val="clear" w:color="auto" w:fill="FFFFFF"/>
        </w:rPr>
        <w:t xml:space="preserve"> </w:t>
      </w:r>
      <w:r>
        <w:rPr>
          <w:rFonts w:ascii="宋体" w:eastAsia="宋体" w:hAnsi="宋体" w:cs="宋体" w:hint="eastAsia"/>
          <w:color w:val="333333"/>
          <w:shd w:val="clear" w:color="auto" w:fill="FFFFFF"/>
        </w:rPr>
        <w:t>“中国证监会”</w:t>
      </w:r>
      <w:r>
        <w:rPr>
          <w:rFonts w:ascii="宋体" w:eastAsia="宋体" w:hAnsi="宋体" w:cs="宋体" w:hint="eastAsia"/>
          <w:color w:val="333333"/>
          <w:shd w:val="clear" w:color="auto" w:fill="FFFFFF"/>
        </w:rPr>
        <w:t>)</w:t>
      </w:r>
      <w:r>
        <w:rPr>
          <w:rFonts w:ascii="宋体" w:eastAsia="宋体" w:hAnsi="宋体" w:cs="宋体" w:hint="eastAsia"/>
          <w:color w:val="333333"/>
          <w:shd w:val="clear" w:color="auto" w:fill="FFFFFF"/>
        </w:rPr>
        <w:t>对发行人首次公开发行股票的核准</w:t>
      </w:r>
      <w:r>
        <w:rPr>
          <w:rFonts w:ascii="宋体" w:eastAsia="宋体" w:hAnsi="宋体" w:cs="宋体" w:hint="eastAsia"/>
          <w:color w:val="333333"/>
          <w:shd w:val="clear" w:color="auto" w:fill="FFFFFF"/>
        </w:rPr>
        <w:t>,</w:t>
      </w:r>
      <w:r>
        <w:rPr>
          <w:rFonts w:ascii="宋体" w:eastAsia="宋体" w:hAnsi="宋体" w:cs="宋体" w:hint="eastAsia"/>
          <w:b/>
          <w:bCs/>
          <w:color w:val="C45911" w:themeColor="accent2" w:themeShade="BF"/>
          <w:shd w:val="clear" w:color="auto" w:fill="FFFFFF"/>
        </w:rPr>
        <w:t>不表明其对该股票的投资价值或者投资者的收益作出实质性判断或者保证</w:t>
      </w:r>
      <w:r>
        <w:rPr>
          <w:rFonts w:ascii="宋体" w:eastAsia="宋体" w:hAnsi="宋体" w:cs="宋体" w:hint="eastAsia"/>
          <w:color w:val="333333"/>
          <w:shd w:val="clear" w:color="auto" w:fill="FFFFFF"/>
        </w:rPr>
        <w:t>。股票依法发行后</w:t>
      </w:r>
      <w:r>
        <w:rPr>
          <w:rFonts w:ascii="宋体" w:eastAsia="宋体" w:hAnsi="宋体" w:cs="宋体" w:hint="eastAsia"/>
          <w:color w:val="333333"/>
          <w:shd w:val="clear" w:color="auto" w:fill="FFFFFF"/>
        </w:rPr>
        <w:t>,</w:t>
      </w:r>
      <w:r>
        <w:rPr>
          <w:rFonts w:ascii="宋体" w:eastAsia="宋体" w:hAnsi="宋体" w:cs="宋体" w:hint="eastAsia"/>
          <w:color w:val="333333"/>
          <w:shd w:val="clear" w:color="auto" w:fill="FFFFFF"/>
        </w:rPr>
        <w:t>因发行人经营与收益的变化引致的投资风险</w:t>
      </w:r>
      <w:r>
        <w:rPr>
          <w:rFonts w:ascii="宋体" w:eastAsia="宋体" w:hAnsi="宋体" w:cs="宋体" w:hint="eastAsia"/>
          <w:color w:val="333333"/>
          <w:shd w:val="clear" w:color="auto" w:fill="FFFFFF"/>
        </w:rPr>
        <w:t>,</w:t>
      </w:r>
      <w:r>
        <w:rPr>
          <w:rFonts w:ascii="宋体" w:eastAsia="宋体" w:hAnsi="宋体" w:cs="宋体" w:hint="eastAsia"/>
          <w:color w:val="333333"/>
          <w:shd w:val="clear" w:color="auto" w:fill="FFFFFF"/>
        </w:rPr>
        <w:t>由投资者自行负责。</w:t>
      </w:r>
    </w:p>
    <w:p w:rsidR="00206C31" w:rsidRDefault="00206C31" w:rsidP="00783952">
      <w:pPr>
        <w:pStyle w:val="a3"/>
        <w:widowControl/>
        <w:spacing w:beforeLines="50" w:before="156" w:beforeAutospacing="0" w:after="120" w:afterAutospacing="0" w:line="360" w:lineRule="auto"/>
        <w:ind w:firstLineChars="200" w:firstLine="480"/>
        <w:rPr>
          <w:rFonts w:ascii="宋体" w:eastAsia="宋体" w:hAnsi="宋体" w:cs="宋体"/>
          <w:color w:val="333333"/>
          <w:shd w:val="clear" w:color="auto" w:fill="FFFFFF"/>
        </w:rPr>
      </w:pPr>
    </w:p>
    <w:p w:rsidR="00206C31" w:rsidRDefault="004F7E5F" w:rsidP="00783952">
      <w:pPr>
        <w:pStyle w:val="1"/>
        <w:spacing w:beforeLines="50" w:before="156" w:beforeAutospacing="0" w:after="120" w:afterAutospacing="0" w:line="360" w:lineRule="auto"/>
        <w:jc w:val="center"/>
        <w:rPr>
          <w:rFonts w:hint="default"/>
          <w:sz w:val="24"/>
          <w:szCs w:val="24"/>
        </w:rPr>
      </w:pPr>
      <w:bookmarkStart w:id="0" w:name="1455841-1539112-1_2"/>
      <w:bookmarkEnd w:id="0"/>
      <w:r>
        <w:rPr>
          <w:sz w:val="24"/>
          <w:szCs w:val="24"/>
        </w:rPr>
        <w:t>第二章</w:t>
      </w:r>
      <w:r>
        <w:rPr>
          <w:sz w:val="24"/>
          <w:szCs w:val="24"/>
        </w:rPr>
        <w:t xml:space="preserve">  </w:t>
      </w:r>
      <w:r>
        <w:rPr>
          <w:sz w:val="24"/>
          <w:szCs w:val="24"/>
        </w:rPr>
        <w:t>发行条件</w:t>
      </w:r>
    </w:p>
    <w:p w:rsidR="00206C31" w:rsidRDefault="00206C31" w:rsidP="00783952">
      <w:pPr>
        <w:pStyle w:val="a3"/>
        <w:widowControl/>
        <w:spacing w:beforeLines="50" w:before="156" w:beforeAutospacing="0" w:afterLines="50" w:after="156" w:afterAutospacing="0" w:line="360" w:lineRule="auto"/>
        <w:ind w:firstLineChars="200" w:firstLine="480"/>
        <w:rPr>
          <w:rFonts w:ascii="宋体" w:eastAsia="宋体" w:hAnsi="宋体" w:cs="宋体"/>
        </w:rPr>
      </w:pPr>
    </w:p>
    <w:p w:rsidR="00206C31" w:rsidRDefault="004F7E5F" w:rsidP="00783952">
      <w:pPr>
        <w:pStyle w:val="2"/>
        <w:spacing w:beforeLines="50" w:before="156" w:afterLines="50" w:after="156" w:line="360" w:lineRule="auto"/>
        <w:jc w:val="center"/>
        <w:rPr>
          <w:rFonts w:ascii="宋体" w:eastAsia="宋体" w:hAnsi="宋体" w:cs="宋体"/>
          <w:sz w:val="24"/>
        </w:rPr>
      </w:pPr>
      <w:r>
        <w:rPr>
          <w:rFonts w:ascii="宋体" w:eastAsia="宋体" w:hAnsi="宋体" w:cs="宋体" w:hint="eastAsia"/>
          <w:sz w:val="24"/>
        </w:rPr>
        <w:t>第一节　主体资格</w:t>
      </w:r>
    </w:p>
    <w:p w:rsidR="00206C31" w:rsidRDefault="00206C31" w:rsidP="00783952">
      <w:pPr>
        <w:pStyle w:val="a3"/>
        <w:widowControl/>
        <w:spacing w:beforeLines="50" w:before="156" w:beforeAutospacing="0" w:afterLines="50" w:after="156" w:afterAutospacing="0" w:line="360" w:lineRule="auto"/>
        <w:ind w:firstLineChars="200" w:firstLine="480"/>
        <w:rPr>
          <w:rFonts w:ascii="宋体" w:eastAsia="宋体" w:hAnsi="宋体" w:cs="宋体"/>
          <w:color w:val="333333"/>
          <w:shd w:val="clear" w:color="auto" w:fill="FFFFFF"/>
        </w:rPr>
      </w:pPr>
    </w:p>
    <w:p w:rsidR="00206C31" w:rsidRPr="00693AEA" w:rsidRDefault="004F7E5F" w:rsidP="00783952">
      <w:pPr>
        <w:pStyle w:val="3"/>
        <w:spacing w:beforeLines="50" w:before="156" w:beforeAutospacing="0" w:after="120" w:afterAutospacing="0" w:line="360" w:lineRule="auto"/>
        <w:ind w:firstLineChars="200" w:firstLine="482"/>
        <w:rPr>
          <w:rFonts w:hint="default"/>
          <w:b w:val="0"/>
          <w:sz w:val="24"/>
          <w:szCs w:val="24"/>
        </w:rPr>
      </w:pPr>
      <w:r>
        <w:rPr>
          <w:sz w:val="24"/>
          <w:szCs w:val="24"/>
        </w:rPr>
        <w:t>第八条</w:t>
      </w:r>
      <w:r>
        <w:rPr>
          <w:sz w:val="24"/>
          <w:szCs w:val="24"/>
        </w:rPr>
        <w:t xml:space="preserve">  </w:t>
      </w:r>
      <w:r w:rsidRPr="00693AEA">
        <w:rPr>
          <w:b w:val="0"/>
          <w:sz w:val="24"/>
          <w:szCs w:val="24"/>
        </w:rPr>
        <w:t>【公司类型】</w:t>
      </w:r>
    </w:p>
    <w:p w:rsidR="00206C31" w:rsidRDefault="004F7E5F" w:rsidP="00783952">
      <w:pPr>
        <w:pStyle w:val="a3"/>
        <w:widowControl/>
        <w:spacing w:beforeLines="50" w:before="156" w:beforeAutospacing="0" w:afterLines="50" w:after="156" w:afterAutospacing="0" w:line="360" w:lineRule="auto"/>
        <w:ind w:firstLineChars="200" w:firstLine="480"/>
        <w:rPr>
          <w:rFonts w:ascii="宋体" w:eastAsia="宋体" w:hAnsi="宋体" w:cs="宋体"/>
          <w:color w:val="333333"/>
          <w:shd w:val="clear" w:color="auto" w:fill="FFFFFF"/>
        </w:rPr>
      </w:pPr>
      <w:r>
        <w:rPr>
          <w:rFonts w:ascii="宋体" w:eastAsia="宋体" w:hAnsi="宋体" w:cs="宋体" w:hint="eastAsia"/>
          <w:color w:val="333333"/>
          <w:shd w:val="clear" w:color="auto" w:fill="FFFFFF"/>
        </w:rPr>
        <w:t>发行人应当是依法设立且合法存续的股份有限公司。</w:t>
      </w:r>
    </w:p>
    <w:p w:rsidR="00206C31" w:rsidRDefault="004F7E5F" w:rsidP="00783952">
      <w:pPr>
        <w:pStyle w:val="a3"/>
        <w:widowControl/>
        <w:spacing w:beforeLines="50" w:before="156" w:beforeAutospacing="0" w:afterLines="50" w:after="156" w:afterAutospacing="0" w:line="360" w:lineRule="auto"/>
        <w:ind w:firstLineChars="200" w:firstLine="480"/>
        <w:rPr>
          <w:rFonts w:ascii="宋体" w:eastAsia="宋体" w:hAnsi="宋体" w:cs="宋体"/>
          <w:color w:val="333333"/>
          <w:shd w:val="clear" w:color="auto" w:fill="FFFFFF"/>
        </w:rPr>
      </w:pPr>
      <w:r>
        <w:rPr>
          <w:rFonts w:ascii="宋体" w:eastAsia="宋体" w:hAnsi="宋体" w:cs="宋体" w:hint="eastAsia"/>
          <w:color w:val="333333"/>
          <w:shd w:val="clear" w:color="auto" w:fill="FFFFFF"/>
        </w:rPr>
        <w:t>经国务院批准</w:t>
      </w:r>
      <w:r>
        <w:rPr>
          <w:rFonts w:ascii="宋体" w:eastAsia="宋体" w:hAnsi="宋体" w:cs="宋体" w:hint="eastAsia"/>
          <w:color w:val="333333"/>
          <w:shd w:val="clear" w:color="auto" w:fill="FFFFFF"/>
        </w:rPr>
        <w:t>,</w:t>
      </w:r>
      <w:r>
        <w:rPr>
          <w:rFonts w:ascii="宋体" w:eastAsia="宋体" w:hAnsi="宋体" w:cs="宋体" w:hint="eastAsia"/>
          <w:color w:val="333333"/>
          <w:shd w:val="clear" w:color="auto" w:fill="FFFFFF"/>
        </w:rPr>
        <w:t>有限责任公司在依法变更为股份有限公司时</w:t>
      </w:r>
      <w:r>
        <w:rPr>
          <w:rFonts w:ascii="宋体" w:eastAsia="宋体" w:hAnsi="宋体" w:cs="宋体" w:hint="eastAsia"/>
          <w:color w:val="333333"/>
          <w:shd w:val="clear" w:color="auto" w:fill="FFFFFF"/>
        </w:rPr>
        <w:t>,</w:t>
      </w:r>
      <w:r>
        <w:rPr>
          <w:rFonts w:ascii="宋体" w:eastAsia="宋体" w:hAnsi="宋体" w:cs="宋体" w:hint="eastAsia"/>
          <w:color w:val="333333"/>
          <w:shd w:val="clear" w:color="auto" w:fill="FFFFFF"/>
        </w:rPr>
        <w:t>可以采取募集设立方式公开发行股票。</w:t>
      </w:r>
    </w:p>
    <w:p w:rsidR="00206C31" w:rsidRDefault="00206C31" w:rsidP="00783952">
      <w:pPr>
        <w:pStyle w:val="a3"/>
        <w:widowControl/>
        <w:spacing w:beforeLines="50" w:before="156" w:beforeAutospacing="0" w:afterLines="50" w:after="156" w:afterAutospacing="0" w:line="360" w:lineRule="auto"/>
        <w:ind w:firstLineChars="200" w:firstLine="480"/>
        <w:rPr>
          <w:rFonts w:ascii="宋体" w:eastAsia="宋体" w:hAnsi="宋体" w:cs="宋体"/>
          <w:color w:val="333333"/>
          <w:shd w:val="clear" w:color="auto" w:fill="FFFFFF"/>
        </w:rPr>
      </w:pPr>
    </w:p>
    <w:p w:rsidR="00206C31" w:rsidRDefault="004F7E5F" w:rsidP="00783952">
      <w:pPr>
        <w:pStyle w:val="3"/>
        <w:spacing w:beforeLines="50" w:before="156" w:beforeAutospacing="0" w:after="120" w:afterAutospacing="0" w:line="360" w:lineRule="auto"/>
        <w:ind w:firstLineChars="200" w:firstLine="482"/>
        <w:rPr>
          <w:rFonts w:hint="default"/>
          <w:sz w:val="24"/>
          <w:szCs w:val="24"/>
        </w:rPr>
      </w:pPr>
      <w:r>
        <w:rPr>
          <w:sz w:val="24"/>
          <w:szCs w:val="24"/>
        </w:rPr>
        <w:t>第九条</w:t>
      </w:r>
      <w:r>
        <w:rPr>
          <w:sz w:val="24"/>
          <w:szCs w:val="24"/>
        </w:rPr>
        <w:t xml:space="preserve">  </w:t>
      </w:r>
      <w:r>
        <w:rPr>
          <w:sz w:val="24"/>
          <w:szCs w:val="24"/>
        </w:rPr>
        <w:t>【持续经营时限、起算】</w:t>
      </w:r>
    </w:p>
    <w:p w:rsidR="00206C31" w:rsidRDefault="004F7E5F" w:rsidP="00783952">
      <w:pPr>
        <w:pStyle w:val="a3"/>
        <w:widowControl/>
        <w:spacing w:beforeLines="50" w:before="156" w:beforeAutospacing="0" w:afterLines="50" w:after="156" w:afterAutospacing="0" w:line="360" w:lineRule="auto"/>
        <w:ind w:firstLineChars="200" w:firstLine="480"/>
        <w:rPr>
          <w:rFonts w:ascii="宋体" w:eastAsia="宋体" w:hAnsi="宋体" w:cs="宋体"/>
          <w:color w:val="333333"/>
          <w:shd w:val="clear" w:color="auto" w:fill="FFFFFF"/>
        </w:rPr>
      </w:pPr>
      <w:r>
        <w:rPr>
          <w:rFonts w:ascii="宋体" w:eastAsia="宋体" w:hAnsi="宋体" w:cs="宋体" w:hint="eastAsia"/>
          <w:color w:val="333333"/>
          <w:shd w:val="clear" w:color="auto" w:fill="FFFFFF"/>
        </w:rPr>
        <w:lastRenderedPageBreak/>
        <w:t>发行人自股份有限公司成立后</w:t>
      </w:r>
      <w:r>
        <w:rPr>
          <w:rFonts w:ascii="宋体" w:eastAsia="宋体" w:hAnsi="宋体" w:cs="宋体" w:hint="eastAsia"/>
          <w:color w:val="333333"/>
          <w:shd w:val="clear" w:color="auto" w:fill="FFFFFF"/>
        </w:rPr>
        <w:t>,</w:t>
      </w:r>
      <w:r>
        <w:rPr>
          <w:rFonts w:ascii="宋体" w:eastAsia="宋体" w:hAnsi="宋体" w:cs="宋体" w:hint="eastAsia"/>
          <w:color w:val="333333"/>
          <w:shd w:val="clear" w:color="auto" w:fill="FFFFFF"/>
        </w:rPr>
        <w:t>持续经营时间应当在</w:t>
      </w:r>
      <w:r>
        <w:rPr>
          <w:rFonts w:ascii="宋体" w:eastAsia="宋体" w:hAnsi="宋体" w:cs="宋体" w:hint="eastAsia"/>
          <w:b/>
          <w:bCs/>
          <w:color w:val="C45911" w:themeColor="accent2" w:themeShade="BF"/>
          <w:shd w:val="clear" w:color="auto" w:fill="FFFFFF"/>
        </w:rPr>
        <w:t>3</w:t>
      </w:r>
      <w:r>
        <w:rPr>
          <w:rFonts w:ascii="宋体" w:eastAsia="宋体" w:hAnsi="宋体" w:cs="宋体" w:hint="eastAsia"/>
          <w:b/>
          <w:bCs/>
          <w:color w:val="C45911" w:themeColor="accent2" w:themeShade="BF"/>
          <w:shd w:val="clear" w:color="auto" w:fill="FFFFFF"/>
        </w:rPr>
        <w:t>年以</w:t>
      </w:r>
      <w:r>
        <w:rPr>
          <w:rFonts w:ascii="宋体" w:eastAsia="宋体" w:hAnsi="宋体" w:cs="宋体" w:hint="eastAsia"/>
          <w:color w:val="333333"/>
          <w:shd w:val="clear" w:color="auto" w:fill="FFFFFF"/>
        </w:rPr>
        <w:t>上</w:t>
      </w:r>
      <w:r>
        <w:rPr>
          <w:rFonts w:ascii="宋体" w:eastAsia="宋体" w:hAnsi="宋体" w:cs="宋体" w:hint="eastAsia"/>
          <w:color w:val="333333"/>
          <w:shd w:val="clear" w:color="auto" w:fill="FFFFFF"/>
        </w:rPr>
        <w:t>,</w:t>
      </w:r>
      <w:r>
        <w:rPr>
          <w:rFonts w:ascii="宋体" w:eastAsia="宋体" w:hAnsi="宋体" w:cs="宋体" w:hint="eastAsia"/>
          <w:color w:val="333333"/>
          <w:shd w:val="clear" w:color="auto" w:fill="FFFFFF"/>
        </w:rPr>
        <w:t>但经国务院批准的除外。</w:t>
      </w:r>
    </w:p>
    <w:p w:rsidR="00206C31" w:rsidRDefault="004F7E5F" w:rsidP="00783952">
      <w:pPr>
        <w:pStyle w:val="a3"/>
        <w:widowControl/>
        <w:spacing w:beforeLines="50" w:before="156" w:beforeAutospacing="0" w:afterLines="50" w:after="156" w:afterAutospacing="0" w:line="360" w:lineRule="auto"/>
        <w:ind w:firstLineChars="200" w:firstLine="480"/>
        <w:rPr>
          <w:rFonts w:ascii="宋体" w:eastAsia="宋体" w:hAnsi="宋体" w:cs="宋体"/>
          <w:color w:val="333333"/>
          <w:shd w:val="clear" w:color="auto" w:fill="FFFFFF"/>
        </w:rPr>
      </w:pPr>
      <w:r>
        <w:rPr>
          <w:rFonts w:ascii="宋体" w:eastAsia="宋体" w:hAnsi="宋体" w:cs="宋体" w:hint="eastAsia"/>
          <w:color w:val="333333"/>
          <w:shd w:val="clear" w:color="auto" w:fill="FFFFFF"/>
        </w:rPr>
        <w:t>有限责任公司</w:t>
      </w:r>
      <w:r>
        <w:rPr>
          <w:rFonts w:ascii="宋体" w:eastAsia="宋体" w:hAnsi="宋体" w:cs="宋体" w:hint="eastAsia"/>
          <w:color w:val="C45911" w:themeColor="accent2" w:themeShade="BF"/>
          <w:shd w:val="clear" w:color="auto" w:fill="FFFFFF"/>
        </w:rPr>
        <w:t>按原账面净资产值折股整体变更为股份有限公司</w:t>
      </w:r>
      <w:r>
        <w:rPr>
          <w:rFonts w:ascii="宋体" w:eastAsia="宋体" w:hAnsi="宋体" w:cs="宋体" w:hint="eastAsia"/>
          <w:color w:val="333333"/>
          <w:shd w:val="clear" w:color="auto" w:fill="FFFFFF"/>
        </w:rPr>
        <w:t>的</w:t>
      </w:r>
      <w:r>
        <w:rPr>
          <w:rFonts w:ascii="宋体" w:eastAsia="宋体" w:hAnsi="宋体" w:cs="宋体" w:hint="eastAsia"/>
          <w:color w:val="333333"/>
          <w:shd w:val="clear" w:color="auto" w:fill="FFFFFF"/>
        </w:rPr>
        <w:t>,</w:t>
      </w:r>
      <w:r>
        <w:rPr>
          <w:rFonts w:ascii="宋体" w:eastAsia="宋体" w:hAnsi="宋体" w:cs="宋体" w:hint="eastAsia"/>
          <w:color w:val="333333"/>
          <w:shd w:val="clear" w:color="auto" w:fill="FFFFFF"/>
        </w:rPr>
        <w:t>持续经营时间可以从有限责任公司成立之日起计算。</w:t>
      </w:r>
    </w:p>
    <w:p w:rsidR="00206C31" w:rsidRDefault="004F7E5F" w:rsidP="00783952">
      <w:pPr>
        <w:pStyle w:val="4"/>
        <w:spacing w:beforeLines="50" w:before="156" w:afterLines="50" w:after="156" w:line="360" w:lineRule="auto"/>
        <w:ind w:firstLineChars="200" w:firstLine="482"/>
        <w:rPr>
          <w:rFonts w:ascii="宋体" w:eastAsia="宋体" w:hAnsi="宋体" w:cs="宋体"/>
          <w:sz w:val="24"/>
        </w:rPr>
      </w:pPr>
      <w:r>
        <w:rPr>
          <w:rFonts w:ascii="宋体" w:eastAsia="宋体" w:hAnsi="宋体" w:cs="宋体" w:hint="eastAsia"/>
          <w:sz w:val="24"/>
        </w:rPr>
        <w:t>【</w:t>
      </w:r>
      <w:r>
        <w:rPr>
          <w:rFonts w:ascii="宋体" w:eastAsia="宋体" w:hAnsi="宋体" w:cs="宋体" w:hint="eastAsia"/>
          <w:sz w:val="24"/>
        </w:rPr>
        <w:t>【第</w:t>
      </w:r>
      <w:r>
        <w:rPr>
          <w:rFonts w:ascii="宋体" w:eastAsia="宋体" w:hAnsi="宋体" w:cs="宋体" w:hint="eastAsia"/>
          <w:sz w:val="24"/>
        </w:rPr>
        <w:t>196</w:t>
      </w:r>
      <w:r>
        <w:rPr>
          <w:rFonts w:ascii="宋体" w:eastAsia="宋体" w:hAnsi="宋体" w:cs="宋体" w:hint="eastAsia"/>
          <w:sz w:val="24"/>
        </w:rPr>
        <w:t>号令】《关于修改〈首次公开发行股票并上市管理办法〉的决定》</w:t>
      </w:r>
      <w:r>
        <w:rPr>
          <w:rFonts w:ascii="宋体" w:eastAsia="宋体" w:hAnsi="宋体" w:cs="宋体" w:hint="eastAsia"/>
          <w:sz w:val="24"/>
        </w:rPr>
        <w:t>——</w:t>
      </w:r>
      <w:hyperlink r:id="rId8" w:history="1">
        <w:r>
          <w:rPr>
            <w:rStyle w:val="a5"/>
            <w:rFonts w:ascii="宋体" w:eastAsia="宋体" w:hAnsi="宋体" w:cs="宋体" w:hint="eastAsia"/>
            <w:color w:val="333333"/>
            <w:sz w:val="24"/>
            <w:shd w:val="clear" w:color="auto" w:fill="FFFFFF"/>
          </w:rPr>
          <w:t>中国证券监督管理委员会令第</w:t>
        </w:r>
        <w:r>
          <w:rPr>
            <w:rStyle w:val="a5"/>
            <w:rFonts w:ascii="宋体" w:eastAsia="宋体" w:hAnsi="宋体" w:cs="宋体" w:hint="eastAsia"/>
            <w:color w:val="333333"/>
            <w:sz w:val="24"/>
            <w:shd w:val="clear" w:color="auto" w:fill="FFFFFF"/>
          </w:rPr>
          <w:t>196</w:t>
        </w:r>
        <w:r>
          <w:rPr>
            <w:rStyle w:val="a5"/>
            <w:rFonts w:ascii="宋体" w:eastAsia="宋体" w:hAnsi="宋体" w:cs="宋体" w:hint="eastAsia"/>
            <w:color w:val="333333"/>
            <w:sz w:val="24"/>
            <w:shd w:val="clear" w:color="auto" w:fill="FFFFFF"/>
          </w:rPr>
          <w:t>号</w:t>
        </w:r>
      </w:hyperlink>
      <w:r>
        <w:rPr>
          <w:rFonts w:ascii="宋体" w:eastAsia="宋体" w:hAnsi="宋体" w:cs="宋体" w:hint="eastAsia"/>
          <w:sz w:val="24"/>
        </w:rPr>
        <w:t>】</w:t>
      </w:r>
    </w:p>
    <w:p w:rsidR="00206C31" w:rsidRDefault="00206C31" w:rsidP="00783952">
      <w:pPr>
        <w:pStyle w:val="a3"/>
        <w:widowControl/>
        <w:spacing w:beforeLines="50" w:before="156" w:beforeAutospacing="0" w:afterLines="50" w:after="156" w:afterAutospacing="0" w:line="360" w:lineRule="auto"/>
        <w:ind w:firstLineChars="200" w:firstLine="480"/>
        <w:rPr>
          <w:rFonts w:ascii="宋体" w:eastAsia="宋体" w:hAnsi="宋体" w:cs="宋体"/>
          <w:color w:val="333333"/>
          <w:shd w:val="clear" w:color="auto" w:fill="FFFFFF"/>
        </w:rPr>
      </w:pPr>
    </w:p>
    <w:p w:rsidR="00206C31" w:rsidRDefault="004F7E5F" w:rsidP="00783952">
      <w:pPr>
        <w:pStyle w:val="3"/>
        <w:spacing w:beforeLines="50" w:before="156" w:beforeAutospacing="0" w:after="120" w:afterAutospacing="0" w:line="360" w:lineRule="auto"/>
        <w:ind w:firstLineChars="200" w:firstLine="482"/>
        <w:rPr>
          <w:rFonts w:hint="default"/>
          <w:sz w:val="24"/>
          <w:szCs w:val="24"/>
        </w:rPr>
      </w:pPr>
      <w:r>
        <w:rPr>
          <w:sz w:val="24"/>
          <w:szCs w:val="24"/>
        </w:rPr>
        <w:t>第十条</w:t>
      </w:r>
      <w:r>
        <w:rPr>
          <w:sz w:val="24"/>
          <w:szCs w:val="24"/>
        </w:rPr>
        <w:t xml:space="preserve">  </w:t>
      </w:r>
      <w:r>
        <w:rPr>
          <w:sz w:val="24"/>
          <w:szCs w:val="24"/>
        </w:rPr>
        <w:t>【资本缴足，出资财产权转移完毕，主要资产无重大权属纠纷】</w:t>
      </w:r>
    </w:p>
    <w:p w:rsidR="00206C31" w:rsidRDefault="004F7E5F" w:rsidP="00783952">
      <w:pPr>
        <w:pStyle w:val="a3"/>
        <w:widowControl/>
        <w:spacing w:beforeLines="50" w:before="156" w:beforeAutospacing="0" w:afterLines="50" w:after="156" w:afterAutospacing="0" w:line="360" w:lineRule="auto"/>
        <w:ind w:firstLineChars="200" w:firstLine="480"/>
        <w:rPr>
          <w:rFonts w:ascii="宋体" w:eastAsia="宋体" w:hAnsi="宋体" w:cs="宋体"/>
          <w:color w:val="333333"/>
          <w:shd w:val="clear" w:color="auto" w:fill="FFFFFF"/>
        </w:rPr>
      </w:pPr>
      <w:r>
        <w:rPr>
          <w:rFonts w:ascii="宋体" w:eastAsia="宋体" w:hAnsi="宋体" w:cs="宋体" w:hint="eastAsia"/>
          <w:color w:val="333333"/>
          <w:shd w:val="clear" w:color="auto" w:fill="FFFFFF"/>
        </w:rPr>
        <w:t>发行人的注册资本已足额缴纳</w:t>
      </w:r>
      <w:r>
        <w:rPr>
          <w:rFonts w:ascii="宋体" w:eastAsia="宋体" w:hAnsi="宋体" w:cs="宋体" w:hint="eastAsia"/>
          <w:color w:val="333333"/>
          <w:shd w:val="clear" w:color="auto" w:fill="FFFFFF"/>
        </w:rPr>
        <w:t>,</w:t>
      </w:r>
      <w:r>
        <w:rPr>
          <w:rFonts w:ascii="宋体" w:eastAsia="宋体" w:hAnsi="宋体" w:cs="宋体" w:hint="eastAsia"/>
          <w:color w:val="333333"/>
          <w:shd w:val="clear" w:color="auto" w:fill="FFFFFF"/>
        </w:rPr>
        <w:t>发起人或者股东用作出资的资产的财产权转移手续已办理完毕</w:t>
      </w:r>
      <w:r>
        <w:rPr>
          <w:rFonts w:ascii="宋体" w:eastAsia="宋体" w:hAnsi="宋体" w:cs="宋体" w:hint="eastAsia"/>
          <w:color w:val="333333"/>
          <w:shd w:val="clear" w:color="auto" w:fill="FFFFFF"/>
        </w:rPr>
        <w:t>,</w:t>
      </w:r>
      <w:r>
        <w:rPr>
          <w:rFonts w:ascii="宋体" w:eastAsia="宋体" w:hAnsi="宋体" w:cs="宋体" w:hint="eastAsia"/>
          <w:color w:val="333333"/>
          <w:shd w:val="clear" w:color="auto" w:fill="FFFFFF"/>
        </w:rPr>
        <w:t>发行人的主要资产不存在重大权属纠纷。</w:t>
      </w:r>
    </w:p>
    <w:p w:rsidR="00206C31" w:rsidRDefault="00206C31" w:rsidP="00783952">
      <w:pPr>
        <w:pStyle w:val="a3"/>
        <w:widowControl/>
        <w:spacing w:beforeLines="50" w:before="156" w:beforeAutospacing="0" w:afterLines="50" w:after="156" w:afterAutospacing="0" w:line="360" w:lineRule="auto"/>
        <w:ind w:firstLineChars="200" w:firstLine="480"/>
        <w:rPr>
          <w:rFonts w:ascii="宋体" w:eastAsia="宋体" w:hAnsi="宋体" w:cs="宋体"/>
          <w:color w:val="333333"/>
          <w:shd w:val="clear" w:color="auto" w:fill="FFFFFF"/>
        </w:rPr>
      </w:pPr>
    </w:p>
    <w:p w:rsidR="00206C31" w:rsidRDefault="004F7E5F" w:rsidP="00783952">
      <w:pPr>
        <w:pStyle w:val="3"/>
        <w:spacing w:beforeLines="50" w:before="156" w:beforeAutospacing="0" w:after="120" w:afterAutospacing="0" w:line="360" w:lineRule="auto"/>
        <w:ind w:firstLineChars="200" w:firstLine="482"/>
        <w:rPr>
          <w:rFonts w:hint="default"/>
          <w:sz w:val="24"/>
          <w:szCs w:val="24"/>
        </w:rPr>
      </w:pPr>
      <w:r>
        <w:rPr>
          <w:sz w:val="24"/>
          <w:szCs w:val="24"/>
        </w:rPr>
        <w:t>第十一条</w:t>
      </w:r>
      <w:r>
        <w:rPr>
          <w:sz w:val="24"/>
          <w:szCs w:val="24"/>
        </w:rPr>
        <w:t xml:space="preserve">  </w:t>
      </w:r>
      <w:r>
        <w:rPr>
          <w:sz w:val="24"/>
          <w:szCs w:val="24"/>
        </w:rPr>
        <w:t>【生产经营合法，符合产业政策】</w:t>
      </w:r>
    </w:p>
    <w:p w:rsidR="00206C31" w:rsidRDefault="004F7E5F" w:rsidP="00783952">
      <w:pPr>
        <w:pStyle w:val="a3"/>
        <w:widowControl/>
        <w:spacing w:beforeLines="50" w:before="156" w:beforeAutospacing="0" w:after="120" w:afterAutospacing="0" w:line="360" w:lineRule="auto"/>
        <w:ind w:firstLineChars="200" w:firstLine="480"/>
        <w:rPr>
          <w:rFonts w:ascii="宋体" w:eastAsia="宋体" w:hAnsi="宋体" w:cs="宋体"/>
          <w:color w:val="333333"/>
          <w:shd w:val="clear" w:color="auto" w:fill="FFFFFF"/>
        </w:rPr>
      </w:pPr>
      <w:r>
        <w:rPr>
          <w:rFonts w:ascii="宋体" w:eastAsia="宋体" w:hAnsi="宋体" w:cs="宋体" w:hint="eastAsia"/>
          <w:color w:val="333333"/>
          <w:shd w:val="clear" w:color="auto" w:fill="FFFFFF"/>
        </w:rPr>
        <w:t>发行人的生产经营符合法律、行政法规和公司章程的规定</w:t>
      </w:r>
      <w:r>
        <w:rPr>
          <w:rFonts w:ascii="宋体" w:eastAsia="宋体" w:hAnsi="宋体" w:cs="宋体" w:hint="eastAsia"/>
          <w:color w:val="333333"/>
          <w:shd w:val="clear" w:color="auto" w:fill="FFFFFF"/>
        </w:rPr>
        <w:t>,</w:t>
      </w:r>
      <w:r>
        <w:rPr>
          <w:rFonts w:ascii="宋体" w:eastAsia="宋体" w:hAnsi="宋体" w:cs="宋体" w:hint="eastAsia"/>
          <w:color w:val="333333"/>
          <w:shd w:val="clear" w:color="auto" w:fill="FFFFFF"/>
        </w:rPr>
        <w:t>符合国家产业政策。</w:t>
      </w:r>
    </w:p>
    <w:p w:rsidR="00206C31" w:rsidRDefault="00206C31" w:rsidP="00783952">
      <w:pPr>
        <w:pStyle w:val="a3"/>
        <w:widowControl/>
        <w:spacing w:beforeLines="50" w:before="156" w:beforeAutospacing="0" w:after="120" w:afterAutospacing="0" w:line="360" w:lineRule="auto"/>
        <w:ind w:firstLineChars="200" w:firstLine="480"/>
        <w:rPr>
          <w:rFonts w:ascii="宋体" w:eastAsia="宋体" w:hAnsi="宋体" w:cs="宋体"/>
          <w:color w:val="333333"/>
          <w:shd w:val="clear" w:color="auto" w:fill="FFFFFF"/>
        </w:rPr>
      </w:pPr>
    </w:p>
    <w:p w:rsidR="00206C31" w:rsidRDefault="004F7E5F" w:rsidP="00783952">
      <w:pPr>
        <w:pStyle w:val="3"/>
        <w:spacing w:beforeLines="50" w:before="156" w:beforeAutospacing="0" w:after="120" w:afterAutospacing="0" w:line="360" w:lineRule="auto"/>
        <w:ind w:firstLineChars="200" w:firstLine="482"/>
        <w:rPr>
          <w:rFonts w:hint="default"/>
          <w:sz w:val="24"/>
          <w:szCs w:val="24"/>
        </w:rPr>
      </w:pPr>
      <w:r>
        <w:rPr>
          <w:sz w:val="24"/>
          <w:szCs w:val="24"/>
        </w:rPr>
        <w:t>第十二条</w:t>
      </w:r>
      <w:r>
        <w:rPr>
          <w:sz w:val="24"/>
          <w:szCs w:val="24"/>
        </w:rPr>
        <w:t xml:space="preserve">  </w:t>
      </w:r>
      <w:r>
        <w:rPr>
          <w:sz w:val="24"/>
          <w:szCs w:val="24"/>
        </w:rPr>
        <w:t>【最近</w:t>
      </w:r>
      <w:r>
        <w:rPr>
          <w:sz w:val="24"/>
          <w:szCs w:val="24"/>
        </w:rPr>
        <w:t>3</w:t>
      </w:r>
      <w:r>
        <w:rPr>
          <w:sz w:val="24"/>
          <w:szCs w:val="24"/>
        </w:rPr>
        <w:t>年主营业务、董、高无重大变化，实控人未变更】</w:t>
      </w:r>
    </w:p>
    <w:p w:rsidR="00206C31" w:rsidRDefault="004F7E5F" w:rsidP="00783952">
      <w:pPr>
        <w:pStyle w:val="a3"/>
        <w:widowControl/>
        <w:spacing w:beforeLines="50" w:before="156" w:beforeAutospacing="0" w:after="120" w:afterAutospacing="0" w:line="360" w:lineRule="auto"/>
        <w:ind w:firstLineChars="200" w:firstLine="480"/>
        <w:rPr>
          <w:rFonts w:ascii="宋体" w:eastAsia="宋体" w:hAnsi="宋体" w:cs="宋体"/>
          <w:color w:val="333333"/>
          <w:shd w:val="clear" w:color="auto" w:fill="FFFFFF"/>
        </w:rPr>
      </w:pPr>
      <w:r>
        <w:rPr>
          <w:rFonts w:ascii="宋体" w:eastAsia="宋体" w:hAnsi="宋体" w:cs="宋体" w:hint="eastAsia"/>
          <w:color w:val="333333"/>
          <w:shd w:val="clear" w:color="auto" w:fill="FFFFFF"/>
        </w:rPr>
        <w:t>发行人最近</w:t>
      </w:r>
      <w:r>
        <w:rPr>
          <w:rFonts w:ascii="宋体" w:eastAsia="宋体" w:hAnsi="宋体" w:cs="宋体" w:hint="eastAsia"/>
          <w:color w:val="333333"/>
          <w:shd w:val="clear" w:color="auto" w:fill="FFFFFF"/>
        </w:rPr>
        <w:t>3</w:t>
      </w:r>
      <w:r>
        <w:rPr>
          <w:rFonts w:ascii="宋体" w:eastAsia="宋体" w:hAnsi="宋体" w:cs="宋体" w:hint="eastAsia"/>
          <w:color w:val="333333"/>
          <w:shd w:val="clear" w:color="auto" w:fill="FFFFFF"/>
        </w:rPr>
        <w:t>年内主营业务和董事、高级管理人员没有发生重大变化</w:t>
      </w:r>
      <w:r>
        <w:rPr>
          <w:rFonts w:ascii="宋体" w:eastAsia="宋体" w:hAnsi="宋体" w:cs="宋体" w:hint="eastAsia"/>
          <w:color w:val="333333"/>
          <w:shd w:val="clear" w:color="auto" w:fill="FFFFFF"/>
        </w:rPr>
        <w:t>,</w:t>
      </w:r>
      <w:r>
        <w:rPr>
          <w:rFonts w:ascii="宋体" w:eastAsia="宋体" w:hAnsi="宋体" w:cs="宋体" w:hint="eastAsia"/>
          <w:color w:val="333333"/>
          <w:shd w:val="clear" w:color="auto" w:fill="FFFFFF"/>
        </w:rPr>
        <w:t>实际控制人没有发生变更。</w:t>
      </w:r>
    </w:p>
    <w:p w:rsidR="00206C31" w:rsidRDefault="004F7E5F" w:rsidP="00783952">
      <w:pPr>
        <w:pStyle w:val="a3"/>
        <w:widowControl/>
        <w:spacing w:beforeLines="50" w:before="156" w:beforeAutospacing="0" w:after="120" w:afterAutospacing="0" w:line="360" w:lineRule="auto"/>
        <w:ind w:firstLineChars="200" w:firstLine="480"/>
        <w:rPr>
          <w:rFonts w:ascii="楷体" w:eastAsia="楷体" w:hAnsi="楷体" w:cs="楷体"/>
          <w:color w:val="0070C0"/>
          <w:shd w:val="clear" w:color="auto" w:fill="FFFFFF"/>
        </w:rPr>
      </w:pPr>
      <w:r>
        <w:rPr>
          <w:rFonts w:ascii="楷体" w:eastAsia="楷体" w:hAnsi="楷体" w:cs="楷体" w:hint="eastAsia"/>
          <w:color w:val="0070C0"/>
          <w:shd w:val="clear" w:color="auto" w:fill="FFFFFF"/>
        </w:rPr>
        <w:t>【提示：本条，对监事的变化，未提出要求】</w:t>
      </w:r>
    </w:p>
    <w:p w:rsidR="00206C31" w:rsidRDefault="00206C31" w:rsidP="00783952">
      <w:pPr>
        <w:pStyle w:val="a3"/>
        <w:widowControl/>
        <w:spacing w:beforeLines="50" w:before="156" w:beforeAutospacing="0" w:after="120" w:afterAutospacing="0" w:line="360" w:lineRule="auto"/>
        <w:ind w:firstLineChars="200" w:firstLine="480"/>
        <w:rPr>
          <w:rFonts w:ascii="宋体" w:eastAsia="宋体" w:hAnsi="宋体" w:cs="宋体"/>
          <w:color w:val="333333"/>
          <w:shd w:val="clear" w:color="auto" w:fill="FFFFFF"/>
        </w:rPr>
      </w:pPr>
    </w:p>
    <w:p w:rsidR="00206C31" w:rsidRDefault="004F7E5F" w:rsidP="00783952">
      <w:pPr>
        <w:pStyle w:val="3"/>
        <w:spacing w:beforeLines="50" w:before="156" w:beforeAutospacing="0" w:after="120" w:afterAutospacing="0" w:line="360" w:lineRule="auto"/>
        <w:ind w:firstLineChars="200" w:firstLine="482"/>
        <w:rPr>
          <w:rFonts w:hint="default"/>
          <w:sz w:val="24"/>
          <w:szCs w:val="24"/>
        </w:rPr>
      </w:pPr>
      <w:r>
        <w:rPr>
          <w:sz w:val="24"/>
          <w:szCs w:val="24"/>
        </w:rPr>
        <w:t>第十三条</w:t>
      </w:r>
      <w:r>
        <w:rPr>
          <w:sz w:val="24"/>
          <w:szCs w:val="24"/>
        </w:rPr>
        <w:t xml:space="preserve">  </w:t>
      </w:r>
      <w:r>
        <w:rPr>
          <w:sz w:val="24"/>
          <w:szCs w:val="24"/>
        </w:rPr>
        <w:t>【股权清晰，控股股东、受控股东的股份无重大权属纠纷】</w:t>
      </w:r>
    </w:p>
    <w:p w:rsidR="00206C31" w:rsidRDefault="004F7E5F" w:rsidP="00783952">
      <w:pPr>
        <w:pStyle w:val="a3"/>
        <w:widowControl/>
        <w:spacing w:beforeLines="50" w:before="156" w:beforeAutospacing="0" w:after="120" w:afterAutospacing="0" w:line="360" w:lineRule="auto"/>
        <w:ind w:firstLineChars="200" w:firstLine="480"/>
        <w:rPr>
          <w:rFonts w:ascii="宋体" w:eastAsia="宋体" w:hAnsi="宋体" w:cs="宋体"/>
          <w:color w:val="333333"/>
          <w:shd w:val="clear" w:color="auto" w:fill="FFFFFF"/>
        </w:rPr>
      </w:pPr>
      <w:r>
        <w:rPr>
          <w:rFonts w:ascii="宋体" w:eastAsia="宋体" w:hAnsi="宋体" w:cs="宋体" w:hint="eastAsia"/>
          <w:color w:val="333333"/>
          <w:shd w:val="clear" w:color="auto" w:fill="FFFFFF"/>
        </w:rPr>
        <w:t>发行人</w:t>
      </w:r>
      <w:r>
        <w:rPr>
          <w:rFonts w:ascii="宋体" w:eastAsia="宋体" w:hAnsi="宋体" w:cs="宋体" w:hint="eastAsia"/>
          <w:color w:val="333333"/>
          <w:shd w:val="clear" w:color="auto" w:fill="FFFFFF"/>
        </w:rPr>
        <w:t>的股权清晰</w:t>
      </w:r>
      <w:r>
        <w:rPr>
          <w:rFonts w:ascii="宋体" w:eastAsia="宋体" w:hAnsi="宋体" w:cs="宋体" w:hint="eastAsia"/>
          <w:color w:val="333333"/>
          <w:shd w:val="clear" w:color="auto" w:fill="FFFFFF"/>
        </w:rPr>
        <w:t>,</w:t>
      </w:r>
      <w:r>
        <w:rPr>
          <w:rFonts w:ascii="宋体" w:eastAsia="宋体" w:hAnsi="宋体" w:cs="宋体" w:hint="eastAsia"/>
          <w:color w:val="333333"/>
          <w:shd w:val="clear" w:color="auto" w:fill="FFFFFF"/>
        </w:rPr>
        <w:t>控股股东和受控股股东、实际控制人支配的股东持有的发行人股份不存在重大权属纠纷。</w:t>
      </w:r>
    </w:p>
    <w:p w:rsidR="00206C31" w:rsidRDefault="00206C31" w:rsidP="00783952">
      <w:pPr>
        <w:pStyle w:val="a3"/>
        <w:widowControl/>
        <w:spacing w:beforeLines="50" w:before="156" w:beforeAutospacing="0" w:after="120" w:afterAutospacing="0" w:line="360" w:lineRule="auto"/>
        <w:ind w:firstLineChars="200" w:firstLine="480"/>
        <w:rPr>
          <w:rFonts w:ascii="宋体" w:eastAsia="宋体" w:hAnsi="宋体" w:cs="宋体"/>
          <w:color w:val="333333"/>
          <w:shd w:val="clear" w:color="auto" w:fill="FFFFFF"/>
        </w:rPr>
      </w:pPr>
    </w:p>
    <w:p w:rsidR="00206C31" w:rsidRDefault="004F7E5F" w:rsidP="00783952">
      <w:pPr>
        <w:pStyle w:val="2"/>
        <w:spacing w:beforeLines="50" w:before="156" w:afterLines="50" w:after="156" w:line="360" w:lineRule="auto"/>
        <w:jc w:val="center"/>
        <w:rPr>
          <w:rFonts w:ascii="宋体" w:eastAsia="宋体" w:hAnsi="宋体" w:cs="宋体"/>
          <w:sz w:val="24"/>
        </w:rPr>
      </w:pPr>
      <w:r>
        <w:rPr>
          <w:rFonts w:ascii="宋体" w:eastAsia="宋体" w:hAnsi="宋体" w:cs="宋体" w:hint="eastAsia"/>
          <w:sz w:val="24"/>
        </w:rPr>
        <w:lastRenderedPageBreak/>
        <w:t>第二节　独立性</w:t>
      </w:r>
    </w:p>
    <w:p w:rsidR="00206C31" w:rsidRDefault="004F7E5F" w:rsidP="00783952">
      <w:pPr>
        <w:pStyle w:val="3"/>
        <w:spacing w:beforeLines="50" w:before="156" w:beforeAutospacing="0" w:after="120" w:afterAutospacing="0" w:line="360" w:lineRule="auto"/>
        <w:ind w:firstLineChars="200" w:firstLine="482"/>
        <w:rPr>
          <w:rFonts w:hint="default"/>
          <w:sz w:val="24"/>
          <w:szCs w:val="24"/>
        </w:rPr>
      </w:pPr>
      <w:r>
        <w:rPr>
          <w:sz w:val="24"/>
          <w:szCs w:val="24"/>
        </w:rPr>
        <w:t>第十四条</w:t>
      </w:r>
      <w:r>
        <w:rPr>
          <w:sz w:val="24"/>
          <w:szCs w:val="24"/>
        </w:rPr>
        <w:t xml:space="preserve">  </w:t>
      </w:r>
      <w:r>
        <w:rPr>
          <w:sz w:val="24"/>
          <w:szCs w:val="24"/>
        </w:rPr>
        <w:t>【完整业务的体系、直面市场的独立能力】</w:t>
      </w:r>
    </w:p>
    <w:p w:rsidR="00206C31" w:rsidRDefault="004F7E5F" w:rsidP="00783952">
      <w:pPr>
        <w:pStyle w:val="a3"/>
        <w:widowControl/>
        <w:spacing w:beforeLines="50" w:before="156" w:beforeAutospacing="0" w:after="120" w:afterAutospacing="0" w:line="360" w:lineRule="auto"/>
        <w:ind w:firstLineChars="200" w:firstLine="480"/>
        <w:rPr>
          <w:rFonts w:ascii="宋体" w:eastAsia="宋体" w:hAnsi="宋体" w:cs="宋体"/>
          <w:color w:val="333333"/>
          <w:shd w:val="clear" w:color="auto" w:fill="FFFFFF"/>
        </w:rPr>
      </w:pPr>
      <w:r>
        <w:rPr>
          <w:rFonts w:ascii="宋体" w:eastAsia="宋体" w:hAnsi="宋体" w:cs="宋体" w:hint="eastAsia"/>
          <w:color w:val="333333"/>
          <w:shd w:val="clear" w:color="auto" w:fill="FFFFFF"/>
        </w:rPr>
        <w:t>发行人应当具有完整的业务体系和直接面向市场独立经营的能力。</w:t>
      </w:r>
    </w:p>
    <w:p w:rsidR="00206C31" w:rsidRDefault="00206C31" w:rsidP="00783952">
      <w:pPr>
        <w:pStyle w:val="a3"/>
        <w:widowControl/>
        <w:spacing w:beforeLines="50" w:before="156" w:beforeAutospacing="0" w:after="120" w:afterAutospacing="0" w:line="360" w:lineRule="auto"/>
        <w:ind w:firstLineChars="200" w:firstLine="480"/>
        <w:rPr>
          <w:rFonts w:ascii="宋体" w:eastAsia="宋体" w:hAnsi="宋体" w:cs="宋体"/>
          <w:color w:val="333333"/>
          <w:shd w:val="clear" w:color="auto" w:fill="FFFFFF"/>
        </w:rPr>
      </w:pPr>
    </w:p>
    <w:p w:rsidR="00206C31" w:rsidRDefault="004F7E5F" w:rsidP="00783952">
      <w:pPr>
        <w:pStyle w:val="3"/>
        <w:spacing w:beforeLines="50" w:before="156" w:beforeAutospacing="0" w:after="120" w:afterAutospacing="0" w:line="360" w:lineRule="auto"/>
        <w:ind w:firstLineChars="200" w:firstLine="482"/>
        <w:rPr>
          <w:rFonts w:hint="default"/>
          <w:sz w:val="24"/>
          <w:szCs w:val="24"/>
        </w:rPr>
      </w:pPr>
      <w:r>
        <w:rPr>
          <w:rFonts w:cs="宋体"/>
          <w:bCs/>
          <w:color w:val="333333"/>
          <w:sz w:val="24"/>
          <w:szCs w:val="24"/>
          <w:shd w:val="clear" w:color="auto" w:fill="FFFFFF"/>
        </w:rPr>
        <w:t>第十五条</w:t>
      </w:r>
      <w:r>
        <w:rPr>
          <w:sz w:val="24"/>
          <w:szCs w:val="24"/>
        </w:rPr>
        <w:t xml:space="preserve">  </w:t>
      </w:r>
      <w:r>
        <w:rPr>
          <w:sz w:val="24"/>
          <w:szCs w:val="24"/>
        </w:rPr>
        <w:t>【资产完整】</w:t>
      </w:r>
    </w:p>
    <w:p w:rsidR="00206C31" w:rsidRDefault="004F7E5F" w:rsidP="00783952">
      <w:pPr>
        <w:pStyle w:val="a3"/>
        <w:widowControl/>
        <w:spacing w:beforeLines="50" w:before="156" w:beforeAutospacing="0" w:after="120" w:afterAutospacing="0" w:line="360" w:lineRule="auto"/>
        <w:ind w:firstLineChars="200" w:firstLine="480"/>
        <w:rPr>
          <w:rFonts w:ascii="宋体" w:eastAsia="宋体" w:hAnsi="宋体" w:cs="宋体"/>
          <w:color w:val="333333"/>
          <w:shd w:val="clear" w:color="auto" w:fill="FFFFFF"/>
        </w:rPr>
      </w:pPr>
      <w:r>
        <w:rPr>
          <w:rFonts w:ascii="宋体" w:eastAsia="宋体" w:hAnsi="宋体" w:cs="宋体" w:hint="eastAsia"/>
          <w:color w:val="333333"/>
          <w:shd w:val="clear" w:color="auto" w:fill="FFFFFF"/>
        </w:rPr>
        <w:t>发行人的资产完整。生产型企业应当</w:t>
      </w:r>
      <w:r>
        <w:rPr>
          <w:rFonts w:ascii="宋体" w:eastAsia="宋体" w:hAnsi="宋体" w:cs="宋体" w:hint="eastAsia"/>
          <w:color w:val="C45911" w:themeColor="accent2" w:themeShade="BF"/>
          <w:shd w:val="clear" w:color="auto" w:fill="FFFFFF"/>
        </w:rPr>
        <w:t>具备与生产经营有关的生产系统、辅助生产系统和配套设施</w:t>
      </w:r>
      <w:r>
        <w:rPr>
          <w:rFonts w:ascii="宋体" w:eastAsia="宋体" w:hAnsi="宋体" w:cs="宋体" w:hint="eastAsia"/>
          <w:color w:val="333333"/>
          <w:shd w:val="clear" w:color="auto" w:fill="FFFFFF"/>
        </w:rPr>
        <w:t>,</w:t>
      </w:r>
      <w:r>
        <w:rPr>
          <w:rFonts w:ascii="宋体" w:eastAsia="宋体" w:hAnsi="宋体" w:cs="宋体" w:hint="eastAsia"/>
          <w:b/>
          <w:bCs/>
          <w:color w:val="C45911" w:themeColor="accent2" w:themeShade="BF"/>
          <w:shd w:val="clear" w:color="auto" w:fill="FFFFFF"/>
        </w:rPr>
        <w:t>合法拥有与生产经营有关的土地、厂房、机器设备以及商标、专利、非专利技术的所有权或者使用权</w:t>
      </w:r>
      <w:r>
        <w:rPr>
          <w:rFonts w:ascii="宋体" w:eastAsia="宋体" w:hAnsi="宋体" w:cs="宋体" w:hint="eastAsia"/>
          <w:color w:val="333333"/>
          <w:shd w:val="clear" w:color="auto" w:fill="FFFFFF"/>
        </w:rPr>
        <w:t>,</w:t>
      </w:r>
      <w:r>
        <w:rPr>
          <w:rFonts w:ascii="宋体" w:eastAsia="宋体" w:hAnsi="宋体" w:cs="宋体" w:hint="eastAsia"/>
          <w:color w:val="333333"/>
          <w:shd w:val="clear" w:color="auto" w:fill="FFFFFF"/>
        </w:rPr>
        <w:t>具有</w:t>
      </w:r>
      <w:r w:rsidRPr="00693AEA">
        <w:rPr>
          <w:rFonts w:ascii="宋体" w:eastAsia="宋体" w:hAnsi="宋体" w:cs="宋体" w:hint="eastAsia"/>
          <w:b/>
          <w:color w:val="C45911" w:themeColor="accent2" w:themeShade="BF"/>
          <w:shd w:val="clear" w:color="auto" w:fill="FFFFFF"/>
        </w:rPr>
        <w:t>独立的原料采购和产品销售系统</w:t>
      </w:r>
      <w:r>
        <w:rPr>
          <w:rFonts w:ascii="宋体" w:eastAsia="宋体" w:hAnsi="宋体" w:cs="宋体" w:hint="eastAsia"/>
          <w:color w:val="333333"/>
          <w:shd w:val="clear" w:color="auto" w:fill="FFFFFF"/>
        </w:rPr>
        <w:t>;</w:t>
      </w:r>
      <w:r>
        <w:rPr>
          <w:rFonts w:ascii="宋体" w:eastAsia="宋体" w:hAnsi="宋体" w:cs="宋体" w:hint="eastAsia"/>
          <w:color w:val="333333"/>
          <w:shd w:val="clear" w:color="auto" w:fill="FFFFFF"/>
        </w:rPr>
        <w:t>非生产型企业应当具备与经营有关的业务体系及相关资产。</w:t>
      </w:r>
    </w:p>
    <w:p w:rsidR="00206C31" w:rsidRDefault="00206C31" w:rsidP="00783952">
      <w:pPr>
        <w:pStyle w:val="a3"/>
        <w:widowControl/>
        <w:spacing w:beforeLines="50" w:before="156" w:beforeAutospacing="0" w:after="120" w:afterAutospacing="0" w:line="360" w:lineRule="auto"/>
        <w:ind w:firstLineChars="200" w:firstLine="480"/>
        <w:rPr>
          <w:rFonts w:ascii="宋体" w:eastAsia="宋体" w:hAnsi="宋体" w:cs="宋体"/>
          <w:color w:val="333333"/>
          <w:shd w:val="clear" w:color="auto" w:fill="FFFFFF"/>
        </w:rPr>
      </w:pPr>
    </w:p>
    <w:p w:rsidR="00206C31" w:rsidRDefault="004F7E5F" w:rsidP="00783952">
      <w:pPr>
        <w:pStyle w:val="3"/>
        <w:spacing w:beforeLines="50" w:before="156" w:beforeAutospacing="0" w:after="120" w:afterAutospacing="0" w:line="360" w:lineRule="auto"/>
        <w:ind w:firstLineChars="200" w:firstLine="482"/>
        <w:rPr>
          <w:rFonts w:cs="宋体" w:hint="default"/>
          <w:bCs/>
          <w:color w:val="333333"/>
          <w:sz w:val="24"/>
          <w:szCs w:val="24"/>
          <w:shd w:val="clear" w:color="auto" w:fill="FFFFFF"/>
        </w:rPr>
      </w:pPr>
      <w:r>
        <w:rPr>
          <w:rFonts w:cs="宋体"/>
          <w:bCs/>
          <w:color w:val="333333"/>
          <w:sz w:val="24"/>
          <w:szCs w:val="24"/>
          <w:shd w:val="clear" w:color="auto" w:fill="FFFFFF"/>
        </w:rPr>
        <w:t>第十六条</w:t>
      </w:r>
      <w:r>
        <w:rPr>
          <w:rFonts w:cs="宋体"/>
          <w:bCs/>
          <w:color w:val="333333"/>
          <w:sz w:val="24"/>
          <w:szCs w:val="24"/>
          <w:shd w:val="clear" w:color="auto" w:fill="FFFFFF"/>
        </w:rPr>
        <w:t xml:space="preserve">  </w:t>
      </w:r>
      <w:r>
        <w:rPr>
          <w:rFonts w:cs="宋体"/>
          <w:bCs/>
          <w:color w:val="333333"/>
          <w:sz w:val="24"/>
          <w:szCs w:val="24"/>
          <w:shd w:val="clear" w:color="auto" w:fill="FFFFFF"/>
        </w:rPr>
        <w:t>【人员独立】</w:t>
      </w:r>
    </w:p>
    <w:p w:rsidR="00206C31" w:rsidRDefault="004F7E5F" w:rsidP="00783952">
      <w:pPr>
        <w:pStyle w:val="a3"/>
        <w:widowControl/>
        <w:spacing w:beforeLines="50" w:before="156" w:beforeAutospacing="0" w:after="120" w:afterAutospacing="0" w:line="360" w:lineRule="auto"/>
        <w:ind w:firstLineChars="200" w:firstLine="480"/>
        <w:rPr>
          <w:rFonts w:ascii="宋体" w:eastAsia="宋体" w:hAnsi="宋体" w:cs="宋体"/>
          <w:color w:val="333333"/>
          <w:shd w:val="clear" w:color="auto" w:fill="FFFFFF"/>
        </w:rPr>
      </w:pPr>
      <w:r>
        <w:rPr>
          <w:rFonts w:ascii="宋体" w:eastAsia="宋体" w:hAnsi="宋体" w:cs="宋体" w:hint="eastAsia"/>
          <w:color w:val="333333"/>
          <w:shd w:val="clear" w:color="auto" w:fill="FFFFFF"/>
        </w:rPr>
        <w:t>发行人的人员独立。发行人的总经理、副总经理、财务负责人和董事会秘书等</w:t>
      </w:r>
      <w:r>
        <w:rPr>
          <w:rFonts w:ascii="宋体" w:eastAsia="宋体" w:hAnsi="宋体" w:cs="宋体" w:hint="eastAsia"/>
          <w:b/>
          <w:bCs/>
          <w:color w:val="C45911" w:themeColor="accent2" w:themeShade="BF"/>
          <w:shd w:val="clear" w:color="auto" w:fill="FFFFFF"/>
        </w:rPr>
        <w:t>高级管理人员</w:t>
      </w:r>
      <w:r>
        <w:rPr>
          <w:rFonts w:ascii="宋体" w:eastAsia="宋体" w:hAnsi="宋体" w:cs="宋体" w:hint="eastAsia"/>
          <w:color w:val="333333"/>
          <w:shd w:val="clear" w:color="auto" w:fill="FFFFFF"/>
        </w:rPr>
        <w:t>不得在控股股东、实际控制人及其控制的其他企业中担任除董事、监事以外的其他职务</w:t>
      </w:r>
      <w:r>
        <w:rPr>
          <w:rFonts w:ascii="宋体" w:eastAsia="宋体" w:hAnsi="宋体" w:cs="宋体" w:hint="eastAsia"/>
          <w:color w:val="333333"/>
          <w:shd w:val="clear" w:color="auto" w:fill="FFFFFF"/>
        </w:rPr>
        <w:t>,</w:t>
      </w:r>
      <w:r>
        <w:rPr>
          <w:rFonts w:ascii="宋体" w:eastAsia="宋体" w:hAnsi="宋体" w:cs="宋体" w:hint="eastAsia"/>
          <w:color w:val="333333"/>
          <w:shd w:val="clear" w:color="auto" w:fill="FFFFFF"/>
        </w:rPr>
        <w:t>不得在控股股东、实际控制人及其控制的其他企业领薪</w:t>
      </w:r>
      <w:r>
        <w:rPr>
          <w:rFonts w:ascii="宋体" w:eastAsia="宋体" w:hAnsi="宋体" w:cs="宋体" w:hint="eastAsia"/>
          <w:color w:val="333333"/>
          <w:shd w:val="clear" w:color="auto" w:fill="FFFFFF"/>
        </w:rPr>
        <w:t>;</w:t>
      </w:r>
      <w:r>
        <w:rPr>
          <w:rFonts w:ascii="宋体" w:eastAsia="宋体" w:hAnsi="宋体" w:cs="宋体" w:hint="eastAsia"/>
          <w:color w:val="333333"/>
          <w:shd w:val="clear" w:color="auto" w:fill="FFFFFF"/>
        </w:rPr>
        <w:t>发行人的</w:t>
      </w:r>
      <w:r>
        <w:rPr>
          <w:rFonts w:ascii="宋体" w:eastAsia="宋体" w:hAnsi="宋体" w:cs="宋体" w:hint="eastAsia"/>
          <w:b/>
          <w:bCs/>
          <w:color w:val="C45911" w:themeColor="accent2" w:themeShade="BF"/>
          <w:shd w:val="clear" w:color="auto" w:fill="FFFFFF"/>
        </w:rPr>
        <w:t>财务人员</w:t>
      </w:r>
      <w:r>
        <w:rPr>
          <w:rFonts w:ascii="宋体" w:eastAsia="宋体" w:hAnsi="宋体" w:cs="宋体" w:hint="eastAsia"/>
          <w:color w:val="333333"/>
          <w:shd w:val="clear" w:color="auto" w:fill="FFFFFF"/>
        </w:rPr>
        <w:t>不得在控股股东、实际控制人及其控制的其他企业中兼职。</w:t>
      </w:r>
    </w:p>
    <w:p w:rsidR="00206C31" w:rsidRDefault="00206C31" w:rsidP="00783952">
      <w:pPr>
        <w:pStyle w:val="a3"/>
        <w:widowControl/>
        <w:spacing w:beforeLines="50" w:before="156" w:beforeAutospacing="0" w:after="120" w:afterAutospacing="0" w:line="360" w:lineRule="auto"/>
        <w:ind w:firstLineChars="200" w:firstLine="480"/>
        <w:rPr>
          <w:rFonts w:ascii="宋体" w:eastAsia="宋体" w:hAnsi="宋体" w:cs="宋体"/>
          <w:color w:val="333333"/>
          <w:shd w:val="clear" w:color="auto" w:fill="FFFFFF"/>
        </w:rPr>
      </w:pPr>
    </w:p>
    <w:p w:rsidR="00206C31" w:rsidRDefault="004F7E5F" w:rsidP="00783952">
      <w:pPr>
        <w:pStyle w:val="3"/>
        <w:spacing w:beforeLines="50" w:before="156" w:beforeAutospacing="0" w:after="120" w:afterAutospacing="0" w:line="360" w:lineRule="auto"/>
        <w:ind w:firstLineChars="200" w:firstLine="482"/>
        <w:rPr>
          <w:rFonts w:cs="宋体" w:hint="default"/>
          <w:bCs/>
          <w:color w:val="333333"/>
          <w:sz w:val="24"/>
          <w:szCs w:val="24"/>
          <w:shd w:val="clear" w:color="auto" w:fill="FFFFFF"/>
        </w:rPr>
      </w:pPr>
      <w:r>
        <w:rPr>
          <w:rFonts w:cs="宋体"/>
          <w:bCs/>
          <w:color w:val="333333"/>
          <w:sz w:val="24"/>
          <w:szCs w:val="24"/>
          <w:shd w:val="clear" w:color="auto" w:fill="FFFFFF"/>
        </w:rPr>
        <w:t>第十七条</w:t>
      </w:r>
      <w:r>
        <w:rPr>
          <w:rFonts w:cs="宋体"/>
          <w:bCs/>
          <w:color w:val="333333"/>
          <w:sz w:val="24"/>
          <w:szCs w:val="24"/>
          <w:shd w:val="clear" w:color="auto" w:fill="FFFFFF"/>
        </w:rPr>
        <w:t xml:space="preserve">  </w:t>
      </w:r>
      <w:r>
        <w:rPr>
          <w:rFonts w:cs="宋体"/>
          <w:bCs/>
          <w:color w:val="333333"/>
          <w:sz w:val="24"/>
          <w:szCs w:val="24"/>
          <w:shd w:val="clear" w:color="auto" w:fill="FFFFFF"/>
        </w:rPr>
        <w:t>【财务独立】</w:t>
      </w:r>
    </w:p>
    <w:p w:rsidR="00206C31" w:rsidRDefault="004F7E5F" w:rsidP="00783952">
      <w:pPr>
        <w:pStyle w:val="a3"/>
        <w:widowControl/>
        <w:spacing w:beforeLines="50" w:before="156" w:beforeAutospacing="0" w:after="120" w:afterAutospacing="0" w:line="360" w:lineRule="auto"/>
        <w:ind w:firstLineChars="200" w:firstLine="480"/>
        <w:rPr>
          <w:rFonts w:ascii="宋体" w:eastAsia="宋体" w:hAnsi="宋体" w:cs="宋体"/>
          <w:color w:val="333333"/>
          <w:shd w:val="clear" w:color="auto" w:fill="FFFFFF"/>
        </w:rPr>
      </w:pPr>
      <w:r>
        <w:rPr>
          <w:rFonts w:ascii="宋体" w:eastAsia="宋体" w:hAnsi="宋体" w:cs="宋体" w:hint="eastAsia"/>
          <w:color w:val="333333"/>
          <w:shd w:val="clear" w:color="auto" w:fill="FFFFFF"/>
        </w:rPr>
        <w:t>发行人的财务独立。发行人应当建立</w:t>
      </w:r>
      <w:r>
        <w:rPr>
          <w:rFonts w:ascii="宋体" w:eastAsia="宋体" w:hAnsi="宋体" w:cs="宋体" w:hint="eastAsia"/>
          <w:color w:val="C45911" w:themeColor="accent2" w:themeShade="BF"/>
          <w:shd w:val="clear" w:color="auto" w:fill="FFFFFF"/>
        </w:rPr>
        <w:t>独立的财务核算体系</w:t>
      </w:r>
      <w:r>
        <w:rPr>
          <w:rFonts w:ascii="宋体" w:eastAsia="宋体" w:hAnsi="宋体" w:cs="宋体" w:hint="eastAsia"/>
          <w:color w:val="333333"/>
          <w:shd w:val="clear" w:color="auto" w:fill="FFFFFF"/>
        </w:rPr>
        <w:t>,</w:t>
      </w:r>
      <w:r>
        <w:rPr>
          <w:rFonts w:ascii="宋体" w:eastAsia="宋体" w:hAnsi="宋体" w:cs="宋体" w:hint="eastAsia"/>
          <w:color w:val="333333"/>
          <w:shd w:val="clear" w:color="auto" w:fill="FFFFFF"/>
        </w:rPr>
        <w:t>能够</w:t>
      </w:r>
      <w:r>
        <w:rPr>
          <w:rFonts w:ascii="宋体" w:eastAsia="宋体" w:hAnsi="宋体" w:cs="宋体" w:hint="eastAsia"/>
          <w:color w:val="C45911" w:themeColor="accent2" w:themeShade="BF"/>
          <w:shd w:val="clear" w:color="auto" w:fill="FFFFFF"/>
        </w:rPr>
        <w:t>独立作出财务决策</w:t>
      </w:r>
      <w:r>
        <w:rPr>
          <w:rFonts w:ascii="宋体" w:eastAsia="宋体" w:hAnsi="宋体" w:cs="宋体" w:hint="eastAsia"/>
          <w:color w:val="333333"/>
          <w:shd w:val="clear" w:color="auto" w:fill="FFFFFF"/>
        </w:rPr>
        <w:t>,</w:t>
      </w:r>
      <w:r>
        <w:rPr>
          <w:rFonts w:ascii="宋体" w:eastAsia="宋体" w:hAnsi="宋体" w:cs="宋体" w:hint="eastAsia"/>
          <w:color w:val="333333"/>
          <w:shd w:val="clear" w:color="auto" w:fill="FFFFFF"/>
        </w:rPr>
        <w:t>具有规范的财务会计制度和</w:t>
      </w:r>
      <w:r>
        <w:rPr>
          <w:rFonts w:ascii="宋体" w:eastAsia="宋体" w:hAnsi="宋体" w:cs="宋体" w:hint="eastAsia"/>
          <w:color w:val="C45911" w:themeColor="accent2" w:themeShade="BF"/>
          <w:shd w:val="clear" w:color="auto" w:fill="FFFFFF"/>
        </w:rPr>
        <w:t>对分公司、子公司的财务管理制度</w:t>
      </w:r>
      <w:r>
        <w:rPr>
          <w:rFonts w:ascii="宋体" w:eastAsia="宋体" w:hAnsi="宋体" w:cs="宋体" w:hint="eastAsia"/>
          <w:color w:val="333333"/>
          <w:shd w:val="clear" w:color="auto" w:fill="FFFFFF"/>
        </w:rPr>
        <w:t>;</w:t>
      </w:r>
      <w:r>
        <w:rPr>
          <w:rFonts w:ascii="宋体" w:eastAsia="宋体" w:hAnsi="宋体" w:cs="宋体" w:hint="eastAsia"/>
          <w:color w:val="333333"/>
          <w:shd w:val="clear" w:color="auto" w:fill="FFFFFF"/>
        </w:rPr>
        <w:t>发行人</w:t>
      </w:r>
      <w:r>
        <w:rPr>
          <w:rFonts w:ascii="宋体" w:eastAsia="宋体" w:hAnsi="宋体" w:cs="宋体" w:hint="eastAsia"/>
          <w:color w:val="C45911" w:themeColor="accent2" w:themeShade="BF"/>
          <w:shd w:val="clear" w:color="auto" w:fill="FFFFFF"/>
        </w:rPr>
        <w:t>不得</w:t>
      </w:r>
      <w:r>
        <w:rPr>
          <w:rFonts w:ascii="宋体" w:eastAsia="宋体" w:hAnsi="宋体" w:cs="宋体" w:hint="eastAsia"/>
          <w:color w:val="333333"/>
          <w:shd w:val="clear" w:color="auto" w:fill="FFFFFF"/>
        </w:rPr>
        <w:t>与控股股东、实际控制人及其控制的其他企业</w:t>
      </w:r>
      <w:r>
        <w:rPr>
          <w:rFonts w:ascii="宋体" w:eastAsia="宋体" w:hAnsi="宋体" w:cs="宋体" w:hint="eastAsia"/>
          <w:b/>
          <w:bCs/>
          <w:color w:val="C45911" w:themeColor="accent2" w:themeShade="BF"/>
          <w:shd w:val="clear" w:color="auto" w:fill="FFFFFF"/>
        </w:rPr>
        <w:t>共用银行账户</w:t>
      </w:r>
      <w:r>
        <w:rPr>
          <w:rFonts w:ascii="宋体" w:eastAsia="宋体" w:hAnsi="宋体" w:cs="宋体" w:hint="eastAsia"/>
          <w:color w:val="333333"/>
          <w:shd w:val="clear" w:color="auto" w:fill="FFFFFF"/>
        </w:rPr>
        <w:t>。</w:t>
      </w:r>
    </w:p>
    <w:p w:rsidR="00206C31" w:rsidRDefault="00206C31" w:rsidP="00783952">
      <w:pPr>
        <w:pStyle w:val="a3"/>
        <w:widowControl/>
        <w:spacing w:beforeLines="50" w:before="156" w:beforeAutospacing="0" w:after="120" w:afterAutospacing="0" w:line="360" w:lineRule="auto"/>
        <w:ind w:firstLineChars="200" w:firstLine="480"/>
        <w:rPr>
          <w:rFonts w:ascii="宋体" w:eastAsia="宋体" w:hAnsi="宋体" w:cs="宋体"/>
          <w:color w:val="333333"/>
          <w:shd w:val="clear" w:color="auto" w:fill="FFFFFF"/>
        </w:rPr>
      </w:pPr>
    </w:p>
    <w:p w:rsidR="00206C31" w:rsidRDefault="004F7E5F" w:rsidP="00783952">
      <w:pPr>
        <w:pStyle w:val="3"/>
        <w:spacing w:beforeLines="50" w:before="156" w:beforeAutospacing="0" w:after="120" w:afterAutospacing="0" w:line="360" w:lineRule="auto"/>
        <w:ind w:firstLineChars="200" w:firstLine="482"/>
        <w:rPr>
          <w:rFonts w:hint="default"/>
          <w:sz w:val="24"/>
          <w:szCs w:val="24"/>
        </w:rPr>
      </w:pPr>
      <w:r>
        <w:rPr>
          <w:rFonts w:cs="宋体"/>
          <w:bCs/>
          <w:color w:val="333333"/>
          <w:sz w:val="24"/>
          <w:szCs w:val="24"/>
          <w:shd w:val="clear" w:color="auto" w:fill="FFFFFF"/>
        </w:rPr>
        <w:t>第十八条</w:t>
      </w:r>
      <w:r>
        <w:rPr>
          <w:sz w:val="24"/>
          <w:szCs w:val="24"/>
        </w:rPr>
        <w:t xml:space="preserve">  </w:t>
      </w:r>
      <w:r>
        <w:rPr>
          <w:sz w:val="24"/>
          <w:szCs w:val="24"/>
        </w:rPr>
        <w:t>【机构独立】</w:t>
      </w:r>
    </w:p>
    <w:p w:rsidR="00206C31" w:rsidRDefault="004F7E5F" w:rsidP="00783952">
      <w:pPr>
        <w:pStyle w:val="a3"/>
        <w:widowControl/>
        <w:spacing w:beforeLines="50" w:before="156" w:beforeAutospacing="0" w:after="120" w:afterAutospacing="0" w:line="360" w:lineRule="auto"/>
        <w:ind w:firstLineChars="200" w:firstLine="480"/>
        <w:rPr>
          <w:rFonts w:ascii="宋体" w:eastAsia="宋体" w:hAnsi="宋体" w:cs="宋体"/>
          <w:color w:val="333333"/>
          <w:shd w:val="clear" w:color="auto" w:fill="FFFFFF"/>
        </w:rPr>
      </w:pPr>
      <w:r>
        <w:rPr>
          <w:rFonts w:ascii="宋体" w:eastAsia="宋体" w:hAnsi="宋体" w:cs="宋体" w:hint="eastAsia"/>
          <w:color w:val="333333"/>
          <w:shd w:val="clear" w:color="auto" w:fill="FFFFFF"/>
        </w:rPr>
        <w:t>发行人的机构独立。发行人应当建立健全内部经营管理机构</w:t>
      </w:r>
      <w:r>
        <w:rPr>
          <w:rFonts w:ascii="宋体" w:eastAsia="宋体" w:hAnsi="宋体" w:cs="宋体" w:hint="eastAsia"/>
          <w:color w:val="333333"/>
          <w:shd w:val="clear" w:color="auto" w:fill="FFFFFF"/>
        </w:rPr>
        <w:t>,</w:t>
      </w:r>
      <w:r>
        <w:rPr>
          <w:rFonts w:ascii="宋体" w:eastAsia="宋体" w:hAnsi="宋体" w:cs="宋体" w:hint="eastAsia"/>
          <w:color w:val="333333"/>
          <w:shd w:val="clear" w:color="auto" w:fill="FFFFFF"/>
        </w:rPr>
        <w:t>独立行使经营管理职权</w:t>
      </w:r>
      <w:r>
        <w:rPr>
          <w:rFonts w:ascii="宋体" w:eastAsia="宋体" w:hAnsi="宋体" w:cs="宋体" w:hint="eastAsia"/>
          <w:color w:val="333333"/>
          <w:shd w:val="clear" w:color="auto" w:fill="FFFFFF"/>
        </w:rPr>
        <w:t>,</w:t>
      </w:r>
      <w:r>
        <w:rPr>
          <w:rFonts w:ascii="宋体" w:eastAsia="宋体" w:hAnsi="宋体" w:cs="宋体" w:hint="eastAsia"/>
          <w:color w:val="333333"/>
          <w:shd w:val="clear" w:color="auto" w:fill="FFFFFF"/>
        </w:rPr>
        <w:t>与控股股东、实际控制人及其控制的其他企业间</w:t>
      </w:r>
      <w:r>
        <w:rPr>
          <w:rFonts w:ascii="宋体" w:eastAsia="宋体" w:hAnsi="宋体" w:cs="宋体" w:hint="eastAsia"/>
          <w:b/>
          <w:bCs/>
          <w:color w:val="C45911" w:themeColor="accent2" w:themeShade="BF"/>
          <w:shd w:val="clear" w:color="auto" w:fill="FFFFFF"/>
        </w:rPr>
        <w:t>不得有机构混同</w:t>
      </w:r>
      <w:r>
        <w:rPr>
          <w:rFonts w:ascii="宋体" w:eastAsia="宋体" w:hAnsi="宋体" w:cs="宋体" w:hint="eastAsia"/>
          <w:color w:val="333333"/>
          <w:shd w:val="clear" w:color="auto" w:fill="FFFFFF"/>
        </w:rPr>
        <w:t>的情形。</w:t>
      </w:r>
    </w:p>
    <w:p w:rsidR="00206C31" w:rsidRDefault="00206C31" w:rsidP="00783952">
      <w:pPr>
        <w:pStyle w:val="a3"/>
        <w:widowControl/>
        <w:spacing w:beforeLines="50" w:before="156" w:beforeAutospacing="0" w:after="120" w:afterAutospacing="0" w:line="360" w:lineRule="auto"/>
        <w:ind w:firstLineChars="200" w:firstLine="480"/>
        <w:rPr>
          <w:rFonts w:ascii="宋体" w:eastAsia="宋体" w:hAnsi="宋体" w:cs="宋体"/>
          <w:color w:val="333333"/>
          <w:shd w:val="clear" w:color="auto" w:fill="FFFFFF"/>
        </w:rPr>
      </w:pPr>
    </w:p>
    <w:p w:rsidR="00206C31" w:rsidRDefault="004F7E5F" w:rsidP="00783952">
      <w:pPr>
        <w:pStyle w:val="3"/>
        <w:spacing w:beforeLines="50" w:before="156" w:beforeAutospacing="0" w:after="120" w:afterAutospacing="0" w:line="360" w:lineRule="auto"/>
        <w:ind w:firstLineChars="200" w:firstLine="482"/>
        <w:rPr>
          <w:rFonts w:cs="宋体" w:hint="default"/>
          <w:bCs/>
          <w:color w:val="333333"/>
          <w:sz w:val="24"/>
          <w:szCs w:val="24"/>
          <w:shd w:val="clear" w:color="auto" w:fill="FFFFFF"/>
        </w:rPr>
      </w:pPr>
      <w:r>
        <w:rPr>
          <w:rFonts w:cs="宋体"/>
          <w:bCs/>
          <w:color w:val="333333"/>
          <w:sz w:val="24"/>
          <w:szCs w:val="24"/>
          <w:shd w:val="clear" w:color="auto" w:fill="FFFFFF"/>
        </w:rPr>
        <w:t>第十九条</w:t>
      </w:r>
      <w:r>
        <w:rPr>
          <w:rFonts w:cs="宋体"/>
          <w:bCs/>
          <w:color w:val="333333"/>
          <w:sz w:val="24"/>
          <w:szCs w:val="24"/>
          <w:shd w:val="clear" w:color="auto" w:fill="FFFFFF"/>
        </w:rPr>
        <w:t xml:space="preserve">  </w:t>
      </w:r>
      <w:r>
        <w:rPr>
          <w:rFonts w:cs="宋体"/>
          <w:bCs/>
          <w:color w:val="333333"/>
          <w:sz w:val="24"/>
          <w:szCs w:val="24"/>
          <w:shd w:val="clear" w:color="auto" w:fill="FFFFFF"/>
        </w:rPr>
        <w:t>【业务独立】</w:t>
      </w:r>
    </w:p>
    <w:p w:rsidR="00206C31" w:rsidRDefault="004F7E5F" w:rsidP="00783952">
      <w:pPr>
        <w:pStyle w:val="a3"/>
        <w:widowControl/>
        <w:spacing w:beforeLines="50" w:before="156" w:beforeAutospacing="0" w:after="120" w:afterAutospacing="0" w:line="360" w:lineRule="auto"/>
        <w:ind w:firstLineChars="200" w:firstLine="480"/>
        <w:rPr>
          <w:rFonts w:ascii="宋体" w:eastAsia="宋体" w:hAnsi="宋体" w:cs="宋体"/>
          <w:color w:val="333333"/>
          <w:shd w:val="clear" w:color="auto" w:fill="FFFFFF"/>
        </w:rPr>
      </w:pPr>
      <w:r>
        <w:rPr>
          <w:rFonts w:ascii="宋体" w:eastAsia="宋体" w:hAnsi="宋体" w:cs="宋体" w:hint="eastAsia"/>
          <w:color w:val="333333"/>
          <w:shd w:val="clear" w:color="auto" w:fill="FFFFFF"/>
        </w:rPr>
        <w:t>发行人的业务独立。发行人的业务应当独立于控股股东、实际控制人及其控制的其他企业</w:t>
      </w:r>
      <w:r>
        <w:rPr>
          <w:rFonts w:ascii="宋体" w:eastAsia="宋体" w:hAnsi="宋体" w:cs="宋体" w:hint="eastAsia"/>
          <w:color w:val="333333"/>
          <w:shd w:val="clear" w:color="auto" w:fill="FFFFFF"/>
        </w:rPr>
        <w:t>,</w:t>
      </w:r>
      <w:r>
        <w:rPr>
          <w:rFonts w:ascii="宋体" w:eastAsia="宋体" w:hAnsi="宋体" w:cs="宋体" w:hint="eastAsia"/>
          <w:color w:val="333333"/>
          <w:shd w:val="clear" w:color="auto" w:fill="FFFFFF"/>
        </w:rPr>
        <w:t>与控股股东、实际控制人及其控制的其他企业间</w:t>
      </w:r>
      <w:r>
        <w:rPr>
          <w:rFonts w:ascii="宋体" w:eastAsia="宋体" w:hAnsi="宋体" w:cs="宋体" w:hint="eastAsia"/>
          <w:color w:val="C45911" w:themeColor="accent2" w:themeShade="BF"/>
          <w:shd w:val="clear" w:color="auto" w:fill="FFFFFF"/>
        </w:rPr>
        <w:t>不得有</w:t>
      </w:r>
      <w:r w:rsidRPr="00693AEA">
        <w:rPr>
          <w:rFonts w:ascii="宋体" w:eastAsia="宋体" w:hAnsi="宋体" w:cs="宋体" w:hint="eastAsia"/>
          <w:b/>
          <w:color w:val="C45911" w:themeColor="accent2" w:themeShade="BF"/>
          <w:shd w:val="clear" w:color="auto" w:fill="FFFFFF"/>
        </w:rPr>
        <w:t>同业竞争</w:t>
      </w:r>
      <w:r>
        <w:rPr>
          <w:rFonts w:ascii="宋体" w:eastAsia="宋体" w:hAnsi="宋体" w:cs="宋体" w:hint="eastAsia"/>
          <w:color w:val="C45911" w:themeColor="accent2" w:themeShade="BF"/>
          <w:shd w:val="clear" w:color="auto" w:fill="FFFFFF"/>
        </w:rPr>
        <w:t>或者</w:t>
      </w:r>
      <w:r>
        <w:rPr>
          <w:rFonts w:ascii="宋体" w:eastAsia="宋体" w:hAnsi="宋体" w:cs="宋体" w:hint="eastAsia"/>
          <w:b/>
          <w:bCs/>
          <w:color w:val="C45911" w:themeColor="accent2" w:themeShade="BF"/>
          <w:shd w:val="clear" w:color="auto" w:fill="FFFFFF"/>
        </w:rPr>
        <w:t>显失公平</w:t>
      </w:r>
      <w:r>
        <w:rPr>
          <w:rFonts w:ascii="宋体" w:eastAsia="宋体" w:hAnsi="宋体" w:cs="宋体" w:hint="eastAsia"/>
          <w:color w:val="C45911" w:themeColor="accent2" w:themeShade="BF"/>
          <w:shd w:val="clear" w:color="auto" w:fill="FFFFFF"/>
        </w:rPr>
        <w:t>的关联交易</w:t>
      </w:r>
      <w:r>
        <w:rPr>
          <w:rFonts w:ascii="宋体" w:eastAsia="宋体" w:hAnsi="宋体" w:cs="宋体" w:hint="eastAsia"/>
          <w:color w:val="333333"/>
          <w:shd w:val="clear" w:color="auto" w:fill="FFFFFF"/>
        </w:rPr>
        <w:t>。</w:t>
      </w:r>
    </w:p>
    <w:p w:rsidR="00206C31" w:rsidRDefault="00206C31" w:rsidP="00783952">
      <w:pPr>
        <w:pStyle w:val="a3"/>
        <w:widowControl/>
        <w:spacing w:beforeLines="50" w:before="156" w:beforeAutospacing="0" w:after="120" w:afterAutospacing="0" w:line="360" w:lineRule="auto"/>
        <w:ind w:firstLineChars="200" w:firstLine="480"/>
        <w:rPr>
          <w:rFonts w:ascii="宋体" w:eastAsia="宋体" w:hAnsi="宋体" w:cs="宋体"/>
          <w:color w:val="333333"/>
          <w:shd w:val="clear" w:color="auto" w:fill="FFFFFF"/>
        </w:rPr>
      </w:pPr>
    </w:p>
    <w:p w:rsidR="00206C31" w:rsidRDefault="004F7E5F" w:rsidP="00783952">
      <w:pPr>
        <w:pStyle w:val="3"/>
        <w:spacing w:beforeLines="50" w:before="156" w:beforeAutospacing="0" w:after="120" w:afterAutospacing="0" w:line="360" w:lineRule="auto"/>
        <w:ind w:firstLineChars="200" w:firstLine="482"/>
        <w:rPr>
          <w:rFonts w:hint="default"/>
          <w:sz w:val="24"/>
          <w:szCs w:val="24"/>
        </w:rPr>
      </w:pPr>
      <w:r>
        <w:rPr>
          <w:rFonts w:cs="宋体"/>
          <w:bCs/>
          <w:color w:val="333333"/>
          <w:sz w:val="24"/>
          <w:szCs w:val="24"/>
          <w:shd w:val="clear" w:color="auto" w:fill="FFFFFF"/>
        </w:rPr>
        <w:t>第二十条</w:t>
      </w:r>
      <w:r>
        <w:rPr>
          <w:sz w:val="24"/>
          <w:szCs w:val="24"/>
        </w:rPr>
        <w:t xml:space="preserve">  </w:t>
      </w:r>
      <w:r w:rsidRPr="00693AEA">
        <w:rPr>
          <w:b w:val="0"/>
          <w:sz w:val="24"/>
          <w:szCs w:val="24"/>
        </w:rPr>
        <w:t>【无其他严重缺陷】</w:t>
      </w:r>
    </w:p>
    <w:p w:rsidR="00206C31" w:rsidRDefault="004F7E5F" w:rsidP="00783952">
      <w:pPr>
        <w:pStyle w:val="a3"/>
        <w:widowControl/>
        <w:spacing w:beforeLines="50" w:before="156" w:beforeAutospacing="0" w:after="120" w:afterAutospacing="0" w:line="360" w:lineRule="auto"/>
        <w:ind w:firstLineChars="200" w:firstLine="480"/>
        <w:rPr>
          <w:rFonts w:ascii="宋体" w:eastAsia="宋体" w:hAnsi="宋体" w:cs="宋体"/>
          <w:color w:val="333333"/>
          <w:shd w:val="clear" w:color="auto" w:fill="FFFFFF"/>
        </w:rPr>
      </w:pPr>
      <w:r>
        <w:rPr>
          <w:rFonts w:ascii="宋体" w:eastAsia="宋体" w:hAnsi="宋体" w:cs="宋体" w:hint="eastAsia"/>
          <w:color w:val="333333"/>
          <w:shd w:val="clear" w:color="auto" w:fill="FFFFFF"/>
        </w:rPr>
        <w:t>发行人在独立性方面不得有其他严重缺陷。</w:t>
      </w:r>
    </w:p>
    <w:p w:rsidR="00206C31" w:rsidRDefault="00206C31" w:rsidP="00783952">
      <w:pPr>
        <w:pStyle w:val="a3"/>
        <w:widowControl/>
        <w:spacing w:beforeLines="50" w:before="156" w:beforeAutospacing="0" w:after="120" w:afterAutospacing="0" w:line="360" w:lineRule="auto"/>
        <w:ind w:firstLineChars="200" w:firstLine="480"/>
        <w:rPr>
          <w:rFonts w:ascii="宋体" w:eastAsia="宋体" w:hAnsi="宋体" w:cs="宋体"/>
          <w:color w:val="333333"/>
          <w:shd w:val="clear" w:color="auto" w:fill="FFFFFF"/>
        </w:rPr>
      </w:pPr>
    </w:p>
    <w:p w:rsidR="00206C31" w:rsidRDefault="004F7E5F" w:rsidP="00783952">
      <w:pPr>
        <w:pStyle w:val="2"/>
        <w:spacing w:beforeLines="50" w:before="156" w:afterLines="50" w:after="156" w:line="360" w:lineRule="auto"/>
        <w:jc w:val="center"/>
        <w:rPr>
          <w:rFonts w:ascii="宋体" w:eastAsia="宋体" w:hAnsi="宋体" w:cs="宋体"/>
          <w:sz w:val="24"/>
        </w:rPr>
      </w:pPr>
      <w:r>
        <w:rPr>
          <w:rFonts w:ascii="宋体" w:eastAsia="宋体" w:hAnsi="宋体" w:cs="宋体" w:hint="eastAsia"/>
          <w:sz w:val="24"/>
        </w:rPr>
        <w:t>第三节　规范运行</w:t>
      </w:r>
    </w:p>
    <w:p w:rsidR="00206C31" w:rsidRPr="00693AEA" w:rsidRDefault="004F7E5F" w:rsidP="00783952">
      <w:pPr>
        <w:pStyle w:val="3"/>
        <w:spacing w:beforeLines="50" w:before="156" w:beforeAutospacing="0" w:after="120" w:afterAutospacing="0" w:line="360" w:lineRule="auto"/>
        <w:ind w:firstLineChars="200" w:firstLine="482"/>
        <w:rPr>
          <w:rFonts w:hint="default"/>
          <w:b w:val="0"/>
          <w:sz w:val="24"/>
          <w:szCs w:val="24"/>
        </w:rPr>
      </w:pPr>
      <w:r>
        <w:rPr>
          <w:rFonts w:cs="宋体"/>
          <w:bCs/>
          <w:color w:val="333333"/>
          <w:sz w:val="24"/>
          <w:szCs w:val="24"/>
          <w:shd w:val="clear" w:color="auto" w:fill="FFFFFF"/>
        </w:rPr>
        <w:t>第二十一条</w:t>
      </w:r>
      <w:r>
        <w:rPr>
          <w:sz w:val="24"/>
          <w:szCs w:val="24"/>
        </w:rPr>
        <w:t xml:space="preserve">  </w:t>
      </w:r>
      <w:r w:rsidRPr="00693AEA">
        <w:rPr>
          <w:b w:val="0"/>
          <w:sz w:val="24"/>
          <w:szCs w:val="24"/>
        </w:rPr>
        <w:t>【机构制度健全，依法履职】</w:t>
      </w:r>
    </w:p>
    <w:p w:rsidR="00206C31" w:rsidRDefault="004F7E5F" w:rsidP="00783952">
      <w:pPr>
        <w:pStyle w:val="a3"/>
        <w:widowControl/>
        <w:spacing w:beforeLines="50" w:before="156" w:beforeAutospacing="0" w:after="120" w:afterAutospacing="0" w:line="360" w:lineRule="auto"/>
        <w:ind w:firstLineChars="200" w:firstLine="480"/>
        <w:rPr>
          <w:rFonts w:ascii="宋体" w:eastAsia="宋体" w:hAnsi="宋体" w:cs="宋体"/>
          <w:color w:val="333333"/>
          <w:shd w:val="clear" w:color="auto" w:fill="FFFFFF"/>
        </w:rPr>
      </w:pPr>
      <w:r>
        <w:rPr>
          <w:rFonts w:ascii="宋体" w:eastAsia="宋体" w:hAnsi="宋体" w:cs="宋体" w:hint="eastAsia"/>
          <w:color w:val="333333"/>
          <w:shd w:val="clear" w:color="auto" w:fill="FFFFFF"/>
        </w:rPr>
        <w:t>发行人已经依法建立健全股东大会、董事会、监事会、独立董事、董事会秘书制度</w:t>
      </w:r>
      <w:r>
        <w:rPr>
          <w:rFonts w:ascii="宋体" w:eastAsia="宋体" w:hAnsi="宋体" w:cs="宋体" w:hint="eastAsia"/>
          <w:color w:val="333333"/>
          <w:shd w:val="clear" w:color="auto" w:fill="FFFFFF"/>
        </w:rPr>
        <w:t>,</w:t>
      </w:r>
      <w:r>
        <w:rPr>
          <w:rFonts w:ascii="宋体" w:eastAsia="宋体" w:hAnsi="宋体" w:cs="宋体" w:hint="eastAsia"/>
          <w:color w:val="333333"/>
          <w:shd w:val="clear" w:color="auto" w:fill="FFFFFF"/>
        </w:rPr>
        <w:t>相关机构和人员能够依法履行职责。</w:t>
      </w:r>
    </w:p>
    <w:p w:rsidR="00206C31" w:rsidRDefault="00206C31" w:rsidP="00783952">
      <w:pPr>
        <w:pStyle w:val="a3"/>
        <w:widowControl/>
        <w:spacing w:beforeLines="50" w:before="156" w:beforeAutospacing="0" w:after="120" w:afterAutospacing="0" w:line="360" w:lineRule="auto"/>
        <w:ind w:firstLineChars="200" w:firstLine="480"/>
        <w:rPr>
          <w:rFonts w:ascii="宋体" w:eastAsia="宋体" w:hAnsi="宋体" w:cs="宋体"/>
          <w:color w:val="333333"/>
          <w:shd w:val="clear" w:color="auto" w:fill="FFFFFF"/>
        </w:rPr>
      </w:pPr>
    </w:p>
    <w:p w:rsidR="00206C31" w:rsidRPr="00693AEA" w:rsidRDefault="004F7E5F" w:rsidP="00783952">
      <w:pPr>
        <w:pStyle w:val="3"/>
        <w:spacing w:beforeLines="50" w:before="156" w:beforeAutospacing="0" w:after="120" w:afterAutospacing="0" w:line="360" w:lineRule="auto"/>
        <w:ind w:firstLineChars="200" w:firstLine="482"/>
        <w:rPr>
          <w:rFonts w:cs="宋体" w:hint="default"/>
          <w:b w:val="0"/>
          <w:bCs/>
          <w:color w:val="333333"/>
          <w:sz w:val="24"/>
          <w:szCs w:val="24"/>
          <w:shd w:val="clear" w:color="auto" w:fill="FFFFFF"/>
        </w:rPr>
      </w:pPr>
      <w:r>
        <w:rPr>
          <w:rFonts w:cs="宋体"/>
          <w:bCs/>
          <w:color w:val="333333"/>
          <w:sz w:val="24"/>
          <w:szCs w:val="24"/>
          <w:shd w:val="clear" w:color="auto" w:fill="FFFFFF"/>
        </w:rPr>
        <w:t>第二十二条</w:t>
      </w:r>
      <w:r>
        <w:rPr>
          <w:rFonts w:cs="宋体"/>
          <w:bCs/>
          <w:color w:val="333333"/>
          <w:sz w:val="24"/>
          <w:szCs w:val="24"/>
          <w:shd w:val="clear" w:color="auto" w:fill="FFFFFF"/>
        </w:rPr>
        <w:t xml:space="preserve">  </w:t>
      </w:r>
      <w:r w:rsidRPr="00693AEA">
        <w:rPr>
          <w:rFonts w:cs="宋体"/>
          <w:b w:val="0"/>
          <w:bCs/>
          <w:color w:val="333333"/>
          <w:sz w:val="24"/>
          <w:szCs w:val="24"/>
          <w:shd w:val="clear" w:color="auto" w:fill="FFFFFF"/>
        </w:rPr>
        <w:t>【董、监、高了解上市法规，知悉义务、责任】</w:t>
      </w:r>
    </w:p>
    <w:p w:rsidR="00206C31" w:rsidRDefault="004F7E5F" w:rsidP="00783952">
      <w:pPr>
        <w:pStyle w:val="a3"/>
        <w:widowControl/>
        <w:spacing w:beforeLines="50" w:before="156" w:beforeAutospacing="0" w:after="120" w:afterAutospacing="0" w:line="360" w:lineRule="auto"/>
        <w:ind w:firstLineChars="200" w:firstLine="480"/>
        <w:rPr>
          <w:rFonts w:ascii="宋体" w:eastAsia="宋体" w:hAnsi="宋体" w:cs="宋体"/>
          <w:color w:val="333333"/>
          <w:shd w:val="clear" w:color="auto" w:fill="FFFFFF"/>
        </w:rPr>
      </w:pPr>
      <w:r>
        <w:rPr>
          <w:rFonts w:ascii="宋体" w:eastAsia="宋体" w:hAnsi="宋体" w:cs="宋体" w:hint="eastAsia"/>
          <w:color w:val="333333"/>
          <w:shd w:val="clear" w:color="auto" w:fill="FFFFFF"/>
        </w:rPr>
        <w:t>发行人的董事、监事和高级管理人员已经了解与股票发行上市有关的法律法规</w:t>
      </w:r>
      <w:r>
        <w:rPr>
          <w:rFonts w:ascii="宋体" w:eastAsia="宋体" w:hAnsi="宋体" w:cs="宋体" w:hint="eastAsia"/>
          <w:color w:val="333333"/>
          <w:shd w:val="clear" w:color="auto" w:fill="FFFFFF"/>
        </w:rPr>
        <w:t>,</w:t>
      </w:r>
      <w:r>
        <w:rPr>
          <w:rFonts w:ascii="宋体" w:eastAsia="宋体" w:hAnsi="宋体" w:cs="宋体" w:hint="eastAsia"/>
          <w:color w:val="333333"/>
          <w:shd w:val="clear" w:color="auto" w:fill="FFFFFF"/>
        </w:rPr>
        <w:t>知悉上市公司及其董事、监事和高级管理人员的法定义务和责任。</w:t>
      </w:r>
    </w:p>
    <w:p w:rsidR="00206C31" w:rsidRDefault="00206C31" w:rsidP="00783952">
      <w:pPr>
        <w:pStyle w:val="a3"/>
        <w:widowControl/>
        <w:spacing w:beforeLines="50" w:before="156" w:beforeAutospacing="0" w:after="120" w:afterAutospacing="0" w:line="360" w:lineRule="auto"/>
        <w:ind w:firstLineChars="200" w:firstLine="480"/>
        <w:rPr>
          <w:rFonts w:ascii="宋体" w:eastAsia="宋体" w:hAnsi="宋体" w:cs="宋体"/>
          <w:color w:val="333333"/>
          <w:shd w:val="clear" w:color="auto" w:fill="FFFFFF"/>
        </w:rPr>
      </w:pPr>
    </w:p>
    <w:p w:rsidR="00206C31" w:rsidRDefault="004F7E5F" w:rsidP="00783952">
      <w:pPr>
        <w:pStyle w:val="3"/>
        <w:spacing w:beforeLines="50" w:before="156" w:beforeAutospacing="0" w:after="120" w:afterAutospacing="0" w:line="360" w:lineRule="auto"/>
        <w:ind w:firstLineChars="200" w:firstLine="482"/>
        <w:rPr>
          <w:rFonts w:cs="宋体" w:hint="default"/>
          <w:bCs/>
          <w:color w:val="333333"/>
          <w:sz w:val="24"/>
          <w:szCs w:val="24"/>
          <w:shd w:val="clear" w:color="auto" w:fill="FFFFFF"/>
        </w:rPr>
      </w:pPr>
      <w:r>
        <w:rPr>
          <w:rFonts w:cs="宋体"/>
          <w:bCs/>
          <w:color w:val="333333"/>
          <w:sz w:val="24"/>
          <w:szCs w:val="24"/>
          <w:shd w:val="clear" w:color="auto" w:fill="FFFFFF"/>
        </w:rPr>
        <w:t>第二十三条</w:t>
      </w:r>
      <w:r>
        <w:rPr>
          <w:rFonts w:cs="宋体"/>
          <w:bCs/>
          <w:color w:val="333333"/>
          <w:sz w:val="24"/>
          <w:szCs w:val="24"/>
          <w:shd w:val="clear" w:color="auto" w:fill="FFFFFF"/>
        </w:rPr>
        <w:t xml:space="preserve">  </w:t>
      </w:r>
      <w:r>
        <w:rPr>
          <w:rFonts w:cs="宋体"/>
          <w:bCs/>
          <w:color w:val="333333"/>
          <w:sz w:val="24"/>
          <w:szCs w:val="24"/>
          <w:shd w:val="clear" w:color="auto" w:fill="FFFFFF"/>
        </w:rPr>
        <w:t>【董、监、高符合任职资格，且无禁止情形】</w:t>
      </w:r>
    </w:p>
    <w:p w:rsidR="00206C31" w:rsidRDefault="004F7E5F" w:rsidP="00783952">
      <w:pPr>
        <w:pStyle w:val="a3"/>
        <w:widowControl/>
        <w:spacing w:beforeLines="50" w:before="156" w:beforeAutospacing="0" w:after="120" w:afterAutospacing="0" w:line="360" w:lineRule="auto"/>
        <w:ind w:firstLineChars="200" w:firstLine="480"/>
        <w:rPr>
          <w:rFonts w:ascii="宋体" w:eastAsia="宋体" w:hAnsi="宋体" w:cs="宋体"/>
          <w:color w:val="333333"/>
          <w:shd w:val="clear" w:color="auto" w:fill="FFFFFF"/>
        </w:rPr>
      </w:pPr>
      <w:r>
        <w:rPr>
          <w:rFonts w:ascii="宋体" w:eastAsia="宋体" w:hAnsi="宋体" w:cs="宋体" w:hint="eastAsia"/>
          <w:color w:val="333333"/>
          <w:shd w:val="clear" w:color="auto" w:fill="FFFFFF"/>
        </w:rPr>
        <w:t>发行人的董事、监事和高级管理人员符合法律、行政法规和规章规定的任职资格</w:t>
      </w:r>
      <w:r>
        <w:rPr>
          <w:rFonts w:ascii="宋体" w:eastAsia="宋体" w:hAnsi="宋体" w:cs="宋体" w:hint="eastAsia"/>
          <w:color w:val="333333"/>
          <w:shd w:val="clear" w:color="auto" w:fill="FFFFFF"/>
        </w:rPr>
        <w:t>,</w:t>
      </w:r>
      <w:r>
        <w:rPr>
          <w:rFonts w:ascii="宋体" w:eastAsia="宋体" w:hAnsi="宋体" w:cs="宋体" w:hint="eastAsia"/>
          <w:color w:val="333333"/>
          <w:shd w:val="clear" w:color="auto" w:fill="FFFFFF"/>
        </w:rPr>
        <w:t>且不得有下列情形：</w:t>
      </w:r>
    </w:p>
    <w:p w:rsidR="00206C31" w:rsidRDefault="004F7E5F" w:rsidP="00783952">
      <w:pPr>
        <w:pStyle w:val="a3"/>
        <w:widowControl/>
        <w:spacing w:beforeLines="50" w:before="156" w:beforeAutospacing="0" w:after="120" w:afterAutospacing="0" w:line="360" w:lineRule="auto"/>
        <w:ind w:firstLineChars="200" w:firstLine="480"/>
        <w:rPr>
          <w:rFonts w:ascii="宋体" w:eastAsia="宋体" w:hAnsi="宋体" w:cs="宋体"/>
          <w:color w:val="333333"/>
          <w:shd w:val="clear" w:color="auto" w:fill="FFFFFF"/>
        </w:rPr>
      </w:pPr>
      <w:r>
        <w:rPr>
          <w:rFonts w:ascii="宋体" w:eastAsia="宋体" w:hAnsi="宋体" w:cs="宋体" w:hint="eastAsia"/>
          <w:color w:val="333333"/>
          <w:shd w:val="clear" w:color="auto" w:fill="FFFFFF"/>
        </w:rPr>
        <w:t>(</w:t>
      </w:r>
      <w:r>
        <w:rPr>
          <w:rFonts w:ascii="宋体" w:eastAsia="宋体" w:hAnsi="宋体" w:cs="宋体" w:hint="eastAsia"/>
          <w:color w:val="333333"/>
          <w:shd w:val="clear" w:color="auto" w:fill="FFFFFF"/>
        </w:rPr>
        <w:t>一</w:t>
      </w:r>
      <w:r>
        <w:rPr>
          <w:rFonts w:ascii="宋体" w:eastAsia="宋体" w:hAnsi="宋体" w:cs="宋体" w:hint="eastAsia"/>
          <w:color w:val="333333"/>
          <w:shd w:val="clear" w:color="auto" w:fill="FFFFFF"/>
        </w:rPr>
        <w:t>)</w:t>
      </w:r>
      <w:r>
        <w:rPr>
          <w:rFonts w:ascii="宋体" w:eastAsia="宋体" w:hAnsi="宋体" w:cs="宋体" w:hint="eastAsia"/>
          <w:color w:val="333333"/>
          <w:shd w:val="clear" w:color="auto" w:fill="FFFFFF"/>
        </w:rPr>
        <w:t>被中国证监会采取证券市场禁入措施尚在禁入期的</w:t>
      </w:r>
      <w:r>
        <w:rPr>
          <w:rFonts w:ascii="宋体" w:eastAsia="宋体" w:hAnsi="宋体" w:cs="宋体" w:hint="eastAsia"/>
          <w:color w:val="333333"/>
          <w:shd w:val="clear" w:color="auto" w:fill="FFFFFF"/>
        </w:rPr>
        <w:t>;</w:t>
      </w:r>
    </w:p>
    <w:p w:rsidR="00206C31" w:rsidRDefault="004F7E5F" w:rsidP="00783952">
      <w:pPr>
        <w:pStyle w:val="a3"/>
        <w:widowControl/>
        <w:spacing w:beforeLines="50" w:before="156" w:beforeAutospacing="0" w:after="120" w:afterAutospacing="0" w:line="360" w:lineRule="auto"/>
        <w:ind w:firstLineChars="200" w:firstLine="480"/>
        <w:rPr>
          <w:rFonts w:ascii="宋体" w:eastAsia="宋体" w:hAnsi="宋体" w:cs="宋体"/>
          <w:color w:val="333333"/>
          <w:shd w:val="clear" w:color="auto" w:fill="FFFFFF"/>
        </w:rPr>
      </w:pPr>
      <w:r>
        <w:rPr>
          <w:rFonts w:ascii="宋体" w:eastAsia="宋体" w:hAnsi="宋体" w:cs="宋体" w:hint="eastAsia"/>
          <w:color w:val="333333"/>
          <w:shd w:val="clear" w:color="auto" w:fill="FFFFFF"/>
        </w:rPr>
        <w:t>(</w:t>
      </w:r>
      <w:r>
        <w:rPr>
          <w:rFonts w:ascii="宋体" w:eastAsia="宋体" w:hAnsi="宋体" w:cs="宋体" w:hint="eastAsia"/>
          <w:color w:val="333333"/>
          <w:shd w:val="clear" w:color="auto" w:fill="FFFFFF"/>
        </w:rPr>
        <w:t>二</w:t>
      </w:r>
      <w:r>
        <w:rPr>
          <w:rFonts w:ascii="宋体" w:eastAsia="宋体" w:hAnsi="宋体" w:cs="宋体" w:hint="eastAsia"/>
          <w:color w:val="333333"/>
          <w:shd w:val="clear" w:color="auto" w:fill="FFFFFF"/>
        </w:rPr>
        <w:t>)</w:t>
      </w:r>
      <w:r>
        <w:rPr>
          <w:rFonts w:ascii="宋体" w:eastAsia="宋体" w:hAnsi="宋体" w:cs="宋体" w:hint="eastAsia"/>
          <w:color w:val="333333"/>
          <w:shd w:val="clear" w:color="auto" w:fill="FFFFFF"/>
        </w:rPr>
        <w:t>最近</w:t>
      </w:r>
      <w:r>
        <w:rPr>
          <w:rFonts w:ascii="宋体" w:eastAsia="宋体" w:hAnsi="宋体" w:cs="宋体" w:hint="eastAsia"/>
          <w:color w:val="C45911" w:themeColor="accent2" w:themeShade="BF"/>
          <w:shd w:val="clear" w:color="auto" w:fill="FFFFFF"/>
        </w:rPr>
        <w:t>36</w:t>
      </w:r>
      <w:r>
        <w:rPr>
          <w:rFonts w:ascii="宋体" w:eastAsia="宋体" w:hAnsi="宋体" w:cs="宋体" w:hint="eastAsia"/>
          <w:color w:val="C45911" w:themeColor="accent2" w:themeShade="BF"/>
          <w:shd w:val="clear" w:color="auto" w:fill="FFFFFF"/>
        </w:rPr>
        <w:t>个月内受到中国证监会行政处罚</w:t>
      </w:r>
      <w:r>
        <w:rPr>
          <w:rFonts w:ascii="宋体" w:eastAsia="宋体" w:hAnsi="宋体" w:cs="宋体" w:hint="eastAsia"/>
          <w:color w:val="C45911" w:themeColor="accent2" w:themeShade="BF"/>
          <w:shd w:val="clear" w:color="auto" w:fill="FFFFFF"/>
        </w:rPr>
        <w:t>,</w:t>
      </w:r>
      <w:r>
        <w:rPr>
          <w:rFonts w:ascii="宋体" w:eastAsia="宋体" w:hAnsi="宋体" w:cs="宋体" w:hint="eastAsia"/>
          <w:color w:val="C45911" w:themeColor="accent2" w:themeShade="BF"/>
          <w:shd w:val="clear" w:color="auto" w:fill="FFFFFF"/>
        </w:rPr>
        <w:t>或者最近</w:t>
      </w:r>
      <w:r>
        <w:rPr>
          <w:rFonts w:ascii="宋体" w:eastAsia="宋体" w:hAnsi="宋体" w:cs="宋体" w:hint="eastAsia"/>
          <w:color w:val="C45911" w:themeColor="accent2" w:themeShade="BF"/>
          <w:shd w:val="clear" w:color="auto" w:fill="FFFFFF"/>
        </w:rPr>
        <w:t>12</w:t>
      </w:r>
      <w:r>
        <w:rPr>
          <w:rFonts w:ascii="宋体" w:eastAsia="宋体" w:hAnsi="宋体" w:cs="宋体" w:hint="eastAsia"/>
          <w:color w:val="C45911" w:themeColor="accent2" w:themeShade="BF"/>
          <w:shd w:val="clear" w:color="auto" w:fill="FFFFFF"/>
        </w:rPr>
        <w:t>个月内受到证券交易所公开谴责</w:t>
      </w:r>
      <w:r>
        <w:rPr>
          <w:rFonts w:ascii="宋体" w:eastAsia="宋体" w:hAnsi="宋体" w:cs="宋体" w:hint="eastAsia"/>
          <w:color w:val="333333"/>
          <w:shd w:val="clear" w:color="auto" w:fill="FFFFFF"/>
        </w:rPr>
        <w:t>;</w:t>
      </w:r>
    </w:p>
    <w:p w:rsidR="00206C31" w:rsidRDefault="004F7E5F" w:rsidP="00783952">
      <w:pPr>
        <w:pStyle w:val="a3"/>
        <w:widowControl/>
        <w:spacing w:beforeLines="50" w:before="156" w:beforeAutospacing="0" w:after="120" w:afterAutospacing="0" w:line="360" w:lineRule="auto"/>
        <w:ind w:firstLineChars="200" w:firstLine="480"/>
        <w:rPr>
          <w:rFonts w:ascii="宋体" w:eastAsia="宋体" w:hAnsi="宋体" w:cs="宋体"/>
          <w:color w:val="333333"/>
          <w:shd w:val="clear" w:color="auto" w:fill="FFFFFF"/>
        </w:rPr>
      </w:pPr>
      <w:r>
        <w:rPr>
          <w:rFonts w:ascii="宋体" w:eastAsia="宋体" w:hAnsi="宋体" w:cs="宋体" w:hint="eastAsia"/>
          <w:color w:val="333333"/>
          <w:shd w:val="clear" w:color="auto" w:fill="FFFFFF"/>
        </w:rPr>
        <w:lastRenderedPageBreak/>
        <w:t>(</w:t>
      </w:r>
      <w:r>
        <w:rPr>
          <w:rFonts w:ascii="宋体" w:eastAsia="宋体" w:hAnsi="宋体" w:cs="宋体" w:hint="eastAsia"/>
          <w:color w:val="333333"/>
          <w:shd w:val="clear" w:color="auto" w:fill="FFFFFF"/>
        </w:rPr>
        <w:t>三</w:t>
      </w:r>
      <w:r>
        <w:rPr>
          <w:rFonts w:ascii="宋体" w:eastAsia="宋体" w:hAnsi="宋体" w:cs="宋体" w:hint="eastAsia"/>
          <w:color w:val="333333"/>
          <w:shd w:val="clear" w:color="auto" w:fill="FFFFFF"/>
        </w:rPr>
        <w:t>)</w:t>
      </w:r>
      <w:r>
        <w:rPr>
          <w:rFonts w:ascii="宋体" w:eastAsia="宋体" w:hAnsi="宋体" w:cs="宋体" w:hint="eastAsia"/>
          <w:color w:val="333333"/>
          <w:shd w:val="clear" w:color="auto" w:fill="FFFFFF"/>
        </w:rPr>
        <w:t>因</w:t>
      </w:r>
      <w:r w:rsidRPr="00693AEA">
        <w:rPr>
          <w:rFonts w:ascii="宋体" w:eastAsia="宋体" w:hAnsi="宋体" w:cs="宋体" w:hint="eastAsia"/>
          <w:b/>
          <w:color w:val="C45911" w:themeColor="accent2" w:themeShade="BF"/>
          <w:shd w:val="clear" w:color="auto" w:fill="FFFFFF"/>
        </w:rPr>
        <w:t>涉嫌犯罪</w:t>
      </w:r>
      <w:r>
        <w:rPr>
          <w:rFonts w:ascii="宋体" w:eastAsia="宋体" w:hAnsi="宋体" w:cs="宋体" w:hint="eastAsia"/>
          <w:color w:val="333333"/>
          <w:shd w:val="clear" w:color="auto" w:fill="FFFFFF"/>
        </w:rPr>
        <w:t>被司法机关立案侦查或者涉嫌违法违规被中国证监会立案调查</w:t>
      </w:r>
      <w:r>
        <w:rPr>
          <w:rFonts w:ascii="宋体" w:eastAsia="宋体" w:hAnsi="宋体" w:cs="宋体" w:hint="eastAsia"/>
          <w:color w:val="333333"/>
          <w:shd w:val="clear" w:color="auto" w:fill="FFFFFF"/>
        </w:rPr>
        <w:t>,</w:t>
      </w:r>
      <w:r w:rsidRPr="00693AEA">
        <w:rPr>
          <w:rFonts w:ascii="宋体" w:eastAsia="宋体" w:hAnsi="宋体" w:cs="宋体" w:hint="eastAsia"/>
          <w:b/>
          <w:color w:val="C45911" w:themeColor="accent2" w:themeShade="BF"/>
          <w:shd w:val="clear" w:color="auto" w:fill="FFFFFF"/>
        </w:rPr>
        <w:t>尚未有明确结论意见</w:t>
      </w:r>
      <w:r>
        <w:rPr>
          <w:rFonts w:ascii="宋体" w:eastAsia="宋体" w:hAnsi="宋体" w:cs="宋体" w:hint="eastAsia"/>
          <w:color w:val="333333"/>
          <w:shd w:val="clear" w:color="auto" w:fill="FFFFFF"/>
        </w:rPr>
        <w:t>。</w:t>
      </w:r>
    </w:p>
    <w:p w:rsidR="00693AEA" w:rsidRDefault="00693AEA" w:rsidP="00693AEA">
      <w:pPr>
        <w:pStyle w:val="a3"/>
        <w:widowControl/>
        <w:spacing w:beforeLines="50" w:before="156" w:beforeAutospacing="0" w:after="120" w:afterAutospacing="0" w:line="360" w:lineRule="auto"/>
        <w:ind w:firstLineChars="200" w:firstLine="480"/>
        <w:rPr>
          <w:rFonts w:ascii="宋体" w:eastAsia="宋体" w:hAnsi="宋体" w:cs="宋体"/>
          <w:color w:val="333333"/>
          <w:shd w:val="clear" w:color="auto" w:fill="FFFFFF"/>
        </w:rPr>
      </w:pPr>
      <w:r>
        <w:rPr>
          <w:rFonts w:ascii="楷体" w:eastAsia="楷体" w:hAnsi="楷体" w:cs="楷体" w:hint="eastAsia"/>
          <w:color w:val="0070C0"/>
          <w:shd w:val="clear" w:color="auto" w:fill="FFFFFF"/>
        </w:rPr>
        <w:t>【提示：本项仅对涉嫌犯罪——NOT对涉嫌行政违法的调查】</w:t>
      </w:r>
    </w:p>
    <w:p w:rsidR="00206C31" w:rsidRDefault="00206C31" w:rsidP="00783952">
      <w:pPr>
        <w:pStyle w:val="a3"/>
        <w:widowControl/>
        <w:spacing w:beforeLines="50" w:before="156" w:beforeAutospacing="0" w:after="120" w:afterAutospacing="0" w:line="360" w:lineRule="auto"/>
        <w:ind w:firstLineChars="200" w:firstLine="480"/>
        <w:rPr>
          <w:rFonts w:ascii="宋体" w:eastAsia="宋体" w:hAnsi="宋体" w:cs="宋体"/>
          <w:color w:val="333333"/>
          <w:shd w:val="clear" w:color="auto" w:fill="FFFFFF"/>
        </w:rPr>
      </w:pPr>
    </w:p>
    <w:p w:rsidR="00206C31" w:rsidRPr="00693AEA" w:rsidRDefault="004F7E5F" w:rsidP="00783952">
      <w:pPr>
        <w:pStyle w:val="3"/>
        <w:spacing w:beforeLines="50" w:before="156" w:beforeAutospacing="0" w:after="120" w:afterAutospacing="0" w:line="360" w:lineRule="auto"/>
        <w:ind w:firstLineChars="200" w:firstLine="482"/>
        <w:rPr>
          <w:rFonts w:cs="宋体" w:hint="default"/>
          <w:b w:val="0"/>
          <w:bCs/>
          <w:color w:val="333333"/>
          <w:sz w:val="24"/>
          <w:szCs w:val="24"/>
          <w:shd w:val="clear" w:color="auto" w:fill="FFFFFF"/>
        </w:rPr>
      </w:pPr>
      <w:r>
        <w:rPr>
          <w:rFonts w:cs="宋体"/>
          <w:bCs/>
          <w:color w:val="333333"/>
          <w:sz w:val="24"/>
          <w:szCs w:val="24"/>
          <w:shd w:val="clear" w:color="auto" w:fill="FFFFFF"/>
        </w:rPr>
        <w:t>第二十四条</w:t>
      </w:r>
      <w:r>
        <w:rPr>
          <w:rFonts w:cs="宋体"/>
          <w:bCs/>
          <w:color w:val="333333"/>
          <w:sz w:val="24"/>
          <w:szCs w:val="24"/>
          <w:shd w:val="clear" w:color="auto" w:fill="FFFFFF"/>
        </w:rPr>
        <w:t xml:space="preserve">  </w:t>
      </w:r>
      <w:r w:rsidRPr="00693AEA">
        <w:rPr>
          <w:rFonts w:cs="宋体"/>
          <w:b w:val="0"/>
          <w:bCs/>
          <w:color w:val="333333"/>
          <w:sz w:val="24"/>
          <w:szCs w:val="24"/>
          <w:shd w:val="clear" w:color="auto" w:fill="FFFFFF"/>
        </w:rPr>
        <w:t>【内控健全、有效执行，能够合理保证】</w:t>
      </w:r>
    </w:p>
    <w:p w:rsidR="00206C31" w:rsidRDefault="004F7E5F" w:rsidP="00783952">
      <w:pPr>
        <w:pStyle w:val="a3"/>
        <w:widowControl/>
        <w:spacing w:beforeLines="50" w:before="156" w:beforeAutospacing="0" w:after="120" w:afterAutospacing="0" w:line="360" w:lineRule="auto"/>
        <w:ind w:firstLineChars="200" w:firstLine="480"/>
        <w:rPr>
          <w:rFonts w:ascii="宋体" w:eastAsia="宋体" w:hAnsi="宋体" w:cs="宋体"/>
          <w:color w:val="333333"/>
          <w:shd w:val="clear" w:color="auto" w:fill="FFFFFF"/>
        </w:rPr>
      </w:pPr>
      <w:r>
        <w:rPr>
          <w:rFonts w:ascii="宋体" w:eastAsia="宋体" w:hAnsi="宋体" w:cs="宋体" w:hint="eastAsia"/>
          <w:color w:val="333333"/>
          <w:shd w:val="clear" w:color="auto" w:fill="FFFFFF"/>
        </w:rPr>
        <w:t>发行人的内部控制制度健全且被有效执行</w:t>
      </w:r>
      <w:r>
        <w:rPr>
          <w:rFonts w:ascii="宋体" w:eastAsia="宋体" w:hAnsi="宋体" w:cs="宋体" w:hint="eastAsia"/>
          <w:color w:val="333333"/>
          <w:shd w:val="clear" w:color="auto" w:fill="FFFFFF"/>
        </w:rPr>
        <w:t>,</w:t>
      </w:r>
      <w:r>
        <w:rPr>
          <w:rFonts w:ascii="宋体" w:eastAsia="宋体" w:hAnsi="宋体" w:cs="宋体" w:hint="eastAsia"/>
          <w:color w:val="333333"/>
          <w:shd w:val="clear" w:color="auto" w:fill="FFFFFF"/>
        </w:rPr>
        <w:t>能够合理保证财务报告的可靠性、生产经营的合法性、营运的效率与效果。</w:t>
      </w:r>
    </w:p>
    <w:p w:rsidR="00206C31" w:rsidRDefault="00206C31" w:rsidP="00783952">
      <w:pPr>
        <w:pStyle w:val="a3"/>
        <w:widowControl/>
        <w:spacing w:beforeLines="50" w:before="156" w:beforeAutospacing="0" w:after="120" w:afterAutospacing="0" w:line="360" w:lineRule="auto"/>
        <w:ind w:firstLineChars="200" w:firstLine="480"/>
        <w:rPr>
          <w:rFonts w:ascii="宋体" w:eastAsia="宋体" w:hAnsi="宋体" w:cs="宋体"/>
          <w:color w:val="333333"/>
          <w:shd w:val="clear" w:color="auto" w:fill="FFFFFF"/>
        </w:rPr>
      </w:pPr>
    </w:p>
    <w:p w:rsidR="00206C31" w:rsidRDefault="004F7E5F" w:rsidP="00783952">
      <w:pPr>
        <w:pStyle w:val="3"/>
        <w:spacing w:beforeLines="50" w:before="156" w:beforeAutospacing="0" w:after="120" w:afterAutospacing="0" w:line="360" w:lineRule="auto"/>
        <w:ind w:firstLineChars="200" w:firstLine="482"/>
        <w:rPr>
          <w:rFonts w:cs="宋体" w:hint="default"/>
          <w:bCs/>
          <w:color w:val="333333"/>
          <w:sz w:val="24"/>
          <w:szCs w:val="24"/>
          <w:shd w:val="clear" w:color="auto" w:fill="FFFFFF"/>
        </w:rPr>
      </w:pPr>
      <w:r>
        <w:rPr>
          <w:rFonts w:cs="宋体"/>
          <w:bCs/>
          <w:color w:val="333333"/>
          <w:sz w:val="24"/>
          <w:szCs w:val="24"/>
          <w:shd w:val="clear" w:color="auto" w:fill="FFFFFF"/>
        </w:rPr>
        <w:t>第二十五条</w:t>
      </w:r>
      <w:r>
        <w:rPr>
          <w:rFonts w:cs="宋体"/>
          <w:bCs/>
          <w:color w:val="333333"/>
          <w:sz w:val="24"/>
          <w:szCs w:val="24"/>
          <w:shd w:val="clear" w:color="auto" w:fill="FFFFFF"/>
        </w:rPr>
        <w:t xml:space="preserve">  </w:t>
      </w:r>
      <w:r>
        <w:rPr>
          <w:rFonts w:cs="宋体"/>
          <w:bCs/>
          <w:color w:val="333333"/>
          <w:sz w:val="24"/>
          <w:szCs w:val="24"/>
          <w:shd w:val="clear" w:color="auto" w:fill="FFFFFF"/>
        </w:rPr>
        <w:t>【发行人无特定情形】</w:t>
      </w:r>
    </w:p>
    <w:p w:rsidR="00206C31" w:rsidRDefault="004F7E5F" w:rsidP="00783952">
      <w:pPr>
        <w:pStyle w:val="a3"/>
        <w:widowControl/>
        <w:spacing w:beforeLines="50" w:before="156" w:beforeAutospacing="0" w:after="120" w:afterAutospacing="0" w:line="360" w:lineRule="auto"/>
        <w:ind w:firstLineChars="200" w:firstLine="480"/>
        <w:rPr>
          <w:rFonts w:ascii="宋体" w:eastAsia="宋体" w:hAnsi="宋体" w:cs="宋体"/>
          <w:color w:val="333333"/>
          <w:shd w:val="clear" w:color="auto" w:fill="FFFFFF"/>
        </w:rPr>
      </w:pPr>
      <w:r>
        <w:rPr>
          <w:rFonts w:ascii="宋体" w:eastAsia="宋体" w:hAnsi="宋体" w:cs="宋体" w:hint="eastAsia"/>
          <w:color w:val="333333"/>
          <w:shd w:val="clear" w:color="auto" w:fill="FFFFFF"/>
        </w:rPr>
        <w:t>发行人不得有下列情形：</w:t>
      </w:r>
    </w:p>
    <w:p w:rsidR="00206C31" w:rsidRDefault="004F7E5F" w:rsidP="00783952">
      <w:pPr>
        <w:pStyle w:val="a3"/>
        <w:widowControl/>
        <w:spacing w:beforeLines="50" w:before="156" w:beforeAutospacing="0" w:after="120" w:afterAutospacing="0" w:line="360" w:lineRule="auto"/>
        <w:ind w:firstLineChars="200" w:firstLine="480"/>
        <w:rPr>
          <w:rFonts w:ascii="宋体" w:eastAsia="宋体" w:hAnsi="宋体" w:cs="宋体"/>
          <w:color w:val="333333"/>
          <w:shd w:val="clear" w:color="auto" w:fill="FFFFFF"/>
        </w:rPr>
      </w:pPr>
      <w:r>
        <w:rPr>
          <w:rFonts w:ascii="宋体" w:eastAsia="宋体" w:hAnsi="宋体" w:cs="宋体" w:hint="eastAsia"/>
          <w:color w:val="333333"/>
          <w:shd w:val="clear" w:color="auto" w:fill="FFFFFF"/>
        </w:rPr>
        <w:t>(</w:t>
      </w:r>
      <w:r>
        <w:rPr>
          <w:rFonts w:ascii="宋体" w:eastAsia="宋体" w:hAnsi="宋体" w:cs="宋体" w:hint="eastAsia"/>
          <w:color w:val="333333"/>
          <w:shd w:val="clear" w:color="auto" w:fill="FFFFFF"/>
        </w:rPr>
        <w:t>一</w:t>
      </w:r>
      <w:r>
        <w:rPr>
          <w:rFonts w:ascii="宋体" w:eastAsia="宋体" w:hAnsi="宋体" w:cs="宋体" w:hint="eastAsia"/>
          <w:color w:val="333333"/>
          <w:shd w:val="clear" w:color="auto" w:fill="FFFFFF"/>
        </w:rPr>
        <w:t>)</w:t>
      </w:r>
      <w:r>
        <w:rPr>
          <w:rFonts w:ascii="宋体" w:eastAsia="宋体" w:hAnsi="宋体" w:cs="宋体" w:hint="eastAsia"/>
          <w:color w:val="333333"/>
          <w:shd w:val="clear" w:color="auto" w:fill="FFFFFF"/>
        </w:rPr>
        <w:t>最近</w:t>
      </w:r>
      <w:r>
        <w:rPr>
          <w:rFonts w:ascii="宋体" w:eastAsia="宋体" w:hAnsi="宋体" w:cs="宋体" w:hint="eastAsia"/>
          <w:color w:val="333333"/>
          <w:shd w:val="clear" w:color="auto" w:fill="FFFFFF"/>
        </w:rPr>
        <w:t>36</w:t>
      </w:r>
      <w:r>
        <w:rPr>
          <w:rFonts w:ascii="宋体" w:eastAsia="宋体" w:hAnsi="宋体" w:cs="宋体" w:hint="eastAsia"/>
          <w:color w:val="333333"/>
          <w:shd w:val="clear" w:color="auto" w:fill="FFFFFF"/>
        </w:rPr>
        <w:t>个月内未经法定机关核准</w:t>
      </w:r>
      <w:r>
        <w:rPr>
          <w:rFonts w:ascii="宋体" w:eastAsia="宋体" w:hAnsi="宋体" w:cs="宋体" w:hint="eastAsia"/>
          <w:color w:val="333333"/>
          <w:shd w:val="clear" w:color="auto" w:fill="FFFFFF"/>
        </w:rPr>
        <w:t>,</w:t>
      </w:r>
      <w:r>
        <w:rPr>
          <w:rFonts w:ascii="宋体" w:eastAsia="宋体" w:hAnsi="宋体" w:cs="宋体" w:hint="eastAsia"/>
          <w:color w:val="333333"/>
          <w:shd w:val="clear" w:color="auto" w:fill="FFFFFF"/>
        </w:rPr>
        <w:t>擅自公开或者变相公开发行过证券</w:t>
      </w:r>
      <w:r>
        <w:rPr>
          <w:rFonts w:ascii="宋体" w:eastAsia="宋体" w:hAnsi="宋体" w:cs="宋体" w:hint="eastAsia"/>
          <w:color w:val="333333"/>
          <w:shd w:val="clear" w:color="auto" w:fill="FFFFFF"/>
        </w:rPr>
        <w:t>;</w:t>
      </w:r>
      <w:r>
        <w:rPr>
          <w:rFonts w:ascii="宋体" w:eastAsia="宋体" w:hAnsi="宋体" w:cs="宋体" w:hint="eastAsia"/>
          <w:color w:val="333333"/>
          <w:shd w:val="clear" w:color="auto" w:fill="FFFFFF"/>
        </w:rPr>
        <w:t>或者有关违法行为虽然发生在</w:t>
      </w:r>
      <w:r>
        <w:rPr>
          <w:rFonts w:ascii="宋体" w:eastAsia="宋体" w:hAnsi="宋体" w:cs="宋体" w:hint="eastAsia"/>
          <w:color w:val="333333"/>
          <w:shd w:val="clear" w:color="auto" w:fill="FFFFFF"/>
        </w:rPr>
        <w:t>36</w:t>
      </w:r>
      <w:r>
        <w:rPr>
          <w:rFonts w:ascii="宋体" w:eastAsia="宋体" w:hAnsi="宋体" w:cs="宋体" w:hint="eastAsia"/>
          <w:color w:val="333333"/>
          <w:shd w:val="clear" w:color="auto" w:fill="FFFFFF"/>
        </w:rPr>
        <w:t>个月前</w:t>
      </w:r>
      <w:r>
        <w:rPr>
          <w:rFonts w:ascii="宋体" w:eastAsia="宋体" w:hAnsi="宋体" w:cs="宋体" w:hint="eastAsia"/>
          <w:color w:val="333333"/>
          <w:shd w:val="clear" w:color="auto" w:fill="FFFFFF"/>
        </w:rPr>
        <w:t>,</w:t>
      </w:r>
      <w:r>
        <w:rPr>
          <w:rFonts w:ascii="宋体" w:eastAsia="宋体" w:hAnsi="宋体" w:cs="宋体" w:hint="eastAsia"/>
          <w:color w:val="333333"/>
          <w:shd w:val="clear" w:color="auto" w:fill="FFFFFF"/>
        </w:rPr>
        <w:t>但目前仍处于持续状态</w:t>
      </w:r>
      <w:r>
        <w:rPr>
          <w:rFonts w:ascii="宋体" w:eastAsia="宋体" w:hAnsi="宋体" w:cs="宋体" w:hint="eastAsia"/>
          <w:color w:val="333333"/>
          <w:shd w:val="clear" w:color="auto" w:fill="FFFFFF"/>
        </w:rPr>
        <w:t>;</w:t>
      </w:r>
    </w:p>
    <w:p w:rsidR="00206C31" w:rsidRDefault="004F7E5F" w:rsidP="00783952">
      <w:pPr>
        <w:pStyle w:val="a3"/>
        <w:widowControl/>
        <w:spacing w:beforeLines="50" w:before="156" w:beforeAutospacing="0" w:after="120" w:afterAutospacing="0" w:line="360" w:lineRule="auto"/>
        <w:ind w:firstLineChars="200" w:firstLine="480"/>
        <w:rPr>
          <w:rFonts w:ascii="宋体" w:eastAsia="宋体" w:hAnsi="宋体" w:cs="宋体"/>
          <w:color w:val="333333"/>
          <w:shd w:val="clear" w:color="auto" w:fill="FFFFFF"/>
        </w:rPr>
      </w:pPr>
      <w:r>
        <w:rPr>
          <w:rFonts w:ascii="宋体" w:eastAsia="宋体" w:hAnsi="宋体" w:cs="宋体" w:hint="eastAsia"/>
          <w:color w:val="333333"/>
          <w:shd w:val="clear" w:color="auto" w:fill="FFFFFF"/>
        </w:rPr>
        <w:t>(</w:t>
      </w:r>
      <w:r>
        <w:rPr>
          <w:rFonts w:ascii="宋体" w:eastAsia="宋体" w:hAnsi="宋体" w:cs="宋体" w:hint="eastAsia"/>
          <w:color w:val="333333"/>
          <w:shd w:val="clear" w:color="auto" w:fill="FFFFFF"/>
        </w:rPr>
        <w:t>二</w:t>
      </w:r>
      <w:r>
        <w:rPr>
          <w:rFonts w:ascii="宋体" w:eastAsia="宋体" w:hAnsi="宋体" w:cs="宋体" w:hint="eastAsia"/>
          <w:color w:val="333333"/>
          <w:shd w:val="clear" w:color="auto" w:fill="FFFFFF"/>
        </w:rPr>
        <w:t>)</w:t>
      </w:r>
      <w:r>
        <w:rPr>
          <w:rFonts w:ascii="宋体" w:eastAsia="宋体" w:hAnsi="宋体" w:cs="宋体" w:hint="eastAsia"/>
          <w:color w:val="333333"/>
          <w:shd w:val="clear" w:color="auto" w:fill="FFFFFF"/>
        </w:rPr>
        <w:t>最近</w:t>
      </w:r>
      <w:r>
        <w:rPr>
          <w:rFonts w:ascii="宋体" w:eastAsia="宋体" w:hAnsi="宋体" w:cs="宋体" w:hint="eastAsia"/>
          <w:color w:val="C45911" w:themeColor="accent2" w:themeShade="BF"/>
          <w:shd w:val="clear" w:color="auto" w:fill="FFFFFF"/>
        </w:rPr>
        <w:t>36</w:t>
      </w:r>
      <w:r>
        <w:rPr>
          <w:rFonts w:ascii="宋体" w:eastAsia="宋体" w:hAnsi="宋体" w:cs="宋体" w:hint="eastAsia"/>
          <w:color w:val="C45911" w:themeColor="accent2" w:themeShade="BF"/>
          <w:shd w:val="clear" w:color="auto" w:fill="FFFFFF"/>
        </w:rPr>
        <w:t>个月</w:t>
      </w:r>
      <w:r>
        <w:rPr>
          <w:rFonts w:ascii="宋体" w:eastAsia="宋体" w:hAnsi="宋体" w:cs="宋体" w:hint="eastAsia"/>
          <w:color w:val="333333"/>
          <w:shd w:val="clear" w:color="auto" w:fill="FFFFFF"/>
        </w:rPr>
        <w:t>内违反工商、税收、土地、环保、海关以及其他法律、行政法规</w:t>
      </w:r>
      <w:r>
        <w:rPr>
          <w:rFonts w:ascii="宋体" w:eastAsia="宋体" w:hAnsi="宋体" w:cs="宋体" w:hint="eastAsia"/>
          <w:color w:val="333333"/>
          <w:shd w:val="clear" w:color="auto" w:fill="FFFFFF"/>
        </w:rPr>
        <w:t>,</w:t>
      </w:r>
      <w:r>
        <w:rPr>
          <w:rFonts w:ascii="宋体" w:eastAsia="宋体" w:hAnsi="宋体" w:cs="宋体" w:hint="eastAsia"/>
          <w:color w:val="C45911" w:themeColor="accent2" w:themeShade="BF"/>
          <w:shd w:val="clear" w:color="auto" w:fill="FFFFFF"/>
        </w:rPr>
        <w:t>受到行政处罚</w:t>
      </w:r>
      <w:r>
        <w:rPr>
          <w:rFonts w:ascii="宋体" w:eastAsia="宋体" w:hAnsi="宋体" w:cs="宋体" w:hint="eastAsia"/>
          <w:color w:val="C45911" w:themeColor="accent2" w:themeShade="BF"/>
          <w:shd w:val="clear" w:color="auto" w:fill="FFFFFF"/>
        </w:rPr>
        <w:t>,</w:t>
      </w:r>
      <w:r>
        <w:rPr>
          <w:rFonts w:ascii="宋体" w:eastAsia="宋体" w:hAnsi="宋体" w:cs="宋体" w:hint="eastAsia"/>
          <w:color w:val="C45911" w:themeColor="accent2" w:themeShade="BF"/>
          <w:shd w:val="clear" w:color="auto" w:fill="FFFFFF"/>
        </w:rPr>
        <w:t>且</w:t>
      </w:r>
      <w:r>
        <w:rPr>
          <w:rFonts w:ascii="宋体" w:eastAsia="宋体" w:hAnsi="宋体" w:cs="宋体" w:hint="eastAsia"/>
          <w:b/>
          <w:bCs/>
          <w:color w:val="C45911" w:themeColor="accent2" w:themeShade="BF"/>
          <w:shd w:val="clear" w:color="auto" w:fill="FFFFFF"/>
        </w:rPr>
        <w:t>情节严重</w:t>
      </w:r>
      <w:r>
        <w:rPr>
          <w:rFonts w:ascii="宋体" w:eastAsia="宋体" w:hAnsi="宋体" w:cs="宋体" w:hint="eastAsia"/>
          <w:color w:val="333333"/>
          <w:shd w:val="clear" w:color="auto" w:fill="FFFFFF"/>
        </w:rPr>
        <w:t>;</w:t>
      </w:r>
    </w:p>
    <w:p w:rsidR="00206C31" w:rsidRDefault="004F7E5F" w:rsidP="00783952">
      <w:pPr>
        <w:pStyle w:val="a3"/>
        <w:widowControl/>
        <w:spacing w:beforeLines="50" w:before="156" w:beforeAutospacing="0" w:after="120" w:afterAutospacing="0" w:line="360" w:lineRule="auto"/>
        <w:ind w:firstLineChars="200" w:firstLine="480"/>
        <w:rPr>
          <w:rFonts w:ascii="宋体" w:eastAsia="宋体" w:hAnsi="宋体" w:cs="宋体"/>
          <w:color w:val="333333"/>
          <w:shd w:val="clear" w:color="auto" w:fill="FFFFFF"/>
        </w:rPr>
      </w:pPr>
      <w:r>
        <w:rPr>
          <w:rFonts w:ascii="宋体" w:eastAsia="宋体" w:hAnsi="宋体" w:cs="宋体" w:hint="eastAsia"/>
          <w:color w:val="333333"/>
          <w:shd w:val="clear" w:color="auto" w:fill="FFFFFF"/>
        </w:rPr>
        <w:t>(</w:t>
      </w:r>
      <w:r>
        <w:rPr>
          <w:rFonts w:ascii="宋体" w:eastAsia="宋体" w:hAnsi="宋体" w:cs="宋体" w:hint="eastAsia"/>
          <w:color w:val="333333"/>
          <w:shd w:val="clear" w:color="auto" w:fill="FFFFFF"/>
        </w:rPr>
        <w:t>三</w:t>
      </w:r>
      <w:r>
        <w:rPr>
          <w:rFonts w:ascii="宋体" w:eastAsia="宋体" w:hAnsi="宋体" w:cs="宋体" w:hint="eastAsia"/>
          <w:color w:val="333333"/>
          <w:shd w:val="clear" w:color="auto" w:fill="FFFFFF"/>
        </w:rPr>
        <w:t>)</w:t>
      </w:r>
      <w:r>
        <w:rPr>
          <w:rFonts w:ascii="宋体" w:eastAsia="宋体" w:hAnsi="宋体" w:cs="宋体" w:hint="eastAsia"/>
          <w:color w:val="333333"/>
          <w:shd w:val="clear" w:color="auto" w:fill="FFFFFF"/>
        </w:rPr>
        <w:t>最近</w:t>
      </w:r>
      <w:r>
        <w:rPr>
          <w:rFonts w:ascii="宋体" w:eastAsia="宋体" w:hAnsi="宋体" w:cs="宋体" w:hint="eastAsia"/>
          <w:color w:val="333333"/>
          <w:shd w:val="clear" w:color="auto" w:fill="FFFFFF"/>
        </w:rPr>
        <w:t>36</w:t>
      </w:r>
      <w:r>
        <w:rPr>
          <w:rFonts w:ascii="宋体" w:eastAsia="宋体" w:hAnsi="宋体" w:cs="宋体" w:hint="eastAsia"/>
          <w:color w:val="333333"/>
          <w:shd w:val="clear" w:color="auto" w:fill="FFFFFF"/>
        </w:rPr>
        <w:t>个月内曾向中国证监会提出发行申请</w:t>
      </w:r>
      <w:r>
        <w:rPr>
          <w:rFonts w:ascii="宋体" w:eastAsia="宋体" w:hAnsi="宋体" w:cs="宋体" w:hint="eastAsia"/>
          <w:color w:val="333333"/>
          <w:shd w:val="clear" w:color="auto" w:fill="FFFFFF"/>
        </w:rPr>
        <w:t>,</w:t>
      </w:r>
      <w:r>
        <w:rPr>
          <w:rFonts w:ascii="宋体" w:eastAsia="宋体" w:hAnsi="宋体" w:cs="宋体" w:hint="eastAsia"/>
          <w:color w:val="333333"/>
          <w:shd w:val="clear" w:color="auto" w:fill="FFFFFF"/>
        </w:rPr>
        <w:t>但报送的发行申请文件有虚假记载、误导性陈述或重大遗漏</w:t>
      </w:r>
      <w:r>
        <w:rPr>
          <w:rFonts w:ascii="宋体" w:eastAsia="宋体" w:hAnsi="宋体" w:cs="宋体" w:hint="eastAsia"/>
          <w:color w:val="333333"/>
          <w:shd w:val="clear" w:color="auto" w:fill="FFFFFF"/>
        </w:rPr>
        <w:t>;</w:t>
      </w:r>
      <w:r>
        <w:rPr>
          <w:rFonts w:ascii="宋体" w:eastAsia="宋体" w:hAnsi="宋体" w:cs="宋体" w:hint="eastAsia"/>
          <w:color w:val="333333"/>
          <w:shd w:val="clear" w:color="auto" w:fill="FFFFFF"/>
        </w:rPr>
        <w:t>或者不符合发行条件以欺骗手段骗取发行核准</w:t>
      </w:r>
      <w:r>
        <w:rPr>
          <w:rFonts w:ascii="宋体" w:eastAsia="宋体" w:hAnsi="宋体" w:cs="宋体" w:hint="eastAsia"/>
          <w:color w:val="333333"/>
          <w:shd w:val="clear" w:color="auto" w:fill="FFFFFF"/>
        </w:rPr>
        <w:t>;</w:t>
      </w:r>
      <w:r>
        <w:rPr>
          <w:rFonts w:ascii="宋体" w:eastAsia="宋体" w:hAnsi="宋体" w:cs="宋体" w:hint="eastAsia"/>
          <w:color w:val="333333"/>
          <w:shd w:val="clear" w:color="auto" w:fill="FFFFFF"/>
        </w:rPr>
        <w:t>或者以不正当手段干扰中国证监会及其发行审核委员会审核工作</w:t>
      </w:r>
      <w:r>
        <w:rPr>
          <w:rFonts w:ascii="宋体" w:eastAsia="宋体" w:hAnsi="宋体" w:cs="宋体" w:hint="eastAsia"/>
          <w:color w:val="333333"/>
          <w:shd w:val="clear" w:color="auto" w:fill="FFFFFF"/>
        </w:rPr>
        <w:t>;</w:t>
      </w:r>
      <w:r>
        <w:rPr>
          <w:rFonts w:ascii="宋体" w:eastAsia="宋体" w:hAnsi="宋体" w:cs="宋体" w:hint="eastAsia"/>
          <w:color w:val="333333"/>
          <w:shd w:val="clear" w:color="auto" w:fill="FFFFFF"/>
        </w:rPr>
        <w:t>或者伪造、变造发行人或其董事、监事、高级管理人员的签字、盖章</w:t>
      </w:r>
      <w:r>
        <w:rPr>
          <w:rFonts w:ascii="宋体" w:eastAsia="宋体" w:hAnsi="宋体" w:cs="宋体" w:hint="eastAsia"/>
          <w:color w:val="333333"/>
          <w:shd w:val="clear" w:color="auto" w:fill="FFFFFF"/>
        </w:rPr>
        <w:t>;</w:t>
      </w:r>
    </w:p>
    <w:p w:rsidR="00206C31" w:rsidRDefault="004F7E5F" w:rsidP="00783952">
      <w:pPr>
        <w:pStyle w:val="a3"/>
        <w:widowControl/>
        <w:spacing w:beforeLines="50" w:before="156" w:beforeAutospacing="0" w:after="120" w:afterAutospacing="0" w:line="360" w:lineRule="auto"/>
        <w:ind w:firstLineChars="200" w:firstLine="480"/>
        <w:rPr>
          <w:rFonts w:ascii="宋体" w:eastAsia="宋体" w:hAnsi="宋体" w:cs="宋体"/>
          <w:color w:val="333333"/>
          <w:shd w:val="clear" w:color="auto" w:fill="FFFFFF"/>
        </w:rPr>
      </w:pPr>
      <w:r>
        <w:rPr>
          <w:rFonts w:ascii="宋体" w:eastAsia="宋体" w:hAnsi="宋体" w:cs="宋体" w:hint="eastAsia"/>
          <w:color w:val="333333"/>
          <w:shd w:val="clear" w:color="auto" w:fill="FFFFFF"/>
        </w:rPr>
        <w:t>(</w:t>
      </w:r>
      <w:r>
        <w:rPr>
          <w:rFonts w:ascii="宋体" w:eastAsia="宋体" w:hAnsi="宋体" w:cs="宋体" w:hint="eastAsia"/>
          <w:color w:val="333333"/>
          <w:shd w:val="clear" w:color="auto" w:fill="FFFFFF"/>
        </w:rPr>
        <w:t>四</w:t>
      </w:r>
      <w:r>
        <w:rPr>
          <w:rFonts w:ascii="宋体" w:eastAsia="宋体" w:hAnsi="宋体" w:cs="宋体" w:hint="eastAsia"/>
          <w:color w:val="333333"/>
          <w:shd w:val="clear" w:color="auto" w:fill="FFFFFF"/>
        </w:rPr>
        <w:t>)</w:t>
      </w:r>
      <w:r>
        <w:rPr>
          <w:rFonts w:ascii="宋体" w:eastAsia="宋体" w:hAnsi="宋体" w:cs="宋体" w:hint="eastAsia"/>
          <w:color w:val="333333"/>
          <w:shd w:val="clear" w:color="auto" w:fill="FFFFFF"/>
        </w:rPr>
        <w:t>本次报送的发行申请文件有虚假记载、误导性陈述或者重大遗漏</w:t>
      </w:r>
      <w:r>
        <w:rPr>
          <w:rFonts w:ascii="宋体" w:eastAsia="宋体" w:hAnsi="宋体" w:cs="宋体" w:hint="eastAsia"/>
          <w:color w:val="333333"/>
          <w:shd w:val="clear" w:color="auto" w:fill="FFFFFF"/>
        </w:rPr>
        <w:t>;</w:t>
      </w:r>
    </w:p>
    <w:p w:rsidR="00206C31" w:rsidRDefault="004F7E5F" w:rsidP="00783952">
      <w:pPr>
        <w:pStyle w:val="a3"/>
        <w:widowControl/>
        <w:spacing w:beforeLines="50" w:before="156" w:beforeAutospacing="0" w:after="120" w:afterAutospacing="0" w:line="360" w:lineRule="auto"/>
        <w:ind w:firstLineChars="200" w:firstLine="480"/>
        <w:rPr>
          <w:rFonts w:ascii="宋体" w:eastAsia="宋体" w:hAnsi="宋体" w:cs="宋体"/>
          <w:color w:val="333333"/>
          <w:shd w:val="clear" w:color="auto" w:fill="FFFFFF"/>
        </w:rPr>
      </w:pPr>
      <w:r>
        <w:rPr>
          <w:rFonts w:ascii="宋体" w:eastAsia="宋体" w:hAnsi="宋体" w:cs="宋体" w:hint="eastAsia"/>
          <w:color w:val="333333"/>
          <w:shd w:val="clear" w:color="auto" w:fill="FFFFFF"/>
        </w:rPr>
        <w:t>(</w:t>
      </w:r>
      <w:r>
        <w:rPr>
          <w:rFonts w:ascii="宋体" w:eastAsia="宋体" w:hAnsi="宋体" w:cs="宋体" w:hint="eastAsia"/>
          <w:color w:val="333333"/>
          <w:shd w:val="clear" w:color="auto" w:fill="FFFFFF"/>
        </w:rPr>
        <w:t>五</w:t>
      </w:r>
      <w:r>
        <w:rPr>
          <w:rFonts w:ascii="宋体" w:eastAsia="宋体" w:hAnsi="宋体" w:cs="宋体" w:hint="eastAsia"/>
          <w:color w:val="333333"/>
          <w:shd w:val="clear" w:color="auto" w:fill="FFFFFF"/>
        </w:rPr>
        <w:t>)</w:t>
      </w:r>
      <w:r>
        <w:rPr>
          <w:rFonts w:ascii="宋体" w:eastAsia="宋体" w:hAnsi="宋体" w:cs="宋体" w:hint="eastAsia"/>
          <w:color w:val="333333"/>
          <w:shd w:val="clear" w:color="auto" w:fill="FFFFFF"/>
        </w:rPr>
        <w:t>涉嫌</w:t>
      </w:r>
      <w:r w:rsidRPr="00693AEA">
        <w:rPr>
          <w:rFonts w:ascii="宋体" w:eastAsia="宋体" w:hAnsi="宋体" w:cs="宋体" w:hint="eastAsia"/>
          <w:b/>
          <w:color w:val="C45911" w:themeColor="accent2" w:themeShade="BF"/>
          <w:shd w:val="clear" w:color="auto" w:fill="FFFFFF"/>
        </w:rPr>
        <w:t>犯罪</w:t>
      </w:r>
      <w:r>
        <w:rPr>
          <w:rFonts w:ascii="宋体" w:eastAsia="宋体" w:hAnsi="宋体" w:cs="宋体" w:hint="eastAsia"/>
          <w:color w:val="333333"/>
          <w:shd w:val="clear" w:color="auto" w:fill="FFFFFF"/>
        </w:rPr>
        <w:t>被司法机关立案侦查</w:t>
      </w:r>
      <w:r>
        <w:rPr>
          <w:rFonts w:ascii="宋体" w:eastAsia="宋体" w:hAnsi="宋体" w:cs="宋体" w:hint="eastAsia"/>
          <w:color w:val="333333"/>
          <w:shd w:val="clear" w:color="auto" w:fill="FFFFFF"/>
        </w:rPr>
        <w:t>,</w:t>
      </w:r>
      <w:r>
        <w:rPr>
          <w:rFonts w:ascii="宋体" w:eastAsia="宋体" w:hAnsi="宋体" w:cs="宋体" w:hint="eastAsia"/>
          <w:color w:val="C45911" w:themeColor="accent2" w:themeShade="BF"/>
          <w:shd w:val="clear" w:color="auto" w:fill="FFFFFF"/>
        </w:rPr>
        <w:t>尚未有明确结论意</w:t>
      </w:r>
      <w:r>
        <w:rPr>
          <w:rFonts w:ascii="宋体" w:eastAsia="宋体" w:hAnsi="宋体" w:cs="宋体" w:hint="eastAsia"/>
          <w:color w:val="333333"/>
          <w:shd w:val="clear" w:color="auto" w:fill="FFFFFF"/>
        </w:rPr>
        <w:t>见</w:t>
      </w:r>
      <w:r>
        <w:rPr>
          <w:rFonts w:ascii="宋体" w:eastAsia="宋体" w:hAnsi="宋体" w:cs="宋体" w:hint="eastAsia"/>
          <w:color w:val="333333"/>
          <w:shd w:val="clear" w:color="auto" w:fill="FFFFFF"/>
        </w:rPr>
        <w:t>;</w:t>
      </w:r>
    </w:p>
    <w:p w:rsidR="00206C31" w:rsidRDefault="004F7E5F" w:rsidP="00783952">
      <w:pPr>
        <w:pStyle w:val="a3"/>
        <w:widowControl/>
        <w:spacing w:beforeLines="50" w:before="156" w:beforeAutospacing="0" w:after="120" w:afterAutospacing="0" w:line="360" w:lineRule="auto"/>
        <w:ind w:firstLineChars="200" w:firstLine="480"/>
        <w:rPr>
          <w:rFonts w:ascii="宋体" w:eastAsia="宋体" w:hAnsi="宋体" w:cs="宋体"/>
          <w:color w:val="333333"/>
          <w:shd w:val="clear" w:color="auto" w:fill="FFFFFF"/>
        </w:rPr>
      </w:pPr>
      <w:r>
        <w:rPr>
          <w:rFonts w:ascii="楷体" w:eastAsia="楷体" w:hAnsi="楷体" w:cs="楷体" w:hint="eastAsia"/>
          <w:color w:val="0070C0"/>
          <w:shd w:val="clear" w:color="auto" w:fill="FFFFFF"/>
        </w:rPr>
        <w:t>【提示：本项仅对涉嫌犯罪——</w:t>
      </w:r>
      <w:r>
        <w:rPr>
          <w:rFonts w:ascii="楷体" w:eastAsia="楷体" w:hAnsi="楷体" w:cs="楷体" w:hint="eastAsia"/>
          <w:color w:val="0070C0"/>
          <w:shd w:val="clear" w:color="auto" w:fill="FFFFFF"/>
        </w:rPr>
        <w:t>NOT</w:t>
      </w:r>
      <w:r>
        <w:rPr>
          <w:rFonts w:ascii="楷体" w:eastAsia="楷体" w:hAnsi="楷体" w:cs="楷体" w:hint="eastAsia"/>
          <w:color w:val="0070C0"/>
          <w:shd w:val="clear" w:color="auto" w:fill="FFFFFF"/>
        </w:rPr>
        <w:t>对涉嫌行政违法的调查</w:t>
      </w:r>
      <w:r>
        <w:rPr>
          <w:rFonts w:ascii="楷体" w:eastAsia="楷体" w:hAnsi="楷体" w:cs="楷体" w:hint="eastAsia"/>
          <w:color w:val="0070C0"/>
          <w:shd w:val="clear" w:color="auto" w:fill="FFFFFF"/>
        </w:rPr>
        <w:t>】</w:t>
      </w:r>
    </w:p>
    <w:p w:rsidR="00206C31" w:rsidRDefault="004F7E5F" w:rsidP="00783952">
      <w:pPr>
        <w:pStyle w:val="a3"/>
        <w:widowControl/>
        <w:spacing w:beforeLines="50" w:before="156" w:beforeAutospacing="0" w:after="120" w:afterAutospacing="0" w:line="360" w:lineRule="auto"/>
        <w:ind w:firstLineChars="200" w:firstLine="480"/>
        <w:rPr>
          <w:rFonts w:ascii="宋体" w:eastAsia="宋体" w:hAnsi="宋体" w:cs="宋体"/>
          <w:color w:val="333333"/>
          <w:shd w:val="clear" w:color="auto" w:fill="FFFFFF"/>
        </w:rPr>
      </w:pPr>
      <w:r>
        <w:rPr>
          <w:rFonts w:ascii="宋体" w:eastAsia="宋体" w:hAnsi="宋体" w:cs="宋体" w:hint="eastAsia"/>
          <w:color w:val="333333"/>
          <w:shd w:val="clear" w:color="auto" w:fill="FFFFFF"/>
        </w:rPr>
        <w:t>(</w:t>
      </w:r>
      <w:r>
        <w:rPr>
          <w:rFonts w:ascii="宋体" w:eastAsia="宋体" w:hAnsi="宋体" w:cs="宋体" w:hint="eastAsia"/>
          <w:color w:val="333333"/>
          <w:shd w:val="clear" w:color="auto" w:fill="FFFFFF"/>
        </w:rPr>
        <w:t>六</w:t>
      </w:r>
      <w:r>
        <w:rPr>
          <w:rFonts w:ascii="宋体" w:eastAsia="宋体" w:hAnsi="宋体" w:cs="宋体" w:hint="eastAsia"/>
          <w:color w:val="333333"/>
          <w:shd w:val="clear" w:color="auto" w:fill="FFFFFF"/>
        </w:rPr>
        <w:t>)</w:t>
      </w:r>
      <w:r>
        <w:rPr>
          <w:rFonts w:ascii="宋体" w:eastAsia="宋体" w:hAnsi="宋体" w:cs="宋体" w:hint="eastAsia"/>
          <w:color w:val="333333"/>
          <w:shd w:val="clear" w:color="auto" w:fill="FFFFFF"/>
        </w:rPr>
        <w:t>严重损害投资者合法权益和社会公共利益的其他情形。</w:t>
      </w:r>
    </w:p>
    <w:p w:rsidR="00206C31" w:rsidRDefault="00206C31" w:rsidP="00783952">
      <w:pPr>
        <w:pStyle w:val="a3"/>
        <w:widowControl/>
        <w:spacing w:beforeLines="50" w:before="156" w:beforeAutospacing="0" w:after="120" w:afterAutospacing="0" w:line="360" w:lineRule="auto"/>
        <w:ind w:firstLineChars="200" w:firstLine="480"/>
        <w:rPr>
          <w:rFonts w:ascii="宋体" w:eastAsia="宋体" w:hAnsi="宋体" w:cs="宋体"/>
          <w:color w:val="333333"/>
          <w:shd w:val="clear" w:color="auto" w:fill="FFFFFF"/>
        </w:rPr>
      </w:pPr>
    </w:p>
    <w:p w:rsidR="00206C31" w:rsidRDefault="004F7E5F" w:rsidP="00783952">
      <w:pPr>
        <w:pStyle w:val="3"/>
        <w:spacing w:beforeLines="50" w:before="156" w:beforeAutospacing="0" w:after="120" w:afterAutospacing="0" w:line="360" w:lineRule="auto"/>
        <w:ind w:firstLineChars="200" w:firstLine="482"/>
        <w:rPr>
          <w:rFonts w:cs="宋体" w:hint="default"/>
          <w:bCs/>
          <w:color w:val="333333"/>
          <w:sz w:val="24"/>
          <w:szCs w:val="24"/>
          <w:shd w:val="clear" w:color="auto" w:fill="FFFFFF"/>
        </w:rPr>
      </w:pPr>
      <w:r>
        <w:rPr>
          <w:rFonts w:cs="宋体"/>
          <w:bCs/>
          <w:color w:val="333333"/>
          <w:sz w:val="24"/>
          <w:szCs w:val="24"/>
          <w:shd w:val="clear" w:color="auto" w:fill="FFFFFF"/>
        </w:rPr>
        <w:t>第二十六条</w:t>
      </w:r>
      <w:r>
        <w:rPr>
          <w:rFonts w:cs="宋体"/>
          <w:bCs/>
          <w:color w:val="333333"/>
          <w:sz w:val="24"/>
          <w:szCs w:val="24"/>
          <w:shd w:val="clear" w:color="auto" w:fill="FFFFFF"/>
        </w:rPr>
        <w:t xml:space="preserve">  </w:t>
      </w:r>
      <w:r>
        <w:rPr>
          <w:rFonts w:cs="宋体"/>
          <w:bCs/>
          <w:color w:val="333333"/>
          <w:sz w:val="24"/>
          <w:szCs w:val="24"/>
          <w:shd w:val="clear" w:color="auto" w:fill="FFFFFF"/>
        </w:rPr>
        <w:t>【对外担保权限、程序明确，无违规担保】</w:t>
      </w:r>
    </w:p>
    <w:p w:rsidR="00206C31" w:rsidRDefault="004F7E5F" w:rsidP="00783952">
      <w:pPr>
        <w:pStyle w:val="a3"/>
        <w:widowControl/>
        <w:spacing w:beforeLines="50" w:before="156" w:beforeAutospacing="0" w:after="120" w:afterAutospacing="0" w:line="360" w:lineRule="auto"/>
        <w:ind w:firstLineChars="200" w:firstLine="480"/>
        <w:rPr>
          <w:rFonts w:ascii="宋体" w:eastAsia="宋体" w:hAnsi="宋体" w:cs="宋体"/>
          <w:color w:val="333333"/>
          <w:shd w:val="clear" w:color="auto" w:fill="FFFFFF"/>
        </w:rPr>
      </w:pPr>
      <w:r>
        <w:rPr>
          <w:rFonts w:ascii="宋体" w:eastAsia="宋体" w:hAnsi="宋体" w:cs="宋体" w:hint="eastAsia"/>
          <w:color w:val="333333"/>
          <w:shd w:val="clear" w:color="auto" w:fill="FFFFFF"/>
        </w:rPr>
        <w:lastRenderedPageBreak/>
        <w:t>发行人的公司章程中已明确对外担保的审批权限和审议程序</w:t>
      </w:r>
      <w:r>
        <w:rPr>
          <w:rFonts w:ascii="宋体" w:eastAsia="宋体" w:hAnsi="宋体" w:cs="宋体" w:hint="eastAsia"/>
          <w:color w:val="333333"/>
          <w:shd w:val="clear" w:color="auto" w:fill="FFFFFF"/>
        </w:rPr>
        <w:t>,</w:t>
      </w:r>
      <w:r>
        <w:rPr>
          <w:rFonts w:ascii="宋体" w:eastAsia="宋体" w:hAnsi="宋体" w:cs="宋体" w:hint="eastAsia"/>
          <w:color w:val="333333"/>
          <w:shd w:val="clear" w:color="auto" w:fill="FFFFFF"/>
        </w:rPr>
        <w:t>不存在为控股股东、实际控制人及其控制的其他企业进行违规担保的情形。</w:t>
      </w:r>
    </w:p>
    <w:p w:rsidR="00206C31" w:rsidRDefault="004F7E5F" w:rsidP="00783952">
      <w:pPr>
        <w:pStyle w:val="a3"/>
        <w:widowControl/>
        <w:spacing w:beforeLines="50" w:before="156" w:beforeAutospacing="0" w:after="120" w:afterAutospacing="0" w:line="360" w:lineRule="auto"/>
        <w:ind w:firstLineChars="200" w:firstLine="480"/>
        <w:rPr>
          <w:rFonts w:ascii="宋体" w:eastAsia="宋体" w:hAnsi="宋体" w:cs="宋体"/>
          <w:color w:val="333333"/>
          <w:shd w:val="clear" w:color="auto" w:fill="FFFFFF"/>
        </w:rPr>
      </w:pPr>
      <w:r>
        <w:rPr>
          <w:rFonts w:ascii="楷体" w:eastAsia="楷体" w:hAnsi="楷体" w:cs="楷体" w:hint="eastAsia"/>
          <w:color w:val="0070C0"/>
          <w:shd w:val="clear" w:color="auto" w:fill="FFFFFF"/>
        </w:rPr>
        <w:t>【提示：合规担保——</w:t>
      </w:r>
      <w:r>
        <w:rPr>
          <w:rFonts w:ascii="楷体" w:eastAsia="楷体" w:hAnsi="楷体" w:cs="楷体" w:hint="eastAsia"/>
          <w:color w:val="0070C0"/>
          <w:shd w:val="clear" w:color="auto" w:fill="FFFFFF"/>
        </w:rPr>
        <w:t>应不受影响</w:t>
      </w:r>
      <w:r>
        <w:rPr>
          <w:rFonts w:ascii="楷体" w:eastAsia="楷体" w:hAnsi="楷体" w:cs="楷体" w:hint="eastAsia"/>
          <w:color w:val="0070C0"/>
          <w:shd w:val="clear" w:color="auto" w:fill="FFFFFF"/>
        </w:rPr>
        <w:t>】</w:t>
      </w:r>
    </w:p>
    <w:p w:rsidR="00206C31" w:rsidRDefault="00206C31" w:rsidP="00783952">
      <w:pPr>
        <w:pStyle w:val="a3"/>
        <w:widowControl/>
        <w:spacing w:beforeLines="50" w:before="156" w:beforeAutospacing="0" w:after="120" w:afterAutospacing="0" w:line="360" w:lineRule="auto"/>
        <w:ind w:firstLineChars="200" w:firstLine="480"/>
        <w:rPr>
          <w:rFonts w:ascii="宋体" w:eastAsia="宋体" w:hAnsi="宋体" w:cs="宋体"/>
          <w:color w:val="333333"/>
          <w:shd w:val="clear" w:color="auto" w:fill="FFFFFF"/>
        </w:rPr>
      </w:pPr>
    </w:p>
    <w:p w:rsidR="00206C31" w:rsidRDefault="004F7E5F" w:rsidP="00783952">
      <w:pPr>
        <w:pStyle w:val="3"/>
        <w:spacing w:beforeLines="50" w:before="156" w:beforeAutospacing="0" w:after="120" w:afterAutospacing="0" w:line="360" w:lineRule="auto"/>
        <w:ind w:firstLineChars="200" w:firstLine="482"/>
        <w:rPr>
          <w:rFonts w:cs="宋体" w:hint="default"/>
          <w:bCs/>
          <w:color w:val="333333"/>
          <w:sz w:val="24"/>
          <w:szCs w:val="24"/>
          <w:shd w:val="clear" w:color="auto" w:fill="FFFFFF"/>
        </w:rPr>
      </w:pPr>
      <w:r>
        <w:rPr>
          <w:rFonts w:cs="宋体"/>
          <w:bCs/>
          <w:color w:val="333333"/>
          <w:sz w:val="24"/>
          <w:szCs w:val="24"/>
          <w:shd w:val="clear" w:color="auto" w:fill="FFFFFF"/>
        </w:rPr>
        <w:t>第二十七条</w:t>
      </w:r>
      <w:r>
        <w:rPr>
          <w:rFonts w:cs="宋体"/>
          <w:bCs/>
          <w:color w:val="333333"/>
          <w:sz w:val="24"/>
          <w:szCs w:val="24"/>
          <w:shd w:val="clear" w:color="auto" w:fill="FFFFFF"/>
        </w:rPr>
        <w:t xml:space="preserve">  </w:t>
      </w:r>
      <w:r w:rsidRPr="00693AEA">
        <w:rPr>
          <w:rFonts w:cs="宋体"/>
          <w:b w:val="0"/>
          <w:bCs/>
          <w:color w:val="333333"/>
          <w:sz w:val="24"/>
          <w:szCs w:val="24"/>
          <w:shd w:val="clear" w:color="auto" w:fill="FFFFFF"/>
        </w:rPr>
        <w:t>【严格的资金管理制度，未被占用】</w:t>
      </w:r>
    </w:p>
    <w:p w:rsidR="00206C31" w:rsidRDefault="004F7E5F" w:rsidP="00783952">
      <w:pPr>
        <w:pStyle w:val="a3"/>
        <w:widowControl/>
        <w:spacing w:beforeLines="50" w:before="156" w:beforeAutospacing="0" w:after="120" w:afterAutospacing="0" w:line="360" w:lineRule="auto"/>
        <w:ind w:firstLineChars="200" w:firstLine="480"/>
        <w:rPr>
          <w:rFonts w:ascii="宋体" w:eastAsia="宋体" w:hAnsi="宋体" w:cs="宋体"/>
          <w:color w:val="333333"/>
          <w:shd w:val="clear" w:color="auto" w:fill="FFFFFF"/>
        </w:rPr>
      </w:pPr>
      <w:r>
        <w:rPr>
          <w:rFonts w:ascii="宋体" w:eastAsia="宋体" w:hAnsi="宋体" w:cs="宋体" w:hint="eastAsia"/>
          <w:color w:val="333333"/>
          <w:shd w:val="clear" w:color="auto" w:fill="FFFFFF"/>
        </w:rPr>
        <w:t>发行人有严格的资金管理制度</w:t>
      </w:r>
      <w:r>
        <w:rPr>
          <w:rFonts w:ascii="宋体" w:eastAsia="宋体" w:hAnsi="宋体" w:cs="宋体" w:hint="eastAsia"/>
          <w:color w:val="333333"/>
          <w:shd w:val="clear" w:color="auto" w:fill="FFFFFF"/>
        </w:rPr>
        <w:t>,</w:t>
      </w:r>
      <w:r>
        <w:rPr>
          <w:rFonts w:ascii="宋体" w:eastAsia="宋体" w:hAnsi="宋体" w:cs="宋体" w:hint="eastAsia"/>
          <w:color w:val="333333"/>
          <w:shd w:val="clear" w:color="auto" w:fill="FFFFFF"/>
        </w:rPr>
        <w:t>不得有资金被控股股东、实际控制人及其控制的其他企业以借款、代偿债务、代垫款项或者其他方式占用的情形。</w:t>
      </w:r>
    </w:p>
    <w:p w:rsidR="00206C31" w:rsidRDefault="00206C31" w:rsidP="00783952">
      <w:pPr>
        <w:pStyle w:val="a3"/>
        <w:widowControl/>
        <w:spacing w:beforeLines="50" w:before="156" w:beforeAutospacing="0" w:after="120" w:afterAutospacing="0" w:line="360" w:lineRule="auto"/>
        <w:ind w:firstLineChars="200" w:firstLine="480"/>
        <w:rPr>
          <w:rFonts w:ascii="宋体" w:eastAsia="宋体" w:hAnsi="宋体" w:cs="宋体"/>
          <w:color w:val="333333"/>
          <w:shd w:val="clear" w:color="auto" w:fill="FFFFFF"/>
        </w:rPr>
      </w:pPr>
    </w:p>
    <w:p w:rsidR="00206C31" w:rsidRDefault="004F7E5F" w:rsidP="00783952">
      <w:pPr>
        <w:pStyle w:val="2"/>
        <w:spacing w:beforeLines="50" w:before="156" w:afterLines="50" w:after="156" w:line="360" w:lineRule="auto"/>
        <w:jc w:val="center"/>
        <w:rPr>
          <w:rFonts w:ascii="宋体" w:eastAsia="宋体" w:hAnsi="宋体" w:cs="宋体"/>
          <w:sz w:val="24"/>
        </w:rPr>
      </w:pPr>
      <w:r>
        <w:rPr>
          <w:rFonts w:ascii="宋体" w:eastAsia="宋体" w:hAnsi="宋体" w:cs="宋体" w:hint="eastAsia"/>
          <w:sz w:val="24"/>
        </w:rPr>
        <w:t>第四节　财务与会计</w:t>
      </w:r>
    </w:p>
    <w:p w:rsidR="00206C31" w:rsidRDefault="004F7E5F" w:rsidP="00783952">
      <w:pPr>
        <w:pStyle w:val="3"/>
        <w:spacing w:beforeLines="50" w:before="156" w:beforeAutospacing="0" w:after="120" w:afterAutospacing="0" w:line="360" w:lineRule="auto"/>
        <w:ind w:firstLineChars="200" w:firstLine="482"/>
        <w:rPr>
          <w:rFonts w:cs="宋体" w:hint="default"/>
          <w:bCs/>
          <w:color w:val="333333"/>
          <w:sz w:val="24"/>
          <w:szCs w:val="24"/>
          <w:shd w:val="clear" w:color="auto" w:fill="FFFFFF"/>
        </w:rPr>
      </w:pPr>
      <w:r>
        <w:rPr>
          <w:rFonts w:cs="宋体"/>
          <w:bCs/>
          <w:color w:val="333333"/>
          <w:sz w:val="24"/>
          <w:szCs w:val="24"/>
          <w:shd w:val="clear" w:color="auto" w:fill="FFFFFF"/>
        </w:rPr>
        <w:t>第二十八条</w:t>
      </w:r>
      <w:r>
        <w:rPr>
          <w:rFonts w:cs="宋体"/>
          <w:bCs/>
          <w:color w:val="333333"/>
          <w:sz w:val="24"/>
          <w:szCs w:val="24"/>
          <w:shd w:val="clear" w:color="auto" w:fill="FFFFFF"/>
        </w:rPr>
        <w:t xml:space="preserve">  </w:t>
      </w:r>
      <w:r w:rsidRPr="00693AEA">
        <w:rPr>
          <w:rFonts w:cs="宋体"/>
          <w:b w:val="0"/>
          <w:bCs/>
          <w:color w:val="333333"/>
          <w:sz w:val="24"/>
          <w:szCs w:val="24"/>
          <w:shd w:val="clear" w:color="auto" w:fill="FFFFFF"/>
        </w:rPr>
        <w:t>【资产质量良好，负债合理，盈利能力较强，现金流正常】</w:t>
      </w:r>
    </w:p>
    <w:p w:rsidR="00206C31" w:rsidRDefault="004F7E5F" w:rsidP="00783952">
      <w:pPr>
        <w:pStyle w:val="a3"/>
        <w:widowControl/>
        <w:spacing w:beforeLines="50" w:before="156" w:beforeAutospacing="0" w:after="120" w:afterAutospacing="0" w:line="360" w:lineRule="auto"/>
        <w:ind w:firstLineChars="200" w:firstLine="480"/>
        <w:rPr>
          <w:rFonts w:ascii="宋体" w:eastAsia="宋体" w:hAnsi="宋体" w:cs="宋体"/>
          <w:color w:val="333333"/>
          <w:shd w:val="clear" w:color="auto" w:fill="FFFFFF"/>
        </w:rPr>
      </w:pPr>
      <w:r>
        <w:rPr>
          <w:rFonts w:ascii="宋体" w:eastAsia="宋体" w:hAnsi="宋体" w:cs="宋体" w:hint="eastAsia"/>
          <w:color w:val="333333"/>
          <w:shd w:val="clear" w:color="auto" w:fill="FFFFFF"/>
        </w:rPr>
        <w:t>发行人资产质量良好</w:t>
      </w:r>
      <w:r>
        <w:rPr>
          <w:rFonts w:ascii="宋体" w:eastAsia="宋体" w:hAnsi="宋体" w:cs="宋体" w:hint="eastAsia"/>
          <w:color w:val="333333"/>
          <w:shd w:val="clear" w:color="auto" w:fill="FFFFFF"/>
        </w:rPr>
        <w:t>,</w:t>
      </w:r>
      <w:r>
        <w:rPr>
          <w:rFonts w:ascii="宋体" w:eastAsia="宋体" w:hAnsi="宋体" w:cs="宋体" w:hint="eastAsia"/>
          <w:color w:val="333333"/>
          <w:shd w:val="clear" w:color="auto" w:fill="FFFFFF"/>
        </w:rPr>
        <w:t>资产负债结构合理</w:t>
      </w:r>
      <w:r>
        <w:rPr>
          <w:rFonts w:ascii="宋体" w:eastAsia="宋体" w:hAnsi="宋体" w:cs="宋体" w:hint="eastAsia"/>
          <w:color w:val="333333"/>
          <w:shd w:val="clear" w:color="auto" w:fill="FFFFFF"/>
        </w:rPr>
        <w:t>,</w:t>
      </w:r>
      <w:r>
        <w:rPr>
          <w:rFonts w:ascii="宋体" w:eastAsia="宋体" w:hAnsi="宋体" w:cs="宋体" w:hint="eastAsia"/>
          <w:color w:val="333333"/>
          <w:shd w:val="clear" w:color="auto" w:fill="FFFFFF"/>
        </w:rPr>
        <w:t>盈利能力较强</w:t>
      </w:r>
      <w:r>
        <w:rPr>
          <w:rFonts w:ascii="宋体" w:eastAsia="宋体" w:hAnsi="宋体" w:cs="宋体" w:hint="eastAsia"/>
          <w:color w:val="333333"/>
          <w:shd w:val="clear" w:color="auto" w:fill="FFFFFF"/>
        </w:rPr>
        <w:t>,</w:t>
      </w:r>
      <w:r>
        <w:rPr>
          <w:rFonts w:ascii="宋体" w:eastAsia="宋体" w:hAnsi="宋体" w:cs="宋体" w:hint="eastAsia"/>
          <w:color w:val="333333"/>
          <w:shd w:val="clear" w:color="auto" w:fill="FFFFFF"/>
        </w:rPr>
        <w:t>现金流量正常。</w:t>
      </w:r>
    </w:p>
    <w:p w:rsidR="00206C31" w:rsidRDefault="00206C31" w:rsidP="00783952">
      <w:pPr>
        <w:pStyle w:val="a3"/>
        <w:widowControl/>
        <w:spacing w:beforeLines="50" w:before="156" w:beforeAutospacing="0" w:after="120" w:afterAutospacing="0" w:line="360" w:lineRule="auto"/>
        <w:ind w:firstLineChars="200" w:firstLine="480"/>
        <w:rPr>
          <w:rFonts w:ascii="宋体" w:eastAsia="宋体" w:hAnsi="宋体" w:cs="宋体"/>
          <w:color w:val="333333"/>
          <w:shd w:val="clear" w:color="auto" w:fill="FFFFFF"/>
        </w:rPr>
      </w:pPr>
    </w:p>
    <w:p w:rsidR="00206C31" w:rsidRPr="00693AEA" w:rsidRDefault="004F7E5F" w:rsidP="00783952">
      <w:pPr>
        <w:pStyle w:val="3"/>
        <w:spacing w:beforeLines="50" w:before="156" w:beforeAutospacing="0" w:after="120" w:afterAutospacing="0" w:line="360" w:lineRule="auto"/>
        <w:ind w:firstLineChars="200" w:firstLine="482"/>
        <w:rPr>
          <w:rFonts w:cs="宋体" w:hint="default"/>
          <w:b w:val="0"/>
          <w:bCs/>
          <w:color w:val="333333"/>
          <w:sz w:val="24"/>
          <w:szCs w:val="24"/>
          <w:shd w:val="clear" w:color="auto" w:fill="FFFFFF"/>
        </w:rPr>
      </w:pPr>
      <w:r>
        <w:rPr>
          <w:rFonts w:cs="宋体"/>
          <w:bCs/>
          <w:color w:val="333333"/>
          <w:sz w:val="24"/>
          <w:szCs w:val="24"/>
          <w:shd w:val="clear" w:color="auto" w:fill="FFFFFF"/>
        </w:rPr>
        <w:t>第二十九条</w:t>
      </w:r>
      <w:r>
        <w:rPr>
          <w:rFonts w:cs="宋体"/>
          <w:bCs/>
          <w:color w:val="333333"/>
          <w:sz w:val="24"/>
          <w:szCs w:val="24"/>
          <w:shd w:val="clear" w:color="auto" w:fill="FFFFFF"/>
        </w:rPr>
        <w:t xml:space="preserve">  </w:t>
      </w:r>
      <w:r w:rsidRPr="00693AEA">
        <w:rPr>
          <w:rFonts w:cs="宋体"/>
          <w:b w:val="0"/>
          <w:bCs/>
          <w:color w:val="333333"/>
          <w:sz w:val="24"/>
          <w:szCs w:val="24"/>
          <w:shd w:val="clear" w:color="auto" w:fill="FFFFFF"/>
        </w:rPr>
        <w:t>【内控有效，无保留意见鉴证报告】</w:t>
      </w:r>
    </w:p>
    <w:p w:rsidR="00206C31" w:rsidRDefault="004F7E5F" w:rsidP="00783952">
      <w:pPr>
        <w:pStyle w:val="a3"/>
        <w:widowControl/>
        <w:spacing w:beforeLines="50" w:before="156" w:beforeAutospacing="0" w:after="120" w:afterAutospacing="0" w:line="360" w:lineRule="auto"/>
        <w:ind w:firstLineChars="200" w:firstLine="480"/>
        <w:rPr>
          <w:rFonts w:ascii="宋体" w:eastAsia="宋体" w:hAnsi="宋体" w:cs="宋体"/>
          <w:color w:val="333333"/>
          <w:shd w:val="clear" w:color="auto" w:fill="FFFFFF"/>
        </w:rPr>
      </w:pPr>
      <w:r>
        <w:rPr>
          <w:rFonts w:ascii="宋体" w:eastAsia="宋体" w:hAnsi="宋体" w:cs="宋体" w:hint="eastAsia"/>
          <w:color w:val="333333"/>
          <w:shd w:val="clear" w:color="auto" w:fill="FFFFFF"/>
        </w:rPr>
        <w:t>发行人的内部控制在所有重大方面是有效的</w:t>
      </w:r>
      <w:r>
        <w:rPr>
          <w:rFonts w:ascii="宋体" w:eastAsia="宋体" w:hAnsi="宋体" w:cs="宋体" w:hint="eastAsia"/>
          <w:color w:val="333333"/>
          <w:shd w:val="clear" w:color="auto" w:fill="FFFFFF"/>
        </w:rPr>
        <w:t>,</w:t>
      </w:r>
      <w:r>
        <w:rPr>
          <w:rFonts w:ascii="宋体" w:eastAsia="宋体" w:hAnsi="宋体" w:cs="宋体" w:hint="eastAsia"/>
          <w:color w:val="333333"/>
          <w:shd w:val="clear" w:color="auto" w:fill="FFFFFF"/>
        </w:rPr>
        <w:t>并由注册会计师出具了无保留结论的内部控制鉴证报告。</w:t>
      </w:r>
    </w:p>
    <w:p w:rsidR="00206C31" w:rsidRDefault="00206C31" w:rsidP="00783952">
      <w:pPr>
        <w:pStyle w:val="a3"/>
        <w:widowControl/>
        <w:spacing w:beforeLines="50" w:before="156" w:beforeAutospacing="0" w:after="120" w:afterAutospacing="0" w:line="360" w:lineRule="auto"/>
        <w:ind w:firstLineChars="200" w:firstLine="480"/>
        <w:rPr>
          <w:rFonts w:ascii="宋体" w:eastAsia="宋体" w:hAnsi="宋体" w:cs="宋体"/>
          <w:color w:val="333333"/>
          <w:shd w:val="clear" w:color="auto" w:fill="FFFFFF"/>
        </w:rPr>
      </w:pPr>
    </w:p>
    <w:p w:rsidR="00206C31" w:rsidRPr="00693AEA" w:rsidRDefault="004F7E5F" w:rsidP="00783952">
      <w:pPr>
        <w:pStyle w:val="3"/>
        <w:spacing w:beforeLines="50" w:before="156" w:beforeAutospacing="0" w:after="120" w:afterAutospacing="0" w:line="360" w:lineRule="auto"/>
        <w:ind w:firstLineChars="200" w:firstLine="482"/>
        <w:rPr>
          <w:rFonts w:cs="宋体" w:hint="default"/>
          <w:b w:val="0"/>
          <w:bCs/>
          <w:color w:val="333333"/>
          <w:sz w:val="24"/>
          <w:szCs w:val="24"/>
          <w:shd w:val="clear" w:color="auto" w:fill="FFFFFF"/>
        </w:rPr>
      </w:pPr>
      <w:r>
        <w:rPr>
          <w:rFonts w:cs="宋体"/>
          <w:bCs/>
          <w:color w:val="333333"/>
          <w:sz w:val="24"/>
          <w:szCs w:val="24"/>
          <w:shd w:val="clear" w:color="auto" w:fill="FFFFFF"/>
        </w:rPr>
        <w:t>第三十条</w:t>
      </w:r>
      <w:r>
        <w:rPr>
          <w:rFonts w:cs="宋体"/>
          <w:bCs/>
          <w:color w:val="333333"/>
          <w:sz w:val="24"/>
          <w:szCs w:val="24"/>
          <w:shd w:val="clear" w:color="auto" w:fill="FFFFFF"/>
        </w:rPr>
        <w:t xml:space="preserve">  </w:t>
      </w:r>
      <w:r w:rsidRPr="00693AEA">
        <w:rPr>
          <w:rFonts w:cs="宋体"/>
          <w:b w:val="0"/>
          <w:bCs/>
          <w:color w:val="333333"/>
          <w:sz w:val="24"/>
          <w:szCs w:val="24"/>
          <w:shd w:val="clear" w:color="auto" w:fill="FFFFFF"/>
        </w:rPr>
        <w:t>【</w:t>
      </w:r>
      <w:r w:rsidRPr="00693AEA">
        <w:rPr>
          <w:rFonts w:cs="宋体"/>
          <w:b w:val="0"/>
          <w:bCs/>
          <w:color w:val="333333"/>
          <w:sz w:val="24"/>
          <w:szCs w:val="24"/>
          <w:shd w:val="clear" w:color="auto" w:fill="FFFFFF"/>
        </w:rPr>
        <w:t>基础规范，报表合规，无保留意见审计报告</w:t>
      </w:r>
      <w:r w:rsidRPr="00693AEA">
        <w:rPr>
          <w:rFonts w:cs="宋体"/>
          <w:b w:val="0"/>
          <w:bCs/>
          <w:color w:val="333333"/>
          <w:sz w:val="24"/>
          <w:szCs w:val="24"/>
          <w:shd w:val="clear" w:color="auto" w:fill="FFFFFF"/>
        </w:rPr>
        <w:t>】</w:t>
      </w:r>
    </w:p>
    <w:p w:rsidR="00206C31" w:rsidRDefault="004F7E5F" w:rsidP="00783952">
      <w:pPr>
        <w:pStyle w:val="a3"/>
        <w:widowControl/>
        <w:spacing w:beforeLines="50" w:before="156" w:beforeAutospacing="0" w:after="120" w:afterAutospacing="0" w:line="360" w:lineRule="auto"/>
        <w:ind w:firstLineChars="200" w:firstLine="480"/>
        <w:rPr>
          <w:rFonts w:ascii="宋体" w:eastAsia="宋体" w:hAnsi="宋体" w:cs="宋体"/>
          <w:color w:val="333333"/>
          <w:shd w:val="clear" w:color="auto" w:fill="FFFFFF"/>
        </w:rPr>
      </w:pPr>
      <w:r>
        <w:rPr>
          <w:rFonts w:ascii="宋体" w:eastAsia="宋体" w:hAnsi="宋体" w:cs="宋体" w:hint="eastAsia"/>
          <w:color w:val="333333"/>
          <w:shd w:val="clear" w:color="auto" w:fill="FFFFFF"/>
        </w:rPr>
        <w:t>发行人会计基础工作规范</w:t>
      </w:r>
      <w:r>
        <w:rPr>
          <w:rFonts w:ascii="宋体" w:eastAsia="宋体" w:hAnsi="宋体" w:cs="宋体" w:hint="eastAsia"/>
          <w:color w:val="333333"/>
          <w:shd w:val="clear" w:color="auto" w:fill="FFFFFF"/>
        </w:rPr>
        <w:t>,</w:t>
      </w:r>
      <w:r>
        <w:rPr>
          <w:rFonts w:ascii="宋体" w:eastAsia="宋体" w:hAnsi="宋体" w:cs="宋体" w:hint="eastAsia"/>
          <w:color w:val="333333"/>
          <w:shd w:val="clear" w:color="auto" w:fill="FFFFFF"/>
        </w:rPr>
        <w:t>财务报表的编制符合企业会计准则和相关会计制度的规定</w:t>
      </w:r>
      <w:r>
        <w:rPr>
          <w:rFonts w:ascii="宋体" w:eastAsia="宋体" w:hAnsi="宋体" w:cs="宋体" w:hint="eastAsia"/>
          <w:color w:val="333333"/>
          <w:shd w:val="clear" w:color="auto" w:fill="FFFFFF"/>
        </w:rPr>
        <w:t>,</w:t>
      </w:r>
      <w:r>
        <w:rPr>
          <w:rFonts w:ascii="宋体" w:eastAsia="宋体" w:hAnsi="宋体" w:cs="宋体" w:hint="eastAsia"/>
          <w:color w:val="333333"/>
          <w:shd w:val="clear" w:color="auto" w:fill="FFFFFF"/>
        </w:rPr>
        <w:t>在所有重大方面公允地反映了发行人的财务状况、经营成果和现金流量</w:t>
      </w:r>
      <w:r>
        <w:rPr>
          <w:rFonts w:ascii="宋体" w:eastAsia="宋体" w:hAnsi="宋体" w:cs="宋体" w:hint="eastAsia"/>
          <w:color w:val="333333"/>
          <w:shd w:val="clear" w:color="auto" w:fill="FFFFFF"/>
        </w:rPr>
        <w:t>,</w:t>
      </w:r>
      <w:r>
        <w:rPr>
          <w:rFonts w:ascii="宋体" w:eastAsia="宋体" w:hAnsi="宋体" w:cs="宋体" w:hint="eastAsia"/>
          <w:color w:val="333333"/>
          <w:shd w:val="clear" w:color="auto" w:fill="FFFFFF"/>
        </w:rPr>
        <w:t>并由注册会计师出具了无保留意见的审计报告。</w:t>
      </w:r>
    </w:p>
    <w:p w:rsidR="00206C31" w:rsidRDefault="00206C31" w:rsidP="00783952">
      <w:pPr>
        <w:pStyle w:val="a3"/>
        <w:widowControl/>
        <w:spacing w:beforeLines="50" w:before="156" w:beforeAutospacing="0" w:after="120" w:afterAutospacing="0" w:line="360" w:lineRule="auto"/>
        <w:ind w:firstLineChars="200" w:firstLine="480"/>
        <w:rPr>
          <w:rFonts w:ascii="宋体" w:eastAsia="宋体" w:hAnsi="宋体" w:cs="宋体"/>
          <w:color w:val="333333"/>
          <w:shd w:val="clear" w:color="auto" w:fill="FFFFFF"/>
        </w:rPr>
      </w:pPr>
    </w:p>
    <w:p w:rsidR="00206C31" w:rsidRPr="00693AEA" w:rsidRDefault="004F7E5F" w:rsidP="00783952">
      <w:pPr>
        <w:pStyle w:val="3"/>
        <w:spacing w:beforeLines="50" w:before="156" w:beforeAutospacing="0" w:after="120" w:afterAutospacing="0" w:line="360" w:lineRule="auto"/>
        <w:ind w:firstLineChars="200" w:firstLine="482"/>
        <w:rPr>
          <w:rFonts w:cs="宋体" w:hint="default"/>
          <w:b w:val="0"/>
          <w:bCs/>
          <w:color w:val="333333"/>
          <w:sz w:val="24"/>
          <w:szCs w:val="24"/>
          <w:shd w:val="clear" w:color="auto" w:fill="FFFFFF"/>
        </w:rPr>
      </w:pPr>
      <w:r>
        <w:rPr>
          <w:rFonts w:cs="宋体"/>
          <w:bCs/>
          <w:color w:val="333333"/>
          <w:sz w:val="24"/>
          <w:szCs w:val="24"/>
          <w:shd w:val="clear" w:color="auto" w:fill="FFFFFF"/>
        </w:rPr>
        <w:t>第三十一条</w:t>
      </w:r>
      <w:r>
        <w:rPr>
          <w:rFonts w:cs="宋体"/>
          <w:bCs/>
          <w:color w:val="333333"/>
          <w:sz w:val="24"/>
          <w:szCs w:val="24"/>
          <w:shd w:val="clear" w:color="auto" w:fill="FFFFFF"/>
        </w:rPr>
        <w:t xml:space="preserve">  </w:t>
      </w:r>
      <w:r w:rsidRPr="00693AEA">
        <w:rPr>
          <w:rFonts w:cs="宋体"/>
          <w:b w:val="0"/>
          <w:bCs/>
          <w:color w:val="333333"/>
          <w:sz w:val="24"/>
          <w:szCs w:val="24"/>
          <w:shd w:val="clear" w:color="auto" w:fill="FFFFFF"/>
        </w:rPr>
        <w:t>【</w:t>
      </w:r>
      <w:r w:rsidRPr="00693AEA">
        <w:rPr>
          <w:rFonts w:cs="宋体"/>
          <w:b w:val="0"/>
          <w:bCs/>
          <w:color w:val="333333"/>
          <w:sz w:val="24"/>
          <w:szCs w:val="24"/>
          <w:shd w:val="clear" w:color="auto" w:fill="FFFFFF"/>
        </w:rPr>
        <w:t>客观性、谨慎性、一致性</w:t>
      </w:r>
      <w:r w:rsidRPr="00693AEA">
        <w:rPr>
          <w:rFonts w:cs="宋体"/>
          <w:b w:val="0"/>
          <w:bCs/>
          <w:color w:val="333333"/>
          <w:sz w:val="24"/>
          <w:szCs w:val="24"/>
          <w:shd w:val="clear" w:color="auto" w:fill="FFFFFF"/>
        </w:rPr>
        <w:t>】</w:t>
      </w:r>
    </w:p>
    <w:p w:rsidR="00206C31" w:rsidRDefault="004F7E5F" w:rsidP="00783952">
      <w:pPr>
        <w:pStyle w:val="a3"/>
        <w:widowControl/>
        <w:spacing w:beforeLines="50" w:before="156" w:beforeAutospacing="0" w:after="120" w:afterAutospacing="0" w:line="360" w:lineRule="auto"/>
        <w:ind w:firstLineChars="200" w:firstLine="480"/>
        <w:rPr>
          <w:rFonts w:ascii="宋体" w:eastAsia="宋体" w:hAnsi="宋体" w:cs="宋体"/>
          <w:color w:val="333333"/>
          <w:shd w:val="clear" w:color="auto" w:fill="FFFFFF"/>
        </w:rPr>
      </w:pPr>
      <w:r>
        <w:rPr>
          <w:rFonts w:ascii="宋体" w:eastAsia="宋体" w:hAnsi="宋体" w:cs="宋体" w:hint="eastAsia"/>
          <w:color w:val="333333"/>
          <w:shd w:val="clear" w:color="auto" w:fill="FFFFFF"/>
        </w:rPr>
        <w:lastRenderedPageBreak/>
        <w:t>发行人编制财务报表应以实际发生的交易或者事项为依据</w:t>
      </w:r>
      <w:r>
        <w:rPr>
          <w:rFonts w:ascii="宋体" w:eastAsia="宋体" w:hAnsi="宋体" w:cs="宋体" w:hint="eastAsia"/>
          <w:color w:val="333333"/>
          <w:shd w:val="clear" w:color="auto" w:fill="FFFFFF"/>
        </w:rPr>
        <w:t>;</w:t>
      </w:r>
      <w:r>
        <w:rPr>
          <w:rFonts w:ascii="宋体" w:eastAsia="宋体" w:hAnsi="宋体" w:cs="宋体" w:hint="eastAsia"/>
          <w:color w:val="333333"/>
          <w:shd w:val="clear" w:color="auto" w:fill="FFFFFF"/>
        </w:rPr>
        <w:t>在进行会计确认、计量和报告时应当保持应有的谨慎</w:t>
      </w:r>
      <w:r>
        <w:rPr>
          <w:rFonts w:ascii="宋体" w:eastAsia="宋体" w:hAnsi="宋体" w:cs="宋体" w:hint="eastAsia"/>
          <w:color w:val="333333"/>
          <w:shd w:val="clear" w:color="auto" w:fill="FFFFFF"/>
        </w:rPr>
        <w:t>;</w:t>
      </w:r>
      <w:r>
        <w:rPr>
          <w:rFonts w:ascii="宋体" w:eastAsia="宋体" w:hAnsi="宋体" w:cs="宋体" w:hint="eastAsia"/>
          <w:color w:val="333333"/>
          <w:shd w:val="clear" w:color="auto" w:fill="FFFFFF"/>
        </w:rPr>
        <w:t>对相同或者相似的经济业务</w:t>
      </w:r>
      <w:r>
        <w:rPr>
          <w:rFonts w:ascii="宋体" w:eastAsia="宋体" w:hAnsi="宋体" w:cs="宋体" w:hint="eastAsia"/>
          <w:color w:val="333333"/>
          <w:shd w:val="clear" w:color="auto" w:fill="FFFFFF"/>
        </w:rPr>
        <w:t>,</w:t>
      </w:r>
      <w:r>
        <w:rPr>
          <w:rFonts w:ascii="宋体" w:eastAsia="宋体" w:hAnsi="宋体" w:cs="宋体" w:hint="eastAsia"/>
          <w:color w:val="333333"/>
          <w:shd w:val="clear" w:color="auto" w:fill="FFFFFF"/>
        </w:rPr>
        <w:t>应选用一致的会计政策</w:t>
      </w:r>
      <w:r>
        <w:rPr>
          <w:rFonts w:ascii="宋体" w:eastAsia="宋体" w:hAnsi="宋体" w:cs="宋体" w:hint="eastAsia"/>
          <w:color w:val="333333"/>
          <w:shd w:val="clear" w:color="auto" w:fill="FFFFFF"/>
        </w:rPr>
        <w:t>,</w:t>
      </w:r>
      <w:r>
        <w:rPr>
          <w:rFonts w:ascii="宋体" w:eastAsia="宋体" w:hAnsi="宋体" w:cs="宋体" w:hint="eastAsia"/>
          <w:color w:val="333333"/>
          <w:shd w:val="clear" w:color="auto" w:fill="FFFFFF"/>
        </w:rPr>
        <w:t>不得随意变更。</w:t>
      </w:r>
    </w:p>
    <w:p w:rsidR="00206C31" w:rsidRDefault="00206C31" w:rsidP="00783952">
      <w:pPr>
        <w:pStyle w:val="a3"/>
        <w:widowControl/>
        <w:spacing w:beforeLines="50" w:before="156" w:beforeAutospacing="0" w:after="120" w:afterAutospacing="0" w:line="360" w:lineRule="auto"/>
        <w:ind w:firstLineChars="200" w:firstLine="480"/>
        <w:rPr>
          <w:rFonts w:ascii="宋体" w:eastAsia="宋体" w:hAnsi="宋体" w:cs="宋体"/>
          <w:color w:val="333333"/>
          <w:shd w:val="clear" w:color="auto" w:fill="FFFFFF"/>
        </w:rPr>
      </w:pPr>
    </w:p>
    <w:p w:rsidR="00206C31" w:rsidRDefault="004F7E5F" w:rsidP="00783952">
      <w:pPr>
        <w:pStyle w:val="3"/>
        <w:spacing w:beforeLines="50" w:before="156" w:beforeAutospacing="0" w:after="120" w:afterAutospacing="0" w:line="360" w:lineRule="auto"/>
        <w:ind w:firstLineChars="200" w:firstLine="482"/>
        <w:rPr>
          <w:rFonts w:cs="宋体" w:hint="default"/>
          <w:bCs/>
          <w:color w:val="333333"/>
          <w:sz w:val="24"/>
          <w:szCs w:val="24"/>
          <w:shd w:val="clear" w:color="auto" w:fill="FFFFFF"/>
        </w:rPr>
      </w:pPr>
      <w:r>
        <w:rPr>
          <w:rFonts w:cs="宋体"/>
          <w:bCs/>
          <w:color w:val="333333"/>
          <w:sz w:val="24"/>
          <w:szCs w:val="24"/>
          <w:shd w:val="clear" w:color="auto" w:fill="FFFFFF"/>
        </w:rPr>
        <w:t>第三十二条</w:t>
      </w:r>
      <w:r>
        <w:rPr>
          <w:rFonts w:cs="宋体"/>
          <w:bCs/>
          <w:color w:val="333333"/>
          <w:sz w:val="24"/>
          <w:szCs w:val="24"/>
          <w:shd w:val="clear" w:color="auto" w:fill="FFFFFF"/>
        </w:rPr>
        <w:t xml:space="preserve">  </w:t>
      </w:r>
      <w:r>
        <w:rPr>
          <w:rFonts w:cs="宋体"/>
          <w:bCs/>
          <w:color w:val="333333"/>
          <w:sz w:val="24"/>
          <w:szCs w:val="24"/>
          <w:shd w:val="clear" w:color="auto" w:fill="FFFFFF"/>
        </w:rPr>
        <w:t>【</w:t>
      </w:r>
      <w:r>
        <w:rPr>
          <w:rFonts w:cs="宋体"/>
          <w:bCs/>
          <w:color w:val="333333"/>
          <w:sz w:val="24"/>
          <w:szCs w:val="24"/>
          <w:shd w:val="clear" w:color="auto" w:fill="FFFFFF"/>
        </w:rPr>
        <w:t>关联方</w:t>
      </w:r>
      <w:r>
        <w:rPr>
          <w:rFonts w:cs="宋体"/>
          <w:bCs/>
          <w:color w:val="333333"/>
          <w:sz w:val="24"/>
          <w:szCs w:val="24"/>
          <w:shd w:val="clear" w:color="auto" w:fill="FFFFFF"/>
        </w:rPr>
        <w:t>、关联交易披露；价格公允，不操纵利润</w:t>
      </w:r>
      <w:r>
        <w:rPr>
          <w:rFonts w:cs="宋体"/>
          <w:bCs/>
          <w:color w:val="333333"/>
          <w:sz w:val="24"/>
          <w:szCs w:val="24"/>
          <w:shd w:val="clear" w:color="auto" w:fill="FFFFFF"/>
        </w:rPr>
        <w:t>】</w:t>
      </w:r>
    </w:p>
    <w:p w:rsidR="00206C31" w:rsidRDefault="004F7E5F" w:rsidP="00783952">
      <w:pPr>
        <w:pStyle w:val="a3"/>
        <w:widowControl/>
        <w:spacing w:beforeLines="50" w:before="156" w:beforeAutospacing="0" w:after="120" w:afterAutospacing="0" w:line="360" w:lineRule="auto"/>
        <w:ind w:firstLineChars="200" w:firstLine="480"/>
        <w:rPr>
          <w:rFonts w:ascii="宋体" w:eastAsia="宋体" w:hAnsi="宋体" w:cs="宋体"/>
          <w:color w:val="333333"/>
          <w:shd w:val="clear" w:color="auto" w:fill="FFFFFF"/>
        </w:rPr>
      </w:pPr>
      <w:r>
        <w:rPr>
          <w:rFonts w:ascii="宋体" w:eastAsia="宋体" w:hAnsi="宋体" w:cs="宋体" w:hint="eastAsia"/>
          <w:color w:val="333333"/>
          <w:shd w:val="clear" w:color="auto" w:fill="FFFFFF"/>
        </w:rPr>
        <w:t>发行人应完整披露关联方关系并按重要性原则恰当披露关联交易。关联交易价格公允</w:t>
      </w:r>
      <w:r>
        <w:rPr>
          <w:rFonts w:ascii="宋体" w:eastAsia="宋体" w:hAnsi="宋体" w:cs="宋体" w:hint="eastAsia"/>
          <w:color w:val="333333"/>
          <w:shd w:val="clear" w:color="auto" w:fill="FFFFFF"/>
        </w:rPr>
        <w:t>,</w:t>
      </w:r>
      <w:r>
        <w:rPr>
          <w:rFonts w:ascii="宋体" w:eastAsia="宋体" w:hAnsi="宋体" w:cs="宋体" w:hint="eastAsia"/>
          <w:color w:val="333333"/>
          <w:shd w:val="clear" w:color="auto" w:fill="FFFFFF"/>
        </w:rPr>
        <w:t>不存在通过关联交易操纵利润的情形。</w:t>
      </w:r>
    </w:p>
    <w:p w:rsidR="00206C31" w:rsidRDefault="004F7E5F" w:rsidP="00783952">
      <w:pPr>
        <w:pStyle w:val="a3"/>
        <w:widowControl/>
        <w:spacing w:beforeLines="50" w:before="156" w:beforeAutospacing="0" w:after="120" w:afterAutospacing="0" w:line="360" w:lineRule="auto"/>
        <w:ind w:firstLineChars="200" w:firstLine="480"/>
        <w:rPr>
          <w:rFonts w:ascii="宋体" w:eastAsia="宋体" w:hAnsi="宋体" w:cs="宋体"/>
          <w:color w:val="333333"/>
          <w:shd w:val="clear" w:color="auto" w:fill="FFFFFF"/>
        </w:rPr>
      </w:pPr>
      <w:r>
        <w:rPr>
          <w:rFonts w:ascii="楷体" w:eastAsia="楷体" w:hAnsi="楷体" w:cs="楷体" w:hint="eastAsia"/>
          <w:color w:val="0070C0"/>
          <w:shd w:val="clear" w:color="auto" w:fill="FFFFFF"/>
        </w:rPr>
        <w:t>【</w:t>
      </w:r>
      <w:r>
        <w:rPr>
          <w:rFonts w:ascii="楷体" w:eastAsia="楷体" w:hAnsi="楷体" w:cs="楷体" w:hint="eastAsia"/>
          <w:color w:val="0070C0"/>
          <w:shd w:val="clear" w:color="auto" w:fill="FFFFFF"/>
        </w:rPr>
        <w:t>注意区别</w:t>
      </w:r>
      <w:r>
        <w:rPr>
          <w:rFonts w:ascii="楷体" w:eastAsia="楷体" w:hAnsi="楷体" w:cs="楷体" w:hint="eastAsia"/>
          <w:color w:val="0070C0"/>
          <w:shd w:val="clear" w:color="auto" w:fill="FFFFFF"/>
        </w:rPr>
        <w:t>：（</w:t>
      </w:r>
      <w:r>
        <w:rPr>
          <w:rFonts w:ascii="楷体" w:eastAsia="楷体" w:hAnsi="楷体" w:cs="楷体" w:hint="eastAsia"/>
          <w:color w:val="0070C0"/>
          <w:shd w:val="clear" w:color="auto" w:fill="FFFFFF"/>
        </w:rPr>
        <w:t>1</w:t>
      </w:r>
      <w:r>
        <w:rPr>
          <w:rFonts w:ascii="楷体" w:eastAsia="楷体" w:hAnsi="楷体" w:cs="楷体" w:hint="eastAsia"/>
          <w:color w:val="0070C0"/>
          <w:shd w:val="clear" w:color="auto" w:fill="FFFFFF"/>
        </w:rPr>
        <w:t>）关联方——完整披露；（</w:t>
      </w:r>
      <w:r>
        <w:rPr>
          <w:rFonts w:ascii="楷体" w:eastAsia="楷体" w:hAnsi="楷体" w:cs="楷体" w:hint="eastAsia"/>
          <w:color w:val="0070C0"/>
          <w:shd w:val="clear" w:color="auto" w:fill="FFFFFF"/>
        </w:rPr>
        <w:t>2</w:t>
      </w:r>
      <w:r>
        <w:rPr>
          <w:rFonts w:ascii="楷体" w:eastAsia="楷体" w:hAnsi="楷体" w:cs="楷体" w:hint="eastAsia"/>
          <w:color w:val="0070C0"/>
          <w:shd w:val="clear" w:color="auto" w:fill="FFFFFF"/>
        </w:rPr>
        <w:t>）关联交易——按重要性原则披露</w:t>
      </w:r>
      <w:r>
        <w:rPr>
          <w:rFonts w:ascii="楷体" w:eastAsia="楷体" w:hAnsi="楷体" w:cs="楷体" w:hint="eastAsia"/>
          <w:color w:val="0070C0"/>
          <w:shd w:val="clear" w:color="auto" w:fill="FFFFFF"/>
        </w:rPr>
        <w:t>】</w:t>
      </w:r>
    </w:p>
    <w:p w:rsidR="00206C31" w:rsidRDefault="00206C31" w:rsidP="00783952">
      <w:pPr>
        <w:pStyle w:val="a3"/>
        <w:widowControl/>
        <w:spacing w:beforeLines="50" w:before="156" w:beforeAutospacing="0" w:after="120" w:afterAutospacing="0" w:line="360" w:lineRule="auto"/>
        <w:ind w:firstLineChars="200" w:firstLine="480"/>
        <w:rPr>
          <w:rFonts w:ascii="宋体" w:eastAsia="宋体" w:hAnsi="宋体" w:cs="宋体"/>
          <w:color w:val="333333"/>
          <w:shd w:val="clear" w:color="auto" w:fill="FFFFFF"/>
        </w:rPr>
      </w:pPr>
    </w:p>
    <w:p w:rsidR="00206C31" w:rsidRDefault="004F7E5F" w:rsidP="00783952">
      <w:pPr>
        <w:pStyle w:val="3"/>
        <w:spacing w:beforeLines="50" w:before="156" w:beforeAutospacing="0" w:after="120" w:afterAutospacing="0" w:line="360" w:lineRule="auto"/>
        <w:ind w:firstLineChars="200" w:firstLine="482"/>
        <w:rPr>
          <w:rFonts w:cs="宋体" w:hint="default"/>
          <w:bCs/>
          <w:color w:val="333333"/>
          <w:sz w:val="24"/>
          <w:szCs w:val="24"/>
          <w:shd w:val="clear" w:color="auto" w:fill="FFFFFF"/>
        </w:rPr>
      </w:pPr>
      <w:r>
        <w:rPr>
          <w:rFonts w:cs="宋体"/>
          <w:bCs/>
          <w:color w:val="333333"/>
          <w:sz w:val="24"/>
          <w:szCs w:val="24"/>
          <w:shd w:val="clear" w:color="auto" w:fill="FFFFFF"/>
        </w:rPr>
        <w:t>第三十三条</w:t>
      </w:r>
      <w:r>
        <w:rPr>
          <w:rFonts w:cs="宋体"/>
          <w:bCs/>
          <w:color w:val="333333"/>
          <w:sz w:val="24"/>
          <w:szCs w:val="24"/>
          <w:shd w:val="clear" w:color="auto" w:fill="FFFFFF"/>
        </w:rPr>
        <w:t xml:space="preserve">  </w:t>
      </w:r>
      <w:r>
        <w:rPr>
          <w:rFonts w:cs="宋体"/>
          <w:bCs/>
          <w:color w:val="333333"/>
          <w:sz w:val="24"/>
          <w:szCs w:val="24"/>
          <w:shd w:val="clear" w:color="auto" w:fill="FFFFFF"/>
        </w:rPr>
        <w:t>【</w:t>
      </w:r>
      <w:r>
        <w:rPr>
          <w:rFonts w:cs="宋体"/>
          <w:bCs/>
          <w:color w:val="333333"/>
          <w:sz w:val="24"/>
          <w:szCs w:val="24"/>
          <w:shd w:val="clear" w:color="auto" w:fill="FFFFFF"/>
        </w:rPr>
        <w:t>净利润、经营现金净流量、股本、无形占比</w:t>
      </w:r>
      <w:r>
        <w:rPr>
          <w:rFonts w:cs="宋体"/>
          <w:bCs/>
          <w:color w:val="333333"/>
          <w:sz w:val="24"/>
          <w:szCs w:val="24"/>
          <w:shd w:val="clear" w:color="auto" w:fill="FFFFFF"/>
        </w:rPr>
        <w:t>】</w:t>
      </w:r>
    </w:p>
    <w:p w:rsidR="00206C31" w:rsidRDefault="004F7E5F" w:rsidP="00783952">
      <w:pPr>
        <w:pStyle w:val="a3"/>
        <w:widowControl/>
        <w:spacing w:beforeLines="50" w:before="156" w:beforeAutospacing="0" w:after="120" w:afterAutospacing="0" w:line="360" w:lineRule="auto"/>
        <w:ind w:firstLineChars="200" w:firstLine="480"/>
        <w:rPr>
          <w:rFonts w:ascii="宋体" w:eastAsia="宋体" w:hAnsi="宋体" w:cs="宋体"/>
          <w:color w:val="333333"/>
          <w:shd w:val="clear" w:color="auto" w:fill="FFFFFF"/>
        </w:rPr>
      </w:pPr>
      <w:r>
        <w:rPr>
          <w:rFonts w:ascii="宋体" w:eastAsia="宋体" w:hAnsi="宋体" w:cs="宋体" w:hint="eastAsia"/>
          <w:color w:val="333333"/>
          <w:shd w:val="clear" w:color="auto" w:fill="FFFFFF"/>
        </w:rPr>
        <w:t>发行人应当符合下列条件：</w:t>
      </w:r>
    </w:p>
    <w:p w:rsidR="00206C31" w:rsidRDefault="004F7E5F" w:rsidP="00783952">
      <w:pPr>
        <w:pStyle w:val="a3"/>
        <w:widowControl/>
        <w:spacing w:beforeLines="50" w:before="156" w:beforeAutospacing="0" w:after="120" w:afterAutospacing="0" w:line="360" w:lineRule="auto"/>
        <w:ind w:firstLineChars="200" w:firstLine="480"/>
        <w:rPr>
          <w:rFonts w:ascii="宋体" w:eastAsia="宋体" w:hAnsi="宋体" w:cs="宋体"/>
          <w:color w:val="333333"/>
          <w:shd w:val="clear" w:color="auto" w:fill="FFFFFF"/>
        </w:rPr>
      </w:pPr>
      <w:r>
        <w:rPr>
          <w:rFonts w:ascii="宋体" w:eastAsia="宋体" w:hAnsi="宋体" w:cs="宋体" w:hint="eastAsia"/>
          <w:color w:val="333333"/>
          <w:shd w:val="clear" w:color="auto" w:fill="FFFFFF"/>
        </w:rPr>
        <w:t>(</w:t>
      </w:r>
      <w:r>
        <w:rPr>
          <w:rFonts w:ascii="宋体" w:eastAsia="宋体" w:hAnsi="宋体" w:cs="宋体" w:hint="eastAsia"/>
          <w:color w:val="333333"/>
          <w:shd w:val="clear" w:color="auto" w:fill="FFFFFF"/>
        </w:rPr>
        <w:t>一</w:t>
      </w:r>
      <w:r>
        <w:rPr>
          <w:rFonts w:ascii="宋体" w:eastAsia="宋体" w:hAnsi="宋体" w:cs="宋体" w:hint="eastAsia"/>
          <w:color w:val="333333"/>
          <w:shd w:val="clear" w:color="auto" w:fill="FFFFFF"/>
        </w:rPr>
        <w:t>)</w:t>
      </w:r>
      <w:r w:rsidRPr="00693AEA">
        <w:rPr>
          <w:rFonts w:ascii="宋体" w:eastAsia="宋体" w:hAnsi="宋体" w:cs="宋体" w:hint="eastAsia"/>
          <w:color w:val="C45911" w:themeColor="accent2" w:themeShade="BF"/>
          <w:shd w:val="clear" w:color="auto" w:fill="FFFFFF"/>
        </w:rPr>
        <w:t>最近</w:t>
      </w:r>
      <w:r w:rsidRPr="00693AEA">
        <w:rPr>
          <w:rFonts w:ascii="宋体" w:eastAsia="宋体" w:hAnsi="宋体" w:cs="宋体" w:hint="eastAsia"/>
          <w:color w:val="C45911" w:themeColor="accent2" w:themeShade="BF"/>
          <w:shd w:val="clear" w:color="auto" w:fill="FFFFFF"/>
        </w:rPr>
        <w:t>3</w:t>
      </w:r>
      <w:r w:rsidRPr="00693AEA">
        <w:rPr>
          <w:rFonts w:ascii="宋体" w:eastAsia="宋体" w:hAnsi="宋体" w:cs="宋体" w:hint="eastAsia"/>
          <w:color w:val="C45911" w:themeColor="accent2" w:themeShade="BF"/>
          <w:shd w:val="clear" w:color="auto" w:fill="FFFFFF"/>
        </w:rPr>
        <w:t>个会计年度净利润均为正数且</w:t>
      </w:r>
      <w:r w:rsidRPr="00693AEA">
        <w:rPr>
          <w:rFonts w:ascii="宋体" w:eastAsia="宋体" w:hAnsi="宋体" w:cs="宋体" w:hint="eastAsia"/>
          <w:b/>
          <w:color w:val="C45911" w:themeColor="accent2" w:themeShade="BF"/>
          <w:shd w:val="clear" w:color="auto" w:fill="FFFFFF"/>
        </w:rPr>
        <w:t>累计超过人民币</w:t>
      </w:r>
      <w:r w:rsidRPr="00693AEA">
        <w:rPr>
          <w:rFonts w:ascii="宋体" w:eastAsia="宋体" w:hAnsi="宋体" w:cs="宋体" w:hint="eastAsia"/>
          <w:b/>
          <w:color w:val="C45911" w:themeColor="accent2" w:themeShade="BF"/>
          <w:shd w:val="clear" w:color="auto" w:fill="FFFFFF"/>
        </w:rPr>
        <w:t>3000</w:t>
      </w:r>
      <w:r w:rsidRPr="00693AEA">
        <w:rPr>
          <w:rFonts w:ascii="宋体" w:eastAsia="宋体" w:hAnsi="宋体" w:cs="宋体" w:hint="eastAsia"/>
          <w:b/>
          <w:color w:val="C45911" w:themeColor="accent2" w:themeShade="BF"/>
          <w:shd w:val="clear" w:color="auto" w:fill="FFFFFF"/>
        </w:rPr>
        <w:t>万元</w:t>
      </w:r>
      <w:r>
        <w:rPr>
          <w:rFonts w:ascii="宋体" w:eastAsia="宋体" w:hAnsi="宋体" w:cs="宋体" w:hint="eastAsia"/>
          <w:color w:val="333333"/>
          <w:shd w:val="clear" w:color="auto" w:fill="FFFFFF"/>
        </w:rPr>
        <w:t>,</w:t>
      </w:r>
      <w:r>
        <w:rPr>
          <w:rFonts w:ascii="宋体" w:eastAsia="宋体" w:hAnsi="宋体" w:cs="宋体" w:hint="eastAsia"/>
          <w:color w:val="333333"/>
          <w:shd w:val="clear" w:color="auto" w:fill="FFFFFF"/>
        </w:rPr>
        <w:t>净利润以扣除非经常性损益前后较低者为计算依据</w:t>
      </w:r>
      <w:r>
        <w:rPr>
          <w:rFonts w:ascii="宋体" w:eastAsia="宋体" w:hAnsi="宋体" w:cs="宋体" w:hint="eastAsia"/>
          <w:color w:val="333333"/>
          <w:shd w:val="clear" w:color="auto" w:fill="FFFFFF"/>
        </w:rPr>
        <w:t>;</w:t>
      </w:r>
    </w:p>
    <w:p w:rsidR="00206C31" w:rsidRDefault="004F7E5F" w:rsidP="00783952">
      <w:pPr>
        <w:pStyle w:val="a3"/>
        <w:widowControl/>
        <w:spacing w:beforeLines="50" w:before="156" w:beforeAutospacing="0" w:after="120" w:afterAutospacing="0" w:line="360" w:lineRule="auto"/>
        <w:ind w:firstLineChars="200" w:firstLine="480"/>
        <w:rPr>
          <w:rFonts w:ascii="宋体" w:eastAsia="宋体" w:hAnsi="宋体" w:cs="宋体"/>
          <w:color w:val="333333"/>
          <w:shd w:val="clear" w:color="auto" w:fill="FFFFFF"/>
        </w:rPr>
      </w:pPr>
      <w:r>
        <w:rPr>
          <w:rFonts w:ascii="宋体" w:eastAsia="宋体" w:hAnsi="宋体" w:cs="宋体" w:hint="eastAsia"/>
          <w:color w:val="333333"/>
          <w:shd w:val="clear" w:color="auto" w:fill="FFFFFF"/>
        </w:rPr>
        <w:t>(</w:t>
      </w:r>
      <w:r>
        <w:rPr>
          <w:rFonts w:ascii="宋体" w:eastAsia="宋体" w:hAnsi="宋体" w:cs="宋体" w:hint="eastAsia"/>
          <w:color w:val="333333"/>
          <w:shd w:val="clear" w:color="auto" w:fill="FFFFFF"/>
        </w:rPr>
        <w:t>二</w:t>
      </w:r>
      <w:r>
        <w:rPr>
          <w:rFonts w:ascii="宋体" w:eastAsia="宋体" w:hAnsi="宋体" w:cs="宋体" w:hint="eastAsia"/>
          <w:color w:val="333333"/>
          <w:shd w:val="clear" w:color="auto" w:fill="FFFFFF"/>
        </w:rPr>
        <w:t>)</w:t>
      </w:r>
      <w:r>
        <w:rPr>
          <w:rFonts w:ascii="宋体" w:eastAsia="宋体" w:hAnsi="宋体" w:cs="宋体" w:hint="eastAsia"/>
          <w:color w:val="333333"/>
          <w:shd w:val="clear" w:color="auto" w:fill="FFFFFF"/>
        </w:rPr>
        <w:t>最近</w:t>
      </w:r>
      <w:r w:rsidRPr="00693AEA">
        <w:rPr>
          <w:rFonts w:ascii="宋体" w:eastAsia="宋体" w:hAnsi="宋体" w:cs="宋体" w:hint="eastAsia"/>
          <w:color w:val="C45911" w:themeColor="accent2" w:themeShade="BF"/>
          <w:shd w:val="clear" w:color="auto" w:fill="FFFFFF"/>
        </w:rPr>
        <w:t>3</w:t>
      </w:r>
      <w:r w:rsidRPr="00693AEA">
        <w:rPr>
          <w:rFonts w:ascii="宋体" w:eastAsia="宋体" w:hAnsi="宋体" w:cs="宋体" w:hint="eastAsia"/>
          <w:color w:val="C45911" w:themeColor="accent2" w:themeShade="BF"/>
          <w:shd w:val="clear" w:color="auto" w:fill="FFFFFF"/>
        </w:rPr>
        <w:t>个会计年度经营活动产生的现金流量净额</w:t>
      </w:r>
      <w:r w:rsidRPr="00693AEA">
        <w:rPr>
          <w:rFonts w:ascii="宋体" w:eastAsia="宋体" w:hAnsi="宋体" w:cs="宋体" w:hint="eastAsia"/>
          <w:b/>
          <w:color w:val="C45911" w:themeColor="accent2" w:themeShade="BF"/>
          <w:shd w:val="clear" w:color="auto" w:fill="FFFFFF"/>
        </w:rPr>
        <w:t>累计超过人民币</w:t>
      </w:r>
      <w:r w:rsidRPr="00693AEA">
        <w:rPr>
          <w:rFonts w:ascii="宋体" w:eastAsia="宋体" w:hAnsi="宋体" w:cs="宋体" w:hint="eastAsia"/>
          <w:b/>
          <w:color w:val="C45911" w:themeColor="accent2" w:themeShade="BF"/>
          <w:shd w:val="clear" w:color="auto" w:fill="FFFFFF"/>
        </w:rPr>
        <w:t>5000</w:t>
      </w:r>
      <w:r w:rsidRPr="00693AEA">
        <w:rPr>
          <w:rFonts w:ascii="宋体" w:eastAsia="宋体" w:hAnsi="宋体" w:cs="宋体" w:hint="eastAsia"/>
          <w:b/>
          <w:color w:val="C45911" w:themeColor="accent2" w:themeShade="BF"/>
          <w:shd w:val="clear" w:color="auto" w:fill="FFFFFF"/>
        </w:rPr>
        <w:t>万元</w:t>
      </w:r>
      <w:r>
        <w:rPr>
          <w:rFonts w:ascii="宋体" w:eastAsia="宋体" w:hAnsi="宋体" w:cs="宋体" w:hint="eastAsia"/>
          <w:color w:val="333333"/>
          <w:shd w:val="clear" w:color="auto" w:fill="FFFFFF"/>
        </w:rPr>
        <w:t>;</w:t>
      </w:r>
      <w:r>
        <w:rPr>
          <w:rFonts w:ascii="宋体" w:eastAsia="宋体" w:hAnsi="宋体" w:cs="宋体" w:hint="eastAsia"/>
          <w:color w:val="333333"/>
          <w:shd w:val="clear" w:color="auto" w:fill="FFFFFF"/>
        </w:rPr>
        <w:t>或者最近</w:t>
      </w:r>
      <w:r w:rsidRPr="00693AEA">
        <w:rPr>
          <w:rFonts w:ascii="宋体" w:eastAsia="宋体" w:hAnsi="宋体" w:cs="宋体" w:hint="eastAsia"/>
          <w:color w:val="C45911" w:themeColor="accent2" w:themeShade="BF"/>
          <w:shd w:val="clear" w:color="auto" w:fill="FFFFFF"/>
        </w:rPr>
        <w:t>3</w:t>
      </w:r>
      <w:r w:rsidRPr="00693AEA">
        <w:rPr>
          <w:rFonts w:ascii="宋体" w:eastAsia="宋体" w:hAnsi="宋体" w:cs="宋体" w:hint="eastAsia"/>
          <w:color w:val="C45911" w:themeColor="accent2" w:themeShade="BF"/>
          <w:shd w:val="clear" w:color="auto" w:fill="FFFFFF"/>
        </w:rPr>
        <w:t>个会计年度营业收入</w:t>
      </w:r>
      <w:r w:rsidRPr="00693AEA">
        <w:rPr>
          <w:rFonts w:ascii="宋体" w:eastAsia="宋体" w:hAnsi="宋体" w:cs="宋体" w:hint="eastAsia"/>
          <w:b/>
          <w:color w:val="C45911" w:themeColor="accent2" w:themeShade="BF"/>
          <w:shd w:val="clear" w:color="auto" w:fill="FFFFFF"/>
        </w:rPr>
        <w:t>累计超过人民币</w:t>
      </w:r>
      <w:r w:rsidRPr="00693AEA">
        <w:rPr>
          <w:rFonts w:ascii="宋体" w:eastAsia="宋体" w:hAnsi="宋体" w:cs="宋体" w:hint="eastAsia"/>
          <w:b/>
          <w:color w:val="C45911" w:themeColor="accent2" w:themeShade="BF"/>
          <w:shd w:val="clear" w:color="auto" w:fill="FFFFFF"/>
        </w:rPr>
        <w:t>3</w:t>
      </w:r>
      <w:r w:rsidRPr="00693AEA">
        <w:rPr>
          <w:rFonts w:ascii="宋体" w:eastAsia="宋体" w:hAnsi="宋体" w:cs="宋体" w:hint="eastAsia"/>
          <w:b/>
          <w:color w:val="C45911" w:themeColor="accent2" w:themeShade="BF"/>
          <w:shd w:val="clear" w:color="auto" w:fill="FFFFFF"/>
        </w:rPr>
        <w:t>亿</w:t>
      </w:r>
      <w:r w:rsidRPr="00693AEA">
        <w:rPr>
          <w:rFonts w:ascii="宋体" w:eastAsia="宋体" w:hAnsi="宋体" w:cs="宋体" w:hint="eastAsia"/>
          <w:b/>
          <w:color w:val="C45911" w:themeColor="accent2" w:themeShade="BF"/>
          <w:shd w:val="clear" w:color="auto" w:fill="FFFFFF"/>
        </w:rPr>
        <w:t>元</w:t>
      </w:r>
      <w:r>
        <w:rPr>
          <w:rFonts w:ascii="宋体" w:eastAsia="宋体" w:hAnsi="宋体" w:cs="宋体" w:hint="eastAsia"/>
          <w:color w:val="333333"/>
          <w:shd w:val="clear" w:color="auto" w:fill="FFFFFF"/>
        </w:rPr>
        <w:t>;</w:t>
      </w:r>
    </w:p>
    <w:p w:rsidR="00206C31" w:rsidRDefault="004F7E5F" w:rsidP="00783952">
      <w:pPr>
        <w:pStyle w:val="a3"/>
        <w:widowControl/>
        <w:spacing w:beforeLines="50" w:before="156" w:beforeAutospacing="0" w:after="120" w:afterAutospacing="0" w:line="360" w:lineRule="auto"/>
        <w:ind w:firstLineChars="200" w:firstLine="480"/>
        <w:rPr>
          <w:rFonts w:ascii="宋体" w:eastAsia="宋体" w:hAnsi="宋体" w:cs="宋体"/>
          <w:color w:val="333333"/>
          <w:shd w:val="clear" w:color="auto" w:fill="FFFFFF"/>
        </w:rPr>
      </w:pPr>
      <w:r>
        <w:rPr>
          <w:rFonts w:ascii="宋体" w:eastAsia="宋体" w:hAnsi="宋体" w:cs="宋体" w:hint="eastAsia"/>
          <w:color w:val="333333"/>
          <w:shd w:val="clear" w:color="auto" w:fill="FFFFFF"/>
        </w:rPr>
        <w:t>(</w:t>
      </w:r>
      <w:r>
        <w:rPr>
          <w:rFonts w:ascii="宋体" w:eastAsia="宋体" w:hAnsi="宋体" w:cs="宋体" w:hint="eastAsia"/>
          <w:color w:val="333333"/>
          <w:shd w:val="clear" w:color="auto" w:fill="FFFFFF"/>
        </w:rPr>
        <w:t>三</w:t>
      </w:r>
      <w:r>
        <w:rPr>
          <w:rFonts w:ascii="宋体" w:eastAsia="宋体" w:hAnsi="宋体" w:cs="宋体" w:hint="eastAsia"/>
          <w:color w:val="333333"/>
          <w:shd w:val="clear" w:color="auto" w:fill="FFFFFF"/>
        </w:rPr>
        <w:t>)</w:t>
      </w:r>
      <w:r>
        <w:rPr>
          <w:rFonts w:ascii="宋体" w:eastAsia="宋体" w:hAnsi="宋体" w:cs="宋体" w:hint="eastAsia"/>
          <w:color w:val="333333"/>
          <w:shd w:val="clear" w:color="auto" w:fill="FFFFFF"/>
        </w:rPr>
        <w:t>发行前</w:t>
      </w:r>
      <w:r w:rsidRPr="00693AEA">
        <w:rPr>
          <w:rFonts w:ascii="宋体" w:eastAsia="宋体" w:hAnsi="宋体" w:cs="宋体" w:hint="eastAsia"/>
          <w:color w:val="C45911" w:themeColor="accent2" w:themeShade="BF"/>
          <w:shd w:val="clear" w:color="auto" w:fill="FFFFFF"/>
        </w:rPr>
        <w:t>股本总额不少于人民币</w:t>
      </w:r>
      <w:r w:rsidRPr="00693AEA">
        <w:rPr>
          <w:rFonts w:ascii="宋体" w:eastAsia="宋体" w:hAnsi="宋体" w:cs="宋体" w:hint="eastAsia"/>
          <w:b/>
          <w:color w:val="C45911" w:themeColor="accent2" w:themeShade="BF"/>
          <w:shd w:val="clear" w:color="auto" w:fill="FFFFFF"/>
        </w:rPr>
        <w:t>3000</w:t>
      </w:r>
      <w:r w:rsidRPr="00693AEA">
        <w:rPr>
          <w:rFonts w:ascii="宋体" w:eastAsia="宋体" w:hAnsi="宋体" w:cs="宋体" w:hint="eastAsia"/>
          <w:b/>
          <w:color w:val="C45911" w:themeColor="accent2" w:themeShade="BF"/>
          <w:shd w:val="clear" w:color="auto" w:fill="FFFFFF"/>
        </w:rPr>
        <w:t>万元</w:t>
      </w:r>
      <w:r>
        <w:rPr>
          <w:rFonts w:ascii="宋体" w:eastAsia="宋体" w:hAnsi="宋体" w:cs="宋体" w:hint="eastAsia"/>
          <w:color w:val="333333"/>
          <w:shd w:val="clear" w:color="auto" w:fill="FFFFFF"/>
        </w:rPr>
        <w:t>;</w:t>
      </w:r>
    </w:p>
    <w:p w:rsidR="00206C31" w:rsidRDefault="004F7E5F" w:rsidP="00783952">
      <w:pPr>
        <w:pStyle w:val="a3"/>
        <w:widowControl/>
        <w:spacing w:beforeLines="50" w:before="156" w:beforeAutospacing="0" w:after="120" w:afterAutospacing="0" w:line="360" w:lineRule="auto"/>
        <w:ind w:firstLineChars="200" w:firstLine="480"/>
        <w:rPr>
          <w:rFonts w:ascii="宋体" w:eastAsia="宋体" w:hAnsi="宋体" w:cs="宋体"/>
          <w:color w:val="333333"/>
          <w:shd w:val="clear" w:color="auto" w:fill="FFFFFF"/>
        </w:rPr>
      </w:pPr>
      <w:r>
        <w:rPr>
          <w:rFonts w:ascii="宋体" w:eastAsia="宋体" w:hAnsi="宋体" w:cs="宋体" w:hint="eastAsia"/>
          <w:color w:val="333333"/>
          <w:shd w:val="clear" w:color="auto" w:fill="FFFFFF"/>
        </w:rPr>
        <w:t>(</w:t>
      </w:r>
      <w:r>
        <w:rPr>
          <w:rFonts w:ascii="宋体" w:eastAsia="宋体" w:hAnsi="宋体" w:cs="宋体" w:hint="eastAsia"/>
          <w:color w:val="333333"/>
          <w:shd w:val="clear" w:color="auto" w:fill="FFFFFF"/>
        </w:rPr>
        <w:t>四</w:t>
      </w:r>
      <w:r>
        <w:rPr>
          <w:rFonts w:ascii="宋体" w:eastAsia="宋体" w:hAnsi="宋体" w:cs="宋体" w:hint="eastAsia"/>
          <w:color w:val="333333"/>
          <w:shd w:val="clear" w:color="auto" w:fill="FFFFFF"/>
        </w:rPr>
        <w:t>)</w:t>
      </w:r>
      <w:r>
        <w:rPr>
          <w:rFonts w:ascii="宋体" w:eastAsia="宋体" w:hAnsi="宋体" w:cs="宋体" w:hint="eastAsia"/>
          <w:color w:val="333333"/>
          <w:shd w:val="clear" w:color="auto" w:fill="FFFFFF"/>
        </w:rPr>
        <w:t>最近一期末</w:t>
      </w:r>
      <w:r w:rsidRPr="00693AEA">
        <w:rPr>
          <w:rFonts w:ascii="宋体" w:eastAsia="宋体" w:hAnsi="宋体" w:cs="宋体" w:hint="eastAsia"/>
          <w:b/>
          <w:color w:val="C45911" w:themeColor="accent2" w:themeShade="BF"/>
          <w:shd w:val="clear" w:color="auto" w:fill="FFFFFF"/>
        </w:rPr>
        <w:t>无形资产</w:t>
      </w:r>
      <w:r>
        <w:rPr>
          <w:rFonts w:ascii="宋体" w:eastAsia="宋体" w:hAnsi="宋体" w:cs="宋体" w:hint="eastAsia"/>
          <w:color w:val="333333"/>
          <w:shd w:val="clear" w:color="auto" w:fill="FFFFFF"/>
        </w:rPr>
        <w:t>(</w:t>
      </w:r>
      <w:r>
        <w:rPr>
          <w:rFonts w:ascii="宋体" w:eastAsia="宋体" w:hAnsi="宋体" w:cs="宋体" w:hint="eastAsia"/>
          <w:color w:val="333333"/>
          <w:shd w:val="clear" w:color="auto" w:fill="FFFFFF"/>
        </w:rPr>
        <w:t>扣除土地使用权、水面养殖权和采矿权等后</w:t>
      </w:r>
      <w:r>
        <w:rPr>
          <w:rFonts w:ascii="宋体" w:eastAsia="宋体" w:hAnsi="宋体" w:cs="宋体" w:hint="eastAsia"/>
          <w:color w:val="333333"/>
          <w:shd w:val="clear" w:color="auto" w:fill="FFFFFF"/>
        </w:rPr>
        <w:t>)</w:t>
      </w:r>
      <w:r>
        <w:rPr>
          <w:rFonts w:ascii="宋体" w:eastAsia="宋体" w:hAnsi="宋体" w:cs="宋体" w:hint="eastAsia"/>
          <w:color w:val="333333"/>
          <w:shd w:val="clear" w:color="auto" w:fill="FFFFFF"/>
        </w:rPr>
        <w:t>占净资产的</w:t>
      </w:r>
      <w:r w:rsidRPr="00693AEA">
        <w:rPr>
          <w:rFonts w:ascii="宋体" w:eastAsia="宋体" w:hAnsi="宋体" w:cs="宋体" w:hint="eastAsia"/>
          <w:b/>
          <w:color w:val="C45911" w:themeColor="accent2" w:themeShade="BF"/>
          <w:shd w:val="clear" w:color="auto" w:fill="FFFFFF"/>
        </w:rPr>
        <w:t>比例不高于</w:t>
      </w:r>
      <w:r w:rsidRPr="00693AEA">
        <w:rPr>
          <w:rFonts w:ascii="宋体" w:eastAsia="宋体" w:hAnsi="宋体" w:cs="宋体" w:hint="eastAsia"/>
          <w:b/>
          <w:color w:val="C45911" w:themeColor="accent2" w:themeShade="BF"/>
          <w:shd w:val="clear" w:color="auto" w:fill="FFFFFF"/>
        </w:rPr>
        <w:t>20%</w:t>
      </w:r>
      <w:r>
        <w:rPr>
          <w:rFonts w:ascii="宋体" w:eastAsia="宋体" w:hAnsi="宋体" w:cs="宋体" w:hint="eastAsia"/>
          <w:color w:val="333333"/>
          <w:shd w:val="clear" w:color="auto" w:fill="FFFFFF"/>
        </w:rPr>
        <w:t>;</w:t>
      </w:r>
    </w:p>
    <w:p w:rsidR="00206C31" w:rsidRDefault="004F7E5F" w:rsidP="00783952">
      <w:pPr>
        <w:pStyle w:val="a3"/>
        <w:widowControl/>
        <w:spacing w:beforeLines="50" w:before="156" w:beforeAutospacing="0" w:after="120" w:afterAutospacing="0" w:line="360" w:lineRule="auto"/>
        <w:ind w:firstLineChars="200" w:firstLine="480"/>
        <w:rPr>
          <w:rFonts w:ascii="宋体" w:eastAsia="宋体" w:hAnsi="宋体" w:cs="宋体"/>
          <w:color w:val="333333"/>
          <w:shd w:val="clear" w:color="auto" w:fill="FFFFFF"/>
        </w:rPr>
      </w:pPr>
      <w:r>
        <w:rPr>
          <w:rFonts w:ascii="宋体" w:eastAsia="宋体" w:hAnsi="宋体" w:cs="宋体" w:hint="eastAsia"/>
          <w:color w:val="333333"/>
          <w:shd w:val="clear" w:color="auto" w:fill="FFFFFF"/>
        </w:rPr>
        <w:t>(</w:t>
      </w:r>
      <w:r>
        <w:rPr>
          <w:rFonts w:ascii="宋体" w:eastAsia="宋体" w:hAnsi="宋体" w:cs="宋体" w:hint="eastAsia"/>
          <w:color w:val="333333"/>
          <w:shd w:val="clear" w:color="auto" w:fill="FFFFFF"/>
        </w:rPr>
        <w:t>五</w:t>
      </w:r>
      <w:r>
        <w:rPr>
          <w:rFonts w:ascii="宋体" w:eastAsia="宋体" w:hAnsi="宋体" w:cs="宋体" w:hint="eastAsia"/>
          <w:color w:val="333333"/>
          <w:shd w:val="clear" w:color="auto" w:fill="FFFFFF"/>
        </w:rPr>
        <w:t>)</w:t>
      </w:r>
      <w:r>
        <w:rPr>
          <w:rFonts w:ascii="宋体" w:eastAsia="宋体" w:hAnsi="宋体" w:cs="宋体" w:hint="eastAsia"/>
          <w:color w:val="333333"/>
          <w:shd w:val="clear" w:color="auto" w:fill="FFFFFF"/>
        </w:rPr>
        <w:t>最近一期末不存在未弥补亏损。</w:t>
      </w:r>
    </w:p>
    <w:p w:rsidR="00206C31" w:rsidRDefault="00206C31" w:rsidP="00783952">
      <w:pPr>
        <w:pStyle w:val="a3"/>
        <w:widowControl/>
        <w:spacing w:beforeLines="50" w:before="156" w:beforeAutospacing="0" w:after="120" w:afterAutospacing="0" w:line="360" w:lineRule="auto"/>
        <w:ind w:firstLineChars="200" w:firstLine="480"/>
        <w:rPr>
          <w:rFonts w:ascii="宋体" w:eastAsia="宋体" w:hAnsi="宋体" w:cs="宋体"/>
          <w:color w:val="333333"/>
          <w:shd w:val="clear" w:color="auto" w:fill="FFFFFF"/>
        </w:rPr>
      </w:pPr>
    </w:p>
    <w:p w:rsidR="00206C31" w:rsidRDefault="004F7E5F" w:rsidP="00783952">
      <w:pPr>
        <w:pStyle w:val="3"/>
        <w:spacing w:beforeLines="50" w:before="156" w:beforeAutospacing="0" w:after="120" w:afterAutospacing="0" w:line="360" w:lineRule="auto"/>
        <w:ind w:firstLineChars="200" w:firstLine="482"/>
        <w:rPr>
          <w:rFonts w:cs="宋体" w:hint="default"/>
          <w:bCs/>
          <w:color w:val="333333"/>
          <w:sz w:val="24"/>
          <w:szCs w:val="24"/>
          <w:shd w:val="clear" w:color="auto" w:fill="FFFFFF"/>
        </w:rPr>
      </w:pPr>
      <w:r>
        <w:rPr>
          <w:rFonts w:cs="宋体"/>
          <w:bCs/>
          <w:color w:val="333333"/>
          <w:sz w:val="24"/>
          <w:szCs w:val="24"/>
          <w:shd w:val="clear" w:color="auto" w:fill="FFFFFF"/>
        </w:rPr>
        <w:t>第三十四条</w:t>
      </w:r>
      <w:r>
        <w:rPr>
          <w:rFonts w:cs="宋体"/>
          <w:bCs/>
          <w:color w:val="333333"/>
          <w:sz w:val="24"/>
          <w:szCs w:val="24"/>
          <w:shd w:val="clear" w:color="auto" w:fill="FFFFFF"/>
        </w:rPr>
        <w:t xml:space="preserve">  </w:t>
      </w:r>
      <w:r>
        <w:rPr>
          <w:rFonts w:cs="宋体"/>
          <w:bCs/>
          <w:color w:val="333333"/>
          <w:sz w:val="24"/>
          <w:szCs w:val="24"/>
          <w:shd w:val="clear" w:color="auto" w:fill="FFFFFF"/>
        </w:rPr>
        <w:t>【</w:t>
      </w:r>
      <w:r>
        <w:rPr>
          <w:rFonts w:cs="宋体"/>
          <w:bCs/>
          <w:color w:val="333333"/>
          <w:sz w:val="24"/>
          <w:szCs w:val="24"/>
          <w:shd w:val="clear" w:color="auto" w:fill="FFFFFF"/>
        </w:rPr>
        <w:t>依法纳税，不严重依赖税收优惠</w:t>
      </w:r>
      <w:r>
        <w:rPr>
          <w:rFonts w:cs="宋体"/>
          <w:bCs/>
          <w:color w:val="333333"/>
          <w:sz w:val="24"/>
          <w:szCs w:val="24"/>
          <w:shd w:val="clear" w:color="auto" w:fill="FFFFFF"/>
        </w:rPr>
        <w:t>】</w:t>
      </w:r>
    </w:p>
    <w:p w:rsidR="00206C31" w:rsidRDefault="004F7E5F" w:rsidP="00783952">
      <w:pPr>
        <w:pStyle w:val="a3"/>
        <w:widowControl/>
        <w:spacing w:beforeLines="50" w:before="156" w:beforeAutospacing="0" w:after="120" w:afterAutospacing="0" w:line="360" w:lineRule="auto"/>
        <w:ind w:firstLineChars="200" w:firstLine="480"/>
        <w:rPr>
          <w:rFonts w:ascii="宋体" w:eastAsia="宋体" w:hAnsi="宋体" w:cs="宋体"/>
          <w:color w:val="333333"/>
          <w:shd w:val="clear" w:color="auto" w:fill="FFFFFF"/>
        </w:rPr>
      </w:pPr>
      <w:r>
        <w:rPr>
          <w:rFonts w:ascii="宋体" w:eastAsia="宋体" w:hAnsi="宋体" w:cs="宋体" w:hint="eastAsia"/>
          <w:color w:val="333333"/>
          <w:shd w:val="clear" w:color="auto" w:fill="FFFFFF"/>
        </w:rPr>
        <w:t>发行人依法纳税</w:t>
      </w:r>
      <w:r>
        <w:rPr>
          <w:rFonts w:ascii="宋体" w:eastAsia="宋体" w:hAnsi="宋体" w:cs="宋体" w:hint="eastAsia"/>
          <w:color w:val="333333"/>
          <w:shd w:val="clear" w:color="auto" w:fill="FFFFFF"/>
        </w:rPr>
        <w:t>,</w:t>
      </w:r>
      <w:r>
        <w:rPr>
          <w:rFonts w:ascii="宋体" w:eastAsia="宋体" w:hAnsi="宋体" w:cs="宋体" w:hint="eastAsia"/>
          <w:color w:val="333333"/>
          <w:shd w:val="clear" w:color="auto" w:fill="FFFFFF"/>
        </w:rPr>
        <w:t>各项税收优惠符合相关法律法规的规定。发行人的经营成果对税收优惠不存在严重依赖。</w:t>
      </w:r>
    </w:p>
    <w:p w:rsidR="00206C31" w:rsidRDefault="00206C31" w:rsidP="00783952">
      <w:pPr>
        <w:pStyle w:val="a3"/>
        <w:widowControl/>
        <w:spacing w:beforeLines="50" w:before="156" w:beforeAutospacing="0" w:after="120" w:afterAutospacing="0" w:line="360" w:lineRule="auto"/>
        <w:ind w:firstLineChars="200" w:firstLine="480"/>
        <w:rPr>
          <w:rFonts w:ascii="宋体" w:eastAsia="宋体" w:hAnsi="宋体" w:cs="宋体"/>
          <w:color w:val="333333"/>
          <w:shd w:val="clear" w:color="auto" w:fill="FFFFFF"/>
        </w:rPr>
      </w:pPr>
    </w:p>
    <w:p w:rsidR="00206C31" w:rsidRDefault="004F7E5F" w:rsidP="00783952">
      <w:pPr>
        <w:pStyle w:val="3"/>
        <w:spacing w:beforeLines="50" w:before="156" w:beforeAutospacing="0" w:after="120" w:afterAutospacing="0" w:line="360" w:lineRule="auto"/>
        <w:ind w:firstLineChars="200" w:firstLine="482"/>
        <w:rPr>
          <w:rFonts w:cs="宋体" w:hint="default"/>
          <w:bCs/>
          <w:color w:val="333333"/>
          <w:sz w:val="24"/>
          <w:szCs w:val="24"/>
          <w:shd w:val="clear" w:color="auto" w:fill="FFFFFF"/>
        </w:rPr>
      </w:pPr>
      <w:r>
        <w:rPr>
          <w:rFonts w:cs="宋体"/>
          <w:bCs/>
          <w:color w:val="333333"/>
          <w:sz w:val="24"/>
          <w:szCs w:val="24"/>
          <w:shd w:val="clear" w:color="auto" w:fill="FFFFFF"/>
        </w:rPr>
        <w:t>第三十五条</w:t>
      </w:r>
      <w:r>
        <w:rPr>
          <w:rFonts w:cs="宋体"/>
          <w:bCs/>
          <w:color w:val="333333"/>
          <w:sz w:val="24"/>
          <w:szCs w:val="24"/>
          <w:shd w:val="clear" w:color="auto" w:fill="FFFFFF"/>
        </w:rPr>
        <w:t xml:space="preserve">  </w:t>
      </w:r>
      <w:r>
        <w:rPr>
          <w:rFonts w:cs="宋体"/>
          <w:bCs/>
          <w:color w:val="333333"/>
          <w:sz w:val="24"/>
          <w:szCs w:val="24"/>
          <w:shd w:val="clear" w:color="auto" w:fill="FFFFFF"/>
        </w:rPr>
        <w:t>【</w:t>
      </w:r>
      <w:r>
        <w:rPr>
          <w:rFonts w:cs="宋体"/>
          <w:bCs/>
          <w:color w:val="333333"/>
          <w:sz w:val="24"/>
          <w:szCs w:val="24"/>
          <w:shd w:val="clear" w:color="auto" w:fill="FFFFFF"/>
        </w:rPr>
        <w:t>无重大偿债风险，无重大或有事项</w:t>
      </w:r>
      <w:r>
        <w:rPr>
          <w:rFonts w:cs="宋体"/>
          <w:bCs/>
          <w:color w:val="333333"/>
          <w:sz w:val="24"/>
          <w:szCs w:val="24"/>
          <w:shd w:val="clear" w:color="auto" w:fill="FFFFFF"/>
        </w:rPr>
        <w:t>】</w:t>
      </w:r>
    </w:p>
    <w:p w:rsidR="00206C31" w:rsidRDefault="004F7E5F" w:rsidP="00783952">
      <w:pPr>
        <w:pStyle w:val="a3"/>
        <w:widowControl/>
        <w:spacing w:beforeLines="50" w:before="156" w:beforeAutospacing="0" w:after="120" w:afterAutospacing="0" w:line="360" w:lineRule="auto"/>
        <w:ind w:firstLineChars="200" w:firstLine="480"/>
        <w:rPr>
          <w:rFonts w:ascii="宋体" w:eastAsia="宋体" w:hAnsi="宋体" w:cs="宋体"/>
          <w:color w:val="333333"/>
          <w:shd w:val="clear" w:color="auto" w:fill="FFFFFF"/>
        </w:rPr>
      </w:pPr>
      <w:r>
        <w:rPr>
          <w:rFonts w:ascii="宋体" w:eastAsia="宋体" w:hAnsi="宋体" w:cs="宋体" w:hint="eastAsia"/>
          <w:color w:val="333333"/>
          <w:shd w:val="clear" w:color="auto" w:fill="FFFFFF"/>
        </w:rPr>
        <w:t>发行人不存在重大偿债风险</w:t>
      </w:r>
      <w:r>
        <w:rPr>
          <w:rFonts w:ascii="宋体" w:eastAsia="宋体" w:hAnsi="宋体" w:cs="宋体" w:hint="eastAsia"/>
          <w:color w:val="333333"/>
          <w:shd w:val="clear" w:color="auto" w:fill="FFFFFF"/>
        </w:rPr>
        <w:t>,</w:t>
      </w:r>
      <w:r>
        <w:rPr>
          <w:rFonts w:ascii="宋体" w:eastAsia="宋体" w:hAnsi="宋体" w:cs="宋体" w:hint="eastAsia"/>
          <w:color w:val="333333"/>
          <w:shd w:val="clear" w:color="auto" w:fill="FFFFFF"/>
        </w:rPr>
        <w:t>不存在</w:t>
      </w:r>
      <w:r>
        <w:rPr>
          <w:rFonts w:ascii="宋体" w:eastAsia="宋体" w:hAnsi="宋体" w:cs="宋体" w:hint="eastAsia"/>
          <w:color w:val="C45911" w:themeColor="accent2" w:themeShade="BF"/>
          <w:shd w:val="clear" w:color="auto" w:fill="FFFFFF"/>
        </w:rPr>
        <w:t>影响持续经营</w:t>
      </w:r>
      <w:r>
        <w:rPr>
          <w:rFonts w:ascii="宋体" w:eastAsia="宋体" w:hAnsi="宋体" w:cs="宋体" w:hint="eastAsia"/>
          <w:color w:val="333333"/>
          <w:shd w:val="clear" w:color="auto" w:fill="FFFFFF"/>
        </w:rPr>
        <w:t>的担保、诉讼以及仲裁等重大或有事项。</w:t>
      </w:r>
    </w:p>
    <w:p w:rsidR="00206C31" w:rsidRDefault="00206C31" w:rsidP="00783952">
      <w:pPr>
        <w:pStyle w:val="a3"/>
        <w:widowControl/>
        <w:spacing w:beforeLines="50" w:before="156" w:beforeAutospacing="0" w:after="120" w:afterAutospacing="0" w:line="360" w:lineRule="auto"/>
        <w:ind w:firstLineChars="200" w:firstLine="480"/>
        <w:rPr>
          <w:rFonts w:ascii="宋体" w:eastAsia="宋体" w:hAnsi="宋体" w:cs="宋体"/>
          <w:color w:val="333333"/>
          <w:shd w:val="clear" w:color="auto" w:fill="FFFFFF"/>
        </w:rPr>
      </w:pPr>
    </w:p>
    <w:p w:rsidR="00206C31" w:rsidRDefault="004F7E5F" w:rsidP="00783952">
      <w:pPr>
        <w:pStyle w:val="3"/>
        <w:spacing w:beforeLines="50" w:before="156" w:beforeAutospacing="0" w:after="120" w:afterAutospacing="0" w:line="360" w:lineRule="auto"/>
        <w:ind w:firstLineChars="200" w:firstLine="482"/>
        <w:rPr>
          <w:rFonts w:cs="宋体" w:hint="default"/>
          <w:bCs/>
          <w:color w:val="333333"/>
          <w:sz w:val="24"/>
          <w:szCs w:val="24"/>
          <w:shd w:val="clear" w:color="auto" w:fill="FFFFFF"/>
        </w:rPr>
      </w:pPr>
      <w:r>
        <w:rPr>
          <w:rFonts w:cs="宋体"/>
          <w:bCs/>
          <w:color w:val="333333"/>
          <w:sz w:val="24"/>
          <w:szCs w:val="24"/>
          <w:shd w:val="clear" w:color="auto" w:fill="FFFFFF"/>
        </w:rPr>
        <w:t>第三十六条</w:t>
      </w:r>
      <w:r>
        <w:rPr>
          <w:rFonts w:cs="宋体"/>
          <w:bCs/>
          <w:color w:val="333333"/>
          <w:sz w:val="24"/>
          <w:szCs w:val="24"/>
          <w:shd w:val="clear" w:color="auto" w:fill="FFFFFF"/>
        </w:rPr>
        <w:t xml:space="preserve">  </w:t>
      </w:r>
      <w:r>
        <w:rPr>
          <w:rFonts w:cs="宋体"/>
          <w:bCs/>
          <w:color w:val="333333"/>
          <w:sz w:val="24"/>
          <w:szCs w:val="24"/>
          <w:shd w:val="clear" w:color="auto" w:fill="FFFFFF"/>
        </w:rPr>
        <w:t>【</w:t>
      </w:r>
      <w:r>
        <w:rPr>
          <w:rFonts w:cs="宋体"/>
          <w:bCs/>
          <w:color w:val="333333"/>
          <w:sz w:val="24"/>
          <w:szCs w:val="24"/>
          <w:shd w:val="clear" w:color="auto" w:fill="FFFFFF"/>
        </w:rPr>
        <w:t>发行申报文件无故意遗漏、虚假</w:t>
      </w:r>
      <w:r>
        <w:rPr>
          <w:rFonts w:cs="宋体"/>
          <w:bCs/>
          <w:color w:val="333333"/>
          <w:sz w:val="24"/>
          <w:szCs w:val="24"/>
          <w:shd w:val="clear" w:color="auto" w:fill="FFFFFF"/>
        </w:rPr>
        <w:t>】</w:t>
      </w:r>
    </w:p>
    <w:p w:rsidR="00206C31" w:rsidRDefault="004F7E5F" w:rsidP="00783952">
      <w:pPr>
        <w:pStyle w:val="a3"/>
        <w:widowControl/>
        <w:spacing w:beforeLines="50" w:before="156" w:beforeAutospacing="0" w:after="120" w:afterAutospacing="0" w:line="360" w:lineRule="auto"/>
        <w:ind w:firstLineChars="200" w:firstLine="480"/>
        <w:rPr>
          <w:rFonts w:ascii="宋体" w:eastAsia="宋体" w:hAnsi="宋体" w:cs="宋体"/>
          <w:color w:val="333333"/>
          <w:shd w:val="clear" w:color="auto" w:fill="FFFFFF"/>
        </w:rPr>
      </w:pPr>
      <w:r>
        <w:rPr>
          <w:rFonts w:ascii="宋体" w:eastAsia="宋体" w:hAnsi="宋体" w:cs="宋体" w:hint="eastAsia"/>
          <w:color w:val="333333"/>
          <w:shd w:val="clear" w:color="auto" w:fill="FFFFFF"/>
        </w:rPr>
        <w:t>发行人申报文件中不得有下列情形：</w:t>
      </w:r>
    </w:p>
    <w:p w:rsidR="00206C31" w:rsidRDefault="004F7E5F" w:rsidP="00783952">
      <w:pPr>
        <w:pStyle w:val="a3"/>
        <w:widowControl/>
        <w:spacing w:beforeLines="50" w:before="156" w:beforeAutospacing="0" w:after="120" w:afterAutospacing="0" w:line="360" w:lineRule="auto"/>
        <w:ind w:firstLineChars="200" w:firstLine="480"/>
        <w:rPr>
          <w:rFonts w:ascii="宋体" w:eastAsia="宋体" w:hAnsi="宋体" w:cs="宋体"/>
          <w:color w:val="333333"/>
          <w:shd w:val="clear" w:color="auto" w:fill="FFFFFF"/>
        </w:rPr>
      </w:pPr>
      <w:r>
        <w:rPr>
          <w:rFonts w:ascii="宋体" w:eastAsia="宋体" w:hAnsi="宋体" w:cs="宋体" w:hint="eastAsia"/>
          <w:color w:val="333333"/>
          <w:shd w:val="clear" w:color="auto" w:fill="FFFFFF"/>
        </w:rPr>
        <w:t>(</w:t>
      </w:r>
      <w:r>
        <w:rPr>
          <w:rFonts w:ascii="宋体" w:eastAsia="宋体" w:hAnsi="宋体" w:cs="宋体" w:hint="eastAsia"/>
          <w:color w:val="333333"/>
          <w:shd w:val="clear" w:color="auto" w:fill="FFFFFF"/>
        </w:rPr>
        <w:t>一</w:t>
      </w:r>
      <w:r>
        <w:rPr>
          <w:rFonts w:ascii="宋体" w:eastAsia="宋体" w:hAnsi="宋体" w:cs="宋体" w:hint="eastAsia"/>
          <w:color w:val="333333"/>
          <w:shd w:val="clear" w:color="auto" w:fill="FFFFFF"/>
        </w:rPr>
        <w:t>)</w:t>
      </w:r>
      <w:r>
        <w:rPr>
          <w:rFonts w:ascii="宋体" w:eastAsia="宋体" w:hAnsi="宋体" w:cs="宋体" w:hint="eastAsia"/>
          <w:b/>
          <w:bCs/>
          <w:color w:val="C45911" w:themeColor="accent2" w:themeShade="BF"/>
          <w:shd w:val="clear" w:color="auto" w:fill="FFFFFF"/>
        </w:rPr>
        <w:t>故意</w:t>
      </w:r>
      <w:r>
        <w:rPr>
          <w:rFonts w:ascii="宋体" w:eastAsia="宋体" w:hAnsi="宋体" w:cs="宋体" w:hint="eastAsia"/>
          <w:color w:val="333333"/>
          <w:shd w:val="clear" w:color="auto" w:fill="FFFFFF"/>
        </w:rPr>
        <w:t>遗漏或虚构交易、事项或者其他重要信息</w:t>
      </w:r>
      <w:r>
        <w:rPr>
          <w:rFonts w:ascii="宋体" w:eastAsia="宋体" w:hAnsi="宋体" w:cs="宋体" w:hint="eastAsia"/>
          <w:color w:val="333333"/>
          <w:shd w:val="clear" w:color="auto" w:fill="FFFFFF"/>
        </w:rPr>
        <w:t>;</w:t>
      </w:r>
    </w:p>
    <w:p w:rsidR="00206C31" w:rsidRDefault="004F7E5F" w:rsidP="00783952">
      <w:pPr>
        <w:pStyle w:val="a3"/>
        <w:widowControl/>
        <w:spacing w:beforeLines="50" w:before="156" w:beforeAutospacing="0" w:after="120" w:afterAutospacing="0" w:line="360" w:lineRule="auto"/>
        <w:ind w:firstLineChars="200" w:firstLine="480"/>
        <w:rPr>
          <w:rFonts w:ascii="宋体" w:eastAsia="宋体" w:hAnsi="宋体" w:cs="宋体"/>
          <w:color w:val="333333"/>
          <w:shd w:val="clear" w:color="auto" w:fill="FFFFFF"/>
        </w:rPr>
      </w:pPr>
      <w:r>
        <w:rPr>
          <w:rFonts w:ascii="宋体" w:eastAsia="宋体" w:hAnsi="宋体" w:cs="宋体" w:hint="eastAsia"/>
          <w:color w:val="333333"/>
          <w:shd w:val="clear" w:color="auto" w:fill="FFFFFF"/>
        </w:rPr>
        <w:t>(</w:t>
      </w:r>
      <w:r>
        <w:rPr>
          <w:rFonts w:ascii="宋体" w:eastAsia="宋体" w:hAnsi="宋体" w:cs="宋体" w:hint="eastAsia"/>
          <w:color w:val="333333"/>
          <w:shd w:val="clear" w:color="auto" w:fill="FFFFFF"/>
        </w:rPr>
        <w:t>二</w:t>
      </w:r>
      <w:r>
        <w:rPr>
          <w:rFonts w:ascii="宋体" w:eastAsia="宋体" w:hAnsi="宋体" w:cs="宋体" w:hint="eastAsia"/>
          <w:color w:val="333333"/>
          <w:shd w:val="clear" w:color="auto" w:fill="FFFFFF"/>
        </w:rPr>
        <w:t>)</w:t>
      </w:r>
      <w:r>
        <w:rPr>
          <w:rFonts w:ascii="宋体" w:eastAsia="宋体" w:hAnsi="宋体" w:cs="宋体" w:hint="eastAsia"/>
          <w:color w:val="333333"/>
          <w:shd w:val="clear" w:color="auto" w:fill="FFFFFF"/>
        </w:rPr>
        <w:t>滥用会计政策或者会计估计</w:t>
      </w:r>
      <w:r>
        <w:rPr>
          <w:rFonts w:ascii="宋体" w:eastAsia="宋体" w:hAnsi="宋体" w:cs="宋体" w:hint="eastAsia"/>
          <w:color w:val="333333"/>
          <w:shd w:val="clear" w:color="auto" w:fill="FFFFFF"/>
        </w:rPr>
        <w:t>;</w:t>
      </w:r>
    </w:p>
    <w:p w:rsidR="00206C31" w:rsidRDefault="004F7E5F" w:rsidP="00783952">
      <w:pPr>
        <w:pStyle w:val="a3"/>
        <w:widowControl/>
        <w:spacing w:beforeLines="50" w:before="156" w:beforeAutospacing="0" w:after="120" w:afterAutospacing="0" w:line="360" w:lineRule="auto"/>
        <w:ind w:firstLineChars="200" w:firstLine="480"/>
        <w:rPr>
          <w:rFonts w:ascii="宋体" w:eastAsia="宋体" w:hAnsi="宋体" w:cs="宋体"/>
          <w:color w:val="333333"/>
          <w:shd w:val="clear" w:color="auto" w:fill="FFFFFF"/>
        </w:rPr>
      </w:pPr>
      <w:r>
        <w:rPr>
          <w:rFonts w:ascii="宋体" w:eastAsia="宋体" w:hAnsi="宋体" w:cs="宋体" w:hint="eastAsia"/>
          <w:color w:val="333333"/>
          <w:shd w:val="clear" w:color="auto" w:fill="FFFFFF"/>
        </w:rPr>
        <w:t>(</w:t>
      </w:r>
      <w:r>
        <w:rPr>
          <w:rFonts w:ascii="宋体" w:eastAsia="宋体" w:hAnsi="宋体" w:cs="宋体" w:hint="eastAsia"/>
          <w:color w:val="333333"/>
          <w:shd w:val="clear" w:color="auto" w:fill="FFFFFF"/>
        </w:rPr>
        <w:t>三</w:t>
      </w:r>
      <w:r>
        <w:rPr>
          <w:rFonts w:ascii="宋体" w:eastAsia="宋体" w:hAnsi="宋体" w:cs="宋体" w:hint="eastAsia"/>
          <w:color w:val="333333"/>
          <w:shd w:val="clear" w:color="auto" w:fill="FFFFFF"/>
        </w:rPr>
        <w:t>)</w:t>
      </w:r>
      <w:r>
        <w:rPr>
          <w:rFonts w:ascii="宋体" w:eastAsia="宋体" w:hAnsi="宋体" w:cs="宋体" w:hint="eastAsia"/>
          <w:color w:val="333333"/>
          <w:shd w:val="clear" w:color="auto" w:fill="FFFFFF"/>
        </w:rPr>
        <w:t>操纵、伪造或篡改编制财务报表所依据的会计记录或者相关凭证。</w:t>
      </w:r>
    </w:p>
    <w:p w:rsidR="00206C31" w:rsidRDefault="00206C31" w:rsidP="00783952">
      <w:pPr>
        <w:pStyle w:val="a3"/>
        <w:widowControl/>
        <w:spacing w:beforeLines="50" w:before="156" w:beforeAutospacing="0" w:after="120" w:afterAutospacing="0" w:line="360" w:lineRule="auto"/>
        <w:ind w:firstLineChars="200" w:firstLine="480"/>
        <w:rPr>
          <w:rFonts w:ascii="宋体" w:eastAsia="宋体" w:hAnsi="宋体" w:cs="宋体"/>
          <w:color w:val="333333"/>
          <w:shd w:val="clear" w:color="auto" w:fill="FFFFFF"/>
        </w:rPr>
      </w:pPr>
    </w:p>
    <w:p w:rsidR="00206C31" w:rsidRDefault="004F7E5F" w:rsidP="00783952">
      <w:pPr>
        <w:pStyle w:val="3"/>
        <w:spacing w:beforeLines="50" w:before="156" w:beforeAutospacing="0" w:after="120" w:afterAutospacing="0" w:line="360" w:lineRule="auto"/>
        <w:ind w:firstLineChars="200" w:firstLine="482"/>
        <w:rPr>
          <w:rFonts w:cs="宋体" w:hint="default"/>
          <w:bCs/>
          <w:color w:val="333333"/>
          <w:sz w:val="24"/>
          <w:szCs w:val="24"/>
          <w:shd w:val="clear" w:color="auto" w:fill="FFFFFF"/>
        </w:rPr>
      </w:pPr>
      <w:r>
        <w:rPr>
          <w:rFonts w:cs="宋体"/>
          <w:bCs/>
          <w:color w:val="333333"/>
          <w:sz w:val="24"/>
          <w:szCs w:val="24"/>
          <w:shd w:val="clear" w:color="auto" w:fill="FFFFFF"/>
        </w:rPr>
        <w:t>第三十七条</w:t>
      </w:r>
      <w:r>
        <w:rPr>
          <w:rFonts w:cs="宋体"/>
          <w:bCs/>
          <w:color w:val="333333"/>
          <w:sz w:val="24"/>
          <w:szCs w:val="24"/>
          <w:shd w:val="clear" w:color="auto" w:fill="FFFFFF"/>
        </w:rPr>
        <w:t xml:space="preserve">  </w:t>
      </w:r>
      <w:r>
        <w:rPr>
          <w:rFonts w:cs="宋体"/>
          <w:bCs/>
          <w:color w:val="333333"/>
          <w:sz w:val="24"/>
          <w:szCs w:val="24"/>
          <w:shd w:val="clear" w:color="auto" w:fill="FFFFFF"/>
        </w:rPr>
        <w:t>【</w:t>
      </w:r>
      <w:r>
        <w:rPr>
          <w:rFonts w:cs="宋体"/>
          <w:bCs/>
          <w:color w:val="333333"/>
          <w:sz w:val="24"/>
          <w:szCs w:val="24"/>
          <w:shd w:val="clear" w:color="auto" w:fill="FFFFFF"/>
        </w:rPr>
        <w:t>无影响持续盈利能力的重大不利影响</w:t>
      </w:r>
      <w:r>
        <w:rPr>
          <w:rFonts w:cs="宋体"/>
          <w:bCs/>
          <w:color w:val="333333"/>
          <w:sz w:val="24"/>
          <w:szCs w:val="24"/>
          <w:shd w:val="clear" w:color="auto" w:fill="FFFFFF"/>
        </w:rPr>
        <w:t>】</w:t>
      </w:r>
    </w:p>
    <w:p w:rsidR="00206C31" w:rsidRDefault="004F7E5F" w:rsidP="00783952">
      <w:pPr>
        <w:pStyle w:val="a3"/>
        <w:widowControl/>
        <w:spacing w:beforeLines="50" w:before="156" w:beforeAutospacing="0" w:after="120" w:afterAutospacing="0" w:line="360" w:lineRule="auto"/>
        <w:ind w:firstLineChars="200" w:firstLine="480"/>
        <w:rPr>
          <w:rFonts w:ascii="宋体" w:eastAsia="宋体" w:hAnsi="宋体" w:cs="宋体"/>
          <w:color w:val="333333"/>
          <w:shd w:val="clear" w:color="auto" w:fill="FFFFFF"/>
        </w:rPr>
      </w:pPr>
      <w:r>
        <w:rPr>
          <w:rFonts w:ascii="宋体" w:eastAsia="宋体" w:hAnsi="宋体" w:cs="宋体" w:hint="eastAsia"/>
          <w:color w:val="333333"/>
          <w:shd w:val="clear" w:color="auto" w:fill="FFFFFF"/>
        </w:rPr>
        <w:t>发行人不得有下列影响持续盈利能力的情形：</w:t>
      </w:r>
    </w:p>
    <w:p w:rsidR="00206C31" w:rsidRDefault="004F7E5F" w:rsidP="00783952">
      <w:pPr>
        <w:pStyle w:val="a3"/>
        <w:widowControl/>
        <w:spacing w:beforeLines="50" w:before="156" w:beforeAutospacing="0" w:after="120" w:afterAutospacing="0" w:line="360" w:lineRule="auto"/>
        <w:ind w:firstLineChars="200" w:firstLine="480"/>
        <w:rPr>
          <w:rFonts w:ascii="宋体" w:eastAsia="宋体" w:hAnsi="宋体" w:cs="宋体"/>
          <w:color w:val="333333"/>
          <w:shd w:val="clear" w:color="auto" w:fill="FFFFFF"/>
        </w:rPr>
      </w:pPr>
      <w:r>
        <w:rPr>
          <w:rFonts w:ascii="宋体" w:eastAsia="宋体" w:hAnsi="宋体" w:cs="宋体" w:hint="eastAsia"/>
          <w:color w:val="333333"/>
          <w:shd w:val="clear" w:color="auto" w:fill="FFFFFF"/>
        </w:rPr>
        <w:t>(</w:t>
      </w:r>
      <w:r>
        <w:rPr>
          <w:rFonts w:ascii="宋体" w:eastAsia="宋体" w:hAnsi="宋体" w:cs="宋体" w:hint="eastAsia"/>
          <w:color w:val="333333"/>
          <w:shd w:val="clear" w:color="auto" w:fill="FFFFFF"/>
        </w:rPr>
        <w:t>一</w:t>
      </w:r>
      <w:r>
        <w:rPr>
          <w:rFonts w:ascii="宋体" w:eastAsia="宋体" w:hAnsi="宋体" w:cs="宋体" w:hint="eastAsia"/>
          <w:color w:val="333333"/>
          <w:shd w:val="clear" w:color="auto" w:fill="FFFFFF"/>
        </w:rPr>
        <w:t>)</w:t>
      </w:r>
      <w:r>
        <w:rPr>
          <w:rFonts w:ascii="宋体" w:eastAsia="宋体" w:hAnsi="宋体" w:cs="宋体" w:hint="eastAsia"/>
          <w:color w:val="333333"/>
          <w:shd w:val="clear" w:color="auto" w:fill="FFFFFF"/>
        </w:rPr>
        <w:t>发行人的经营模式、产品或服务的品种结构已经或者将发生重大变化</w:t>
      </w:r>
      <w:r>
        <w:rPr>
          <w:rFonts w:ascii="宋体" w:eastAsia="宋体" w:hAnsi="宋体" w:cs="宋体" w:hint="eastAsia"/>
          <w:color w:val="333333"/>
          <w:shd w:val="clear" w:color="auto" w:fill="FFFFFF"/>
        </w:rPr>
        <w:t>,</w:t>
      </w:r>
      <w:r>
        <w:rPr>
          <w:rFonts w:ascii="宋体" w:eastAsia="宋体" w:hAnsi="宋体" w:cs="宋体" w:hint="eastAsia"/>
          <w:color w:val="333333"/>
          <w:shd w:val="clear" w:color="auto" w:fill="FFFFFF"/>
        </w:rPr>
        <w:t>并对发行人的持续盈利能力构成重大不利影响</w:t>
      </w:r>
      <w:r>
        <w:rPr>
          <w:rFonts w:ascii="宋体" w:eastAsia="宋体" w:hAnsi="宋体" w:cs="宋体" w:hint="eastAsia"/>
          <w:color w:val="333333"/>
          <w:shd w:val="clear" w:color="auto" w:fill="FFFFFF"/>
        </w:rPr>
        <w:t>;</w:t>
      </w:r>
    </w:p>
    <w:p w:rsidR="00206C31" w:rsidRDefault="004F7E5F" w:rsidP="00783952">
      <w:pPr>
        <w:pStyle w:val="a3"/>
        <w:widowControl/>
        <w:spacing w:beforeLines="50" w:before="156" w:beforeAutospacing="0" w:after="120" w:afterAutospacing="0" w:line="360" w:lineRule="auto"/>
        <w:ind w:firstLineChars="200" w:firstLine="480"/>
        <w:rPr>
          <w:rFonts w:ascii="宋体" w:eastAsia="宋体" w:hAnsi="宋体" w:cs="宋体"/>
          <w:color w:val="333333"/>
          <w:shd w:val="clear" w:color="auto" w:fill="FFFFFF"/>
        </w:rPr>
      </w:pPr>
      <w:r>
        <w:rPr>
          <w:rFonts w:ascii="宋体" w:eastAsia="宋体" w:hAnsi="宋体" w:cs="宋体" w:hint="eastAsia"/>
          <w:color w:val="333333"/>
          <w:shd w:val="clear" w:color="auto" w:fill="FFFFFF"/>
        </w:rPr>
        <w:t>(</w:t>
      </w:r>
      <w:r>
        <w:rPr>
          <w:rFonts w:ascii="宋体" w:eastAsia="宋体" w:hAnsi="宋体" w:cs="宋体" w:hint="eastAsia"/>
          <w:color w:val="333333"/>
          <w:shd w:val="clear" w:color="auto" w:fill="FFFFFF"/>
        </w:rPr>
        <w:t>二</w:t>
      </w:r>
      <w:r>
        <w:rPr>
          <w:rFonts w:ascii="宋体" w:eastAsia="宋体" w:hAnsi="宋体" w:cs="宋体" w:hint="eastAsia"/>
          <w:color w:val="333333"/>
          <w:shd w:val="clear" w:color="auto" w:fill="FFFFFF"/>
        </w:rPr>
        <w:t>)</w:t>
      </w:r>
      <w:r>
        <w:rPr>
          <w:rFonts w:ascii="宋体" w:eastAsia="宋体" w:hAnsi="宋体" w:cs="宋体" w:hint="eastAsia"/>
          <w:color w:val="333333"/>
          <w:shd w:val="clear" w:color="auto" w:fill="FFFFFF"/>
        </w:rPr>
        <w:t>发行人的行业地位或发行人所处行业的经营环境已经或者将发生重大变化</w:t>
      </w:r>
      <w:r>
        <w:rPr>
          <w:rFonts w:ascii="宋体" w:eastAsia="宋体" w:hAnsi="宋体" w:cs="宋体" w:hint="eastAsia"/>
          <w:color w:val="333333"/>
          <w:shd w:val="clear" w:color="auto" w:fill="FFFFFF"/>
        </w:rPr>
        <w:t>,</w:t>
      </w:r>
      <w:r>
        <w:rPr>
          <w:rFonts w:ascii="宋体" w:eastAsia="宋体" w:hAnsi="宋体" w:cs="宋体" w:hint="eastAsia"/>
          <w:color w:val="333333"/>
          <w:shd w:val="clear" w:color="auto" w:fill="FFFFFF"/>
        </w:rPr>
        <w:t>并对发行人的持续盈利能力构成重大不利影响</w:t>
      </w:r>
      <w:r>
        <w:rPr>
          <w:rFonts w:ascii="宋体" w:eastAsia="宋体" w:hAnsi="宋体" w:cs="宋体" w:hint="eastAsia"/>
          <w:color w:val="333333"/>
          <w:shd w:val="clear" w:color="auto" w:fill="FFFFFF"/>
        </w:rPr>
        <w:t>;</w:t>
      </w:r>
    </w:p>
    <w:p w:rsidR="00206C31" w:rsidRDefault="004F7E5F" w:rsidP="00783952">
      <w:pPr>
        <w:pStyle w:val="a3"/>
        <w:widowControl/>
        <w:spacing w:beforeLines="50" w:before="156" w:beforeAutospacing="0" w:after="120" w:afterAutospacing="0" w:line="360" w:lineRule="auto"/>
        <w:ind w:firstLineChars="200" w:firstLine="480"/>
        <w:rPr>
          <w:rFonts w:ascii="宋体" w:eastAsia="宋体" w:hAnsi="宋体" w:cs="宋体"/>
          <w:color w:val="333333"/>
          <w:shd w:val="clear" w:color="auto" w:fill="FFFFFF"/>
        </w:rPr>
      </w:pPr>
      <w:r>
        <w:rPr>
          <w:rFonts w:ascii="宋体" w:eastAsia="宋体" w:hAnsi="宋体" w:cs="宋体" w:hint="eastAsia"/>
          <w:color w:val="333333"/>
          <w:shd w:val="clear" w:color="auto" w:fill="FFFFFF"/>
        </w:rPr>
        <w:t>(</w:t>
      </w:r>
      <w:r>
        <w:rPr>
          <w:rFonts w:ascii="宋体" w:eastAsia="宋体" w:hAnsi="宋体" w:cs="宋体" w:hint="eastAsia"/>
          <w:color w:val="333333"/>
          <w:shd w:val="clear" w:color="auto" w:fill="FFFFFF"/>
        </w:rPr>
        <w:t>三</w:t>
      </w:r>
      <w:r>
        <w:rPr>
          <w:rFonts w:ascii="宋体" w:eastAsia="宋体" w:hAnsi="宋体" w:cs="宋体" w:hint="eastAsia"/>
          <w:color w:val="333333"/>
          <w:shd w:val="clear" w:color="auto" w:fill="FFFFFF"/>
        </w:rPr>
        <w:t>)</w:t>
      </w:r>
      <w:r>
        <w:rPr>
          <w:rFonts w:ascii="宋体" w:eastAsia="宋体" w:hAnsi="宋体" w:cs="宋体" w:hint="eastAsia"/>
          <w:color w:val="333333"/>
          <w:shd w:val="clear" w:color="auto" w:fill="FFFFFF"/>
        </w:rPr>
        <w:t>发行人最近</w:t>
      </w:r>
      <w:r>
        <w:rPr>
          <w:rFonts w:ascii="宋体" w:eastAsia="宋体" w:hAnsi="宋体" w:cs="宋体" w:hint="eastAsia"/>
          <w:color w:val="333333"/>
          <w:shd w:val="clear" w:color="auto" w:fill="FFFFFF"/>
        </w:rPr>
        <w:t>1</w:t>
      </w:r>
      <w:r>
        <w:rPr>
          <w:rFonts w:ascii="宋体" w:eastAsia="宋体" w:hAnsi="宋体" w:cs="宋体" w:hint="eastAsia"/>
          <w:color w:val="333333"/>
          <w:shd w:val="clear" w:color="auto" w:fill="FFFFFF"/>
        </w:rPr>
        <w:t>个会计年度的营业收入或净利润对关联方或者存在重大不确定性的客户存在重大依赖</w:t>
      </w:r>
      <w:r>
        <w:rPr>
          <w:rFonts w:ascii="宋体" w:eastAsia="宋体" w:hAnsi="宋体" w:cs="宋体" w:hint="eastAsia"/>
          <w:color w:val="333333"/>
          <w:shd w:val="clear" w:color="auto" w:fill="FFFFFF"/>
        </w:rPr>
        <w:t>;</w:t>
      </w:r>
    </w:p>
    <w:p w:rsidR="00206C31" w:rsidRDefault="004F7E5F" w:rsidP="00783952">
      <w:pPr>
        <w:pStyle w:val="a3"/>
        <w:widowControl/>
        <w:spacing w:beforeLines="50" w:before="156" w:beforeAutospacing="0" w:after="120" w:afterAutospacing="0" w:line="360" w:lineRule="auto"/>
        <w:ind w:firstLineChars="200" w:firstLine="480"/>
        <w:rPr>
          <w:rFonts w:ascii="宋体" w:eastAsia="宋体" w:hAnsi="宋体" w:cs="宋体"/>
          <w:color w:val="333333"/>
          <w:shd w:val="clear" w:color="auto" w:fill="FFFFFF"/>
        </w:rPr>
      </w:pPr>
      <w:r>
        <w:rPr>
          <w:rFonts w:ascii="宋体" w:eastAsia="宋体" w:hAnsi="宋体" w:cs="宋体" w:hint="eastAsia"/>
          <w:color w:val="333333"/>
          <w:shd w:val="clear" w:color="auto" w:fill="FFFFFF"/>
        </w:rPr>
        <w:t>(</w:t>
      </w:r>
      <w:r>
        <w:rPr>
          <w:rFonts w:ascii="宋体" w:eastAsia="宋体" w:hAnsi="宋体" w:cs="宋体" w:hint="eastAsia"/>
          <w:color w:val="333333"/>
          <w:shd w:val="clear" w:color="auto" w:fill="FFFFFF"/>
        </w:rPr>
        <w:t>四</w:t>
      </w:r>
      <w:r>
        <w:rPr>
          <w:rFonts w:ascii="宋体" w:eastAsia="宋体" w:hAnsi="宋体" w:cs="宋体" w:hint="eastAsia"/>
          <w:color w:val="333333"/>
          <w:shd w:val="clear" w:color="auto" w:fill="FFFFFF"/>
        </w:rPr>
        <w:t>)</w:t>
      </w:r>
      <w:r>
        <w:rPr>
          <w:rFonts w:ascii="宋体" w:eastAsia="宋体" w:hAnsi="宋体" w:cs="宋体" w:hint="eastAsia"/>
          <w:color w:val="333333"/>
          <w:shd w:val="clear" w:color="auto" w:fill="FFFFFF"/>
        </w:rPr>
        <w:t>发行人最近</w:t>
      </w:r>
      <w:r>
        <w:rPr>
          <w:rFonts w:ascii="宋体" w:eastAsia="宋体" w:hAnsi="宋体" w:cs="宋体" w:hint="eastAsia"/>
          <w:color w:val="333333"/>
          <w:shd w:val="clear" w:color="auto" w:fill="FFFFFF"/>
        </w:rPr>
        <w:t>1</w:t>
      </w:r>
      <w:r>
        <w:rPr>
          <w:rFonts w:ascii="宋体" w:eastAsia="宋体" w:hAnsi="宋体" w:cs="宋体" w:hint="eastAsia"/>
          <w:color w:val="333333"/>
          <w:shd w:val="clear" w:color="auto" w:fill="FFFFFF"/>
        </w:rPr>
        <w:t>个会计年度的净利润主要来自合并财务报表范围以外的投资收益</w:t>
      </w:r>
      <w:r>
        <w:rPr>
          <w:rFonts w:ascii="宋体" w:eastAsia="宋体" w:hAnsi="宋体" w:cs="宋体" w:hint="eastAsia"/>
          <w:color w:val="333333"/>
          <w:shd w:val="clear" w:color="auto" w:fill="FFFFFF"/>
        </w:rPr>
        <w:t>;</w:t>
      </w:r>
    </w:p>
    <w:p w:rsidR="00206C31" w:rsidRDefault="004F7E5F" w:rsidP="00783952">
      <w:pPr>
        <w:pStyle w:val="a3"/>
        <w:widowControl/>
        <w:spacing w:beforeLines="50" w:before="156" w:beforeAutospacing="0" w:after="120" w:afterAutospacing="0" w:line="360" w:lineRule="auto"/>
        <w:ind w:firstLineChars="200" w:firstLine="480"/>
        <w:rPr>
          <w:rFonts w:ascii="宋体" w:eastAsia="宋体" w:hAnsi="宋体" w:cs="宋体"/>
          <w:color w:val="333333"/>
          <w:shd w:val="clear" w:color="auto" w:fill="FFFFFF"/>
        </w:rPr>
      </w:pPr>
      <w:r>
        <w:rPr>
          <w:rFonts w:ascii="宋体" w:eastAsia="宋体" w:hAnsi="宋体" w:cs="宋体" w:hint="eastAsia"/>
          <w:color w:val="333333"/>
          <w:shd w:val="clear" w:color="auto" w:fill="FFFFFF"/>
        </w:rPr>
        <w:t>(</w:t>
      </w:r>
      <w:r>
        <w:rPr>
          <w:rFonts w:ascii="宋体" w:eastAsia="宋体" w:hAnsi="宋体" w:cs="宋体" w:hint="eastAsia"/>
          <w:color w:val="333333"/>
          <w:shd w:val="clear" w:color="auto" w:fill="FFFFFF"/>
        </w:rPr>
        <w:t>五</w:t>
      </w:r>
      <w:r>
        <w:rPr>
          <w:rFonts w:ascii="宋体" w:eastAsia="宋体" w:hAnsi="宋体" w:cs="宋体" w:hint="eastAsia"/>
          <w:color w:val="333333"/>
          <w:shd w:val="clear" w:color="auto" w:fill="FFFFFF"/>
        </w:rPr>
        <w:t>)</w:t>
      </w:r>
      <w:r>
        <w:rPr>
          <w:rFonts w:ascii="宋体" w:eastAsia="宋体" w:hAnsi="宋体" w:cs="宋体" w:hint="eastAsia"/>
          <w:color w:val="333333"/>
          <w:shd w:val="clear" w:color="auto" w:fill="FFFFFF"/>
        </w:rPr>
        <w:t>发行人在用的商标、专利、专有技术以及特许经营权等重要资产或技术的取得或者使用存在重大不利变化的风险</w:t>
      </w:r>
      <w:r>
        <w:rPr>
          <w:rFonts w:ascii="宋体" w:eastAsia="宋体" w:hAnsi="宋体" w:cs="宋体" w:hint="eastAsia"/>
          <w:color w:val="333333"/>
          <w:shd w:val="clear" w:color="auto" w:fill="FFFFFF"/>
        </w:rPr>
        <w:t>;</w:t>
      </w:r>
    </w:p>
    <w:p w:rsidR="00206C31" w:rsidRDefault="004F7E5F" w:rsidP="00783952">
      <w:pPr>
        <w:pStyle w:val="a3"/>
        <w:widowControl/>
        <w:spacing w:beforeLines="50" w:before="156" w:beforeAutospacing="0" w:after="120" w:afterAutospacing="0" w:line="360" w:lineRule="auto"/>
        <w:ind w:firstLineChars="200" w:firstLine="480"/>
        <w:rPr>
          <w:rFonts w:ascii="宋体" w:eastAsia="宋体" w:hAnsi="宋体" w:cs="宋体"/>
          <w:color w:val="333333"/>
          <w:shd w:val="clear" w:color="auto" w:fill="FFFFFF"/>
        </w:rPr>
      </w:pPr>
      <w:r>
        <w:rPr>
          <w:rFonts w:ascii="宋体" w:eastAsia="宋体" w:hAnsi="宋体" w:cs="宋体" w:hint="eastAsia"/>
          <w:color w:val="333333"/>
          <w:shd w:val="clear" w:color="auto" w:fill="FFFFFF"/>
        </w:rPr>
        <w:t>(</w:t>
      </w:r>
      <w:r>
        <w:rPr>
          <w:rFonts w:ascii="宋体" w:eastAsia="宋体" w:hAnsi="宋体" w:cs="宋体" w:hint="eastAsia"/>
          <w:color w:val="333333"/>
          <w:shd w:val="clear" w:color="auto" w:fill="FFFFFF"/>
        </w:rPr>
        <w:t>六</w:t>
      </w:r>
      <w:r>
        <w:rPr>
          <w:rFonts w:ascii="宋体" w:eastAsia="宋体" w:hAnsi="宋体" w:cs="宋体" w:hint="eastAsia"/>
          <w:color w:val="333333"/>
          <w:shd w:val="clear" w:color="auto" w:fill="FFFFFF"/>
        </w:rPr>
        <w:t>)</w:t>
      </w:r>
      <w:r>
        <w:rPr>
          <w:rFonts w:ascii="宋体" w:eastAsia="宋体" w:hAnsi="宋体" w:cs="宋体" w:hint="eastAsia"/>
          <w:color w:val="333333"/>
          <w:shd w:val="clear" w:color="auto" w:fill="FFFFFF"/>
        </w:rPr>
        <w:t>其他可能对发行人持续盈利能力构成重大不利影响的情形。</w:t>
      </w:r>
    </w:p>
    <w:p w:rsidR="00206C31" w:rsidRDefault="00206C31" w:rsidP="00783952">
      <w:pPr>
        <w:pStyle w:val="a3"/>
        <w:widowControl/>
        <w:spacing w:beforeLines="50" w:before="156" w:beforeAutospacing="0" w:after="120" w:afterAutospacing="0" w:line="360" w:lineRule="auto"/>
        <w:ind w:firstLineChars="200" w:firstLine="480"/>
        <w:rPr>
          <w:rFonts w:ascii="宋体" w:eastAsia="宋体" w:hAnsi="宋体" w:cs="宋体"/>
          <w:color w:val="333333"/>
          <w:shd w:val="clear" w:color="auto" w:fill="FFFFFF"/>
        </w:rPr>
      </w:pPr>
    </w:p>
    <w:p w:rsidR="00206C31" w:rsidRDefault="004F7E5F" w:rsidP="00783952">
      <w:pPr>
        <w:pStyle w:val="2"/>
        <w:spacing w:beforeLines="50" w:before="156" w:afterLines="50" w:after="156" w:line="360" w:lineRule="auto"/>
        <w:jc w:val="center"/>
        <w:rPr>
          <w:rFonts w:ascii="宋体" w:eastAsia="宋体" w:hAnsi="宋体" w:cs="宋体"/>
          <w:sz w:val="24"/>
        </w:rPr>
      </w:pPr>
      <w:r>
        <w:rPr>
          <w:rFonts w:ascii="宋体" w:eastAsia="宋体" w:hAnsi="宋体" w:cs="宋体" w:hint="eastAsia"/>
          <w:sz w:val="24"/>
        </w:rPr>
        <w:t>第五节　募集资金运用</w:t>
      </w:r>
    </w:p>
    <w:p w:rsidR="00206C31" w:rsidRDefault="004F7E5F" w:rsidP="00783952">
      <w:pPr>
        <w:pStyle w:val="3"/>
        <w:spacing w:beforeLines="50" w:before="156" w:beforeAutospacing="0" w:after="120" w:afterAutospacing="0" w:line="360" w:lineRule="auto"/>
        <w:ind w:firstLineChars="200" w:firstLine="482"/>
        <w:rPr>
          <w:rFonts w:cs="宋体" w:hint="default"/>
          <w:bCs/>
          <w:color w:val="333333"/>
          <w:sz w:val="24"/>
          <w:szCs w:val="24"/>
          <w:shd w:val="clear" w:color="auto" w:fill="FFFFFF"/>
        </w:rPr>
      </w:pPr>
      <w:r>
        <w:rPr>
          <w:rFonts w:cs="宋体"/>
          <w:bCs/>
          <w:color w:val="333333"/>
          <w:sz w:val="24"/>
          <w:szCs w:val="24"/>
          <w:shd w:val="clear" w:color="auto" w:fill="FFFFFF"/>
        </w:rPr>
        <w:t>第三十八条</w:t>
      </w:r>
      <w:r>
        <w:rPr>
          <w:rFonts w:cs="宋体"/>
          <w:bCs/>
          <w:color w:val="333333"/>
          <w:sz w:val="24"/>
          <w:szCs w:val="24"/>
          <w:shd w:val="clear" w:color="auto" w:fill="FFFFFF"/>
        </w:rPr>
        <w:t xml:space="preserve">  </w:t>
      </w:r>
      <w:r>
        <w:rPr>
          <w:rFonts w:cs="宋体"/>
          <w:bCs/>
          <w:color w:val="333333"/>
          <w:sz w:val="24"/>
          <w:szCs w:val="24"/>
          <w:shd w:val="clear" w:color="auto" w:fill="FFFFFF"/>
        </w:rPr>
        <w:t>【</w:t>
      </w:r>
      <w:r>
        <w:rPr>
          <w:rFonts w:cs="宋体"/>
          <w:bCs/>
          <w:color w:val="333333"/>
          <w:sz w:val="24"/>
          <w:szCs w:val="24"/>
          <w:shd w:val="clear" w:color="auto" w:fill="FFFFFF"/>
        </w:rPr>
        <w:t>使用方向的限制</w:t>
      </w:r>
      <w:r>
        <w:rPr>
          <w:rFonts w:cs="宋体"/>
          <w:bCs/>
          <w:color w:val="333333"/>
          <w:sz w:val="24"/>
          <w:szCs w:val="24"/>
          <w:shd w:val="clear" w:color="auto" w:fill="FFFFFF"/>
        </w:rPr>
        <w:t>】</w:t>
      </w:r>
    </w:p>
    <w:p w:rsidR="00206C31" w:rsidRDefault="004F7E5F" w:rsidP="00783952">
      <w:pPr>
        <w:pStyle w:val="a3"/>
        <w:widowControl/>
        <w:spacing w:beforeLines="50" w:before="156" w:beforeAutospacing="0" w:after="120" w:afterAutospacing="0" w:line="360" w:lineRule="auto"/>
        <w:ind w:firstLineChars="200" w:firstLine="480"/>
        <w:rPr>
          <w:rFonts w:ascii="宋体" w:eastAsia="宋体" w:hAnsi="宋体" w:cs="宋体"/>
          <w:color w:val="333333"/>
          <w:shd w:val="clear" w:color="auto" w:fill="FFFFFF"/>
        </w:rPr>
      </w:pPr>
      <w:r>
        <w:rPr>
          <w:rFonts w:ascii="宋体" w:eastAsia="宋体" w:hAnsi="宋体" w:cs="宋体" w:hint="eastAsia"/>
          <w:color w:val="333333"/>
          <w:shd w:val="clear" w:color="auto" w:fill="FFFFFF"/>
        </w:rPr>
        <w:t>募集资金应当有明确的使用方向</w:t>
      </w:r>
      <w:r>
        <w:rPr>
          <w:rFonts w:ascii="宋体" w:eastAsia="宋体" w:hAnsi="宋体" w:cs="宋体" w:hint="eastAsia"/>
          <w:color w:val="333333"/>
          <w:shd w:val="clear" w:color="auto" w:fill="FFFFFF"/>
        </w:rPr>
        <w:t>,</w:t>
      </w:r>
      <w:r w:rsidRPr="004F7E5F">
        <w:rPr>
          <w:rFonts w:ascii="宋体" w:eastAsia="宋体" w:hAnsi="宋体" w:cs="宋体" w:hint="eastAsia"/>
          <w:b/>
          <w:color w:val="C45911" w:themeColor="accent2" w:themeShade="BF"/>
          <w:shd w:val="clear" w:color="auto" w:fill="FFFFFF"/>
        </w:rPr>
        <w:t>原则上应当用于主营业务</w:t>
      </w:r>
      <w:r>
        <w:rPr>
          <w:rFonts w:ascii="宋体" w:eastAsia="宋体" w:hAnsi="宋体" w:cs="宋体" w:hint="eastAsia"/>
          <w:color w:val="333333"/>
          <w:shd w:val="clear" w:color="auto" w:fill="FFFFFF"/>
        </w:rPr>
        <w:t>。</w:t>
      </w:r>
    </w:p>
    <w:p w:rsidR="00206C31" w:rsidRDefault="004F7E5F" w:rsidP="00783952">
      <w:pPr>
        <w:pStyle w:val="a3"/>
        <w:widowControl/>
        <w:spacing w:beforeLines="50" w:before="156" w:beforeAutospacing="0" w:after="120" w:afterAutospacing="0" w:line="360" w:lineRule="auto"/>
        <w:ind w:firstLineChars="200" w:firstLine="480"/>
        <w:rPr>
          <w:rFonts w:ascii="宋体" w:eastAsia="宋体" w:hAnsi="宋体" w:cs="宋体"/>
          <w:color w:val="333333"/>
          <w:shd w:val="clear" w:color="auto" w:fill="FFFFFF"/>
        </w:rPr>
      </w:pPr>
      <w:r>
        <w:rPr>
          <w:rFonts w:ascii="宋体" w:eastAsia="宋体" w:hAnsi="宋体" w:cs="宋体" w:hint="eastAsia"/>
          <w:color w:val="333333"/>
          <w:shd w:val="clear" w:color="auto" w:fill="FFFFFF"/>
        </w:rPr>
        <w:t>除金融类企业外</w:t>
      </w:r>
      <w:r>
        <w:rPr>
          <w:rFonts w:ascii="宋体" w:eastAsia="宋体" w:hAnsi="宋体" w:cs="宋体" w:hint="eastAsia"/>
          <w:color w:val="333333"/>
          <w:shd w:val="clear" w:color="auto" w:fill="FFFFFF"/>
        </w:rPr>
        <w:t>,</w:t>
      </w:r>
      <w:r>
        <w:rPr>
          <w:rFonts w:ascii="宋体" w:eastAsia="宋体" w:hAnsi="宋体" w:cs="宋体" w:hint="eastAsia"/>
          <w:color w:val="333333"/>
          <w:shd w:val="clear" w:color="auto" w:fill="FFFFFF"/>
        </w:rPr>
        <w:t>募集资金使用项目</w:t>
      </w:r>
      <w:r>
        <w:rPr>
          <w:rFonts w:ascii="宋体" w:eastAsia="宋体" w:hAnsi="宋体" w:cs="宋体" w:hint="eastAsia"/>
          <w:color w:val="C45911" w:themeColor="accent2" w:themeShade="BF"/>
          <w:shd w:val="clear" w:color="auto" w:fill="FFFFFF"/>
        </w:rPr>
        <w:t>不得为持有交易性金融资产和可供出售的金融资产、借予他人、委托理财等财务性投资</w:t>
      </w:r>
      <w:r>
        <w:rPr>
          <w:rFonts w:ascii="宋体" w:eastAsia="宋体" w:hAnsi="宋体" w:cs="宋体" w:hint="eastAsia"/>
          <w:color w:val="C45911" w:themeColor="accent2" w:themeShade="BF"/>
          <w:shd w:val="clear" w:color="auto" w:fill="FFFFFF"/>
        </w:rPr>
        <w:t>,</w:t>
      </w:r>
      <w:r>
        <w:rPr>
          <w:rFonts w:ascii="宋体" w:eastAsia="宋体" w:hAnsi="宋体" w:cs="宋体" w:hint="eastAsia"/>
          <w:color w:val="C45911" w:themeColor="accent2" w:themeShade="BF"/>
          <w:shd w:val="clear" w:color="auto" w:fill="FFFFFF"/>
        </w:rPr>
        <w:t>不得直接或者间接投资于以买卖有价证券为主要业务的公司</w:t>
      </w:r>
      <w:r>
        <w:rPr>
          <w:rFonts w:ascii="宋体" w:eastAsia="宋体" w:hAnsi="宋体" w:cs="宋体" w:hint="eastAsia"/>
          <w:color w:val="333333"/>
          <w:shd w:val="clear" w:color="auto" w:fill="FFFFFF"/>
        </w:rPr>
        <w:t>。</w:t>
      </w:r>
    </w:p>
    <w:p w:rsidR="00206C31" w:rsidRDefault="00206C31" w:rsidP="00783952">
      <w:pPr>
        <w:pStyle w:val="a3"/>
        <w:widowControl/>
        <w:spacing w:beforeLines="50" w:before="156" w:beforeAutospacing="0" w:after="120" w:afterAutospacing="0" w:line="360" w:lineRule="auto"/>
        <w:ind w:firstLineChars="200" w:firstLine="480"/>
        <w:rPr>
          <w:rFonts w:ascii="宋体" w:eastAsia="宋体" w:hAnsi="宋体" w:cs="宋体"/>
          <w:color w:val="333333"/>
          <w:shd w:val="clear" w:color="auto" w:fill="FFFFFF"/>
        </w:rPr>
      </w:pPr>
    </w:p>
    <w:p w:rsidR="00783952" w:rsidRPr="00783952" w:rsidRDefault="004F7E5F" w:rsidP="00783952">
      <w:pPr>
        <w:pStyle w:val="3"/>
        <w:spacing w:beforeLines="50" w:before="156" w:beforeAutospacing="0" w:after="120" w:afterAutospacing="0" w:line="360" w:lineRule="auto"/>
        <w:ind w:firstLineChars="200" w:firstLine="482"/>
        <w:rPr>
          <w:rFonts w:cs="宋体"/>
          <w:bCs/>
          <w:color w:val="333333"/>
          <w:sz w:val="24"/>
          <w:szCs w:val="24"/>
          <w:shd w:val="clear" w:color="auto" w:fill="FFFFFF"/>
        </w:rPr>
      </w:pPr>
      <w:r>
        <w:rPr>
          <w:rFonts w:cs="宋体"/>
          <w:bCs/>
          <w:color w:val="333333"/>
          <w:sz w:val="24"/>
          <w:szCs w:val="24"/>
          <w:shd w:val="clear" w:color="auto" w:fill="FFFFFF"/>
        </w:rPr>
        <w:t>第三十九条</w:t>
      </w:r>
      <w:r w:rsidR="00783952">
        <w:rPr>
          <w:rFonts w:cs="宋体"/>
          <w:bCs/>
          <w:color w:val="333333"/>
          <w:sz w:val="24"/>
          <w:szCs w:val="24"/>
          <w:shd w:val="clear" w:color="auto" w:fill="FFFFFF"/>
        </w:rPr>
        <w:t xml:space="preserve">  【</w:t>
      </w:r>
      <w:r w:rsidR="00783952" w:rsidRPr="00783952">
        <w:rPr>
          <w:rFonts w:cs="宋体"/>
          <w:bCs/>
          <w:color w:val="333333"/>
          <w:sz w:val="24"/>
          <w:szCs w:val="24"/>
          <w:shd w:val="clear" w:color="auto" w:fill="FFFFFF"/>
        </w:rPr>
        <w:t>募集数额、投资项目，与现有规模、能力相适应</w:t>
      </w:r>
      <w:r w:rsidR="00783952">
        <w:rPr>
          <w:rFonts w:cs="宋体"/>
          <w:bCs/>
          <w:color w:val="333333"/>
          <w:sz w:val="24"/>
          <w:szCs w:val="24"/>
          <w:shd w:val="clear" w:color="auto" w:fill="FFFFFF"/>
        </w:rPr>
        <w:t>】</w:t>
      </w:r>
    </w:p>
    <w:p w:rsidR="00206C31" w:rsidRDefault="004F7E5F" w:rsidP="00783952">
      <w:pPr>
        <w:pStyle w:val="a3"/>
        <w:widowControl/>
        <w:spacing w:beforeLines="50" w:before="156" w:beforeAutospacing="0" w:after="120" w:afterAutospacing="0" w:line="360" w:lineRule="auto"/>
        <w:ind w:firstLineChars="200" w:firstLine="480"/>
        <w:rPr>
          <w:rFonts w:ascii="宋体" w:eastAsia="宋体" w:hAnsi="宋体" w:cs="宋体" w:hint="eastAsia"/>
          <w:color w:val="333333"/>
          <w:shd w:val="clear" w:color="auto" w:fill="FFFFFF"/>
        </w:rPr>
      </w:pPr>
      <w:r>
        <w:rPr>
          <w:rFonts w:ascii="宋体" w:eastAsia="宋体" w:hAnsi="宋体" w:cs="宋体" w:hint="eastAsia"/>
          <w:color w:val="333333"/>
          <w:shd w:val="clear" w:color="auto" w:fill="FFFFFF"/>
        </w:rPr>
        <w:t>募集资金数额和投资项目应当与发行人现有生产经营规模、财务状况、技术水平和管理能力等相适应。</w:t>
      </w:r>
    </w:p>
    <w:p w:rsidR="00783952" w:rsidRDefault="00783952" w:rsidP="00783952">
      <w:pPr>
        <w:pStyle w:val="a3"/>
        <w:widowControl/>
        <w:spacing w:beforeLines="50" w:before="156" w:beforeAutospacing="0" w:after="120" w:afterAutospacing="0" w:line="360" w:lineRule="auto"/>
        <w:ind w:firstLineChars="200" w:firstLine="480"/>
        <w:rPr>
          <w:rFonts w:ascii="宋体" w:eastAsia="宋体" w:hAnsi="宋体" w:cs="宋体"/>
          <w:color w:val="333333"/>
          <w:shd w:val="clear" w:color="auto" w:fill="FFFFFF"/>
        </w:rPr>
      </w:pPr>
    </w:p>
    <w:p w:rsidR="00783952" w:rsidRPr="00783952" w:rsidRDefault="004F7E5F" w:rsidP="00783952">
      <w:pPr>
        <w:pStyle w:val="3"/>
        <w:spacing w:beforeLines="50" w:before="156" w:beforeAutospacing="0" w:after="120" w:afterAutospacing="0" w:line="360" w:lineRule="auto"/>
        <w:ind w:firstLineChars="200" w:firstLine="482"/>
        <w:rPr>
          <w:rFonts w:cs="宋体"/>
          <w:bCs/>
          <w:color w:val="333333"/>
          <w:sz w:val="24"/>
          <w:szCs w:val="24"/>
          <w:shd w:val="clear" w:color="auto" w:fill="FFFFFF"/>
        </w:rPr>
      </w:pPr>
      <w:r>
        <w:rPr>
          <w:rFonts w:cs="宋体"/>
          <w:bCs/>
          <w:color w:val="333333"/>
          <w:sz w:val="24"/>
          <w:szCs w:val="24"/>
          <w:shd w:val="clear" w:color="auto" w:fill="FFFFFF"/>
        </w:rPr>
        <w:t>第四十条</w:t>
      </w:r>
      <w:r w:rsidR="00783952">
        <w:rPr>
          <w:rFonts w:cs="宋体"/>
          <w:bCs/>
          <w:color w:val="333333"/>
          <w:sz w:val="24"/>
          <w:szCs w:val="24"/>
          <w:shd w:val="clear" w:color="auto" w:fill="FFFFFF"/>
        </w:rPr>
        <w:t xml:space="preserve">  【</w:t>
      </w:r>
      <w:r w:rsidR="00783952" w:rsidRPr="00783952">
        <w:rPr>
          <w:rFonts w:cs="宋体"/>
          <w:bCs/>
          <w:color w:val="333333"/>
          <w:sz w:val="24"/>
          <w:szCs w:val="24"/>
          <w:shd w:val="clear" w:color="auto" w:fill="FFFFFF"/>
        </w:rPr>
        <w:t>投资项目合法、合规</w:t>
      </w:r>
      <w:r w:rsidR="00783952">
        <w:rPr>
          <w:rFonts w:cs="宋体"/>
          <w:bCs/>
          <w:color w:val="333333"/>
          <w:sz w:val="24"/>
          <w:szCs w:val="24"/>
          <w:shd w:val="clear" w:color="auto" w:fill="FFFFFF"/>
        </w:rPr>
        <w:t>】</w:t>
      </w:r>
    </w:p>
    <w:p w:rsidR="00206C31" w:rsidRDefault="004F7E5F" w:rsidP="00783952">
      <w:pPr>
        <w:pStyle w:val="a3"/>
        <w:widowControl/>
        <w:spacing w:beforeLines="50" w:before="156" w:beforeAutospacing="0" w:after="120" w:afterAutospacing="0" w:line="360" w:lineRule="auto"/>
        <w:ind w:firstLineChars="200" w:firstLine="480"/>
        <w:rPr>
          <w:rFonts w:ascii="宋体" w:eastAsia="宋体" w:hAnsi="宋体" w:cs="宋体" w:hint="eastAsia"/>
          <w:color w:val="333333"/>
          <w:shd w:val="clear" w:color="auto" w:fill="FFFFFF"/>
        </w:rPr>
      </w:pPr>
      <w:r>
        <w:rPr>
          <w:rFonts w:ascii="宋体" w:eastAsia="宋体" w:hAnsi="宋体" w:cs="宋体" w:hint="eastAsia"/>
          <w:color w:val="333333"/>
          <w:shd w:val="clear" w:color="auto" w:fill="FFFFFF"/>
        </w:rPr>
        <w:t>募集资金投资项目应当符</w:t>
      </w:r>
      <w:r w:rsidRPr="00783952">
        <w:rPr>
          <w:rFonts w:ascii="宋体" w:eastAsia="宋体" w:hAnsi="宋体" w:cs="宋体" w:hint="eastAsia"/>
          <w:color w:val="C45911" w:themeColor="accent2" w:themeShade="BF"/>
          <w:shd w:val="clear" w:color="auto" w:fill="FFFFFF"/>
        </w:rPr>
        <w:t>合国家产业政策</w:t>
      </w:r>
      <w:r>
        <w:rPr>
          <w:rFonts w:ascii="宋体" w:eastAsia="宋体" w:hAnsi="宋体" w:cs="宋体" w:hint="eastAsia"/>
          <w:color w:val="333333"/>
          <w:shd w:val="clear" w:color="auto" w:fill="FFFFFF"/>
        </w:rPr>
        <w:t>、投资管理、环境保护、土地管理以及其他法律、法规和规章的规定。</w:t>
      </w:r>
    </w:p>
    <w:p w:rsidR="00783952" w:rsidRDefault="00783952" w:rsidP="00783952">
      <w:pPr>
        <w:pStyle w:val="a3"/>
        <w:widowControl/>
        <w:spacing w:beforeLines="50" w:before="156" w:beforeAutospacing="0" w:after="120" w:afterAutospacing="0" w:line="360" w:lineRule="auto"/>
        <w:ind w:firstLineChars="200" w:firstLine="480"/>
        <w:rPr>
          <w:rFonts w:ascii="宋体" w:eastAsia="宋体" w:hAnsi="宋体" w:cs="宋体"/>
          <w:color w:val="333333"/>
          <w:shd w:val="clear" w:color="auto" w:fill="FFFFFF"/>
        </w:rPr>
      </w:pPr>
    </w:p>
    <w:p w:rsidR="00783952" w:rsidRPr="00783952" w:rsidRDefault="004F7E5F" w:rsidP="00783952">
      <w:pPr>
        <w:pStyle w:val="3"/>
        <w:spacing w:beforeLines="50" w:before="156" w:beforeAutospacing="0" w:after="120" w:afterAutospacing="0" w:line="360" w:lineRule="auto"/>
        <w:ind w:firstLineChars="200" w:firstLine="482"/>
        <w:rPr>
          <w:rFonts w:cs="宋体"/>
          <w:bCs/>
          <w:color w:val="333333"/>
          <w:sz w:val="24"/>
          <w:szCs w:val="24"/>
          <w:shd w:val="clear" w:color="auto" w:fill="FFFFFF"/>
        </w:rPr>
      </w:pPr>
      <w:r>
        <w:rPr>
          <w:rFonts w:cs="宋体"/>
          <w:bCs/>
          <w:color w:val="333333"/>
          <w:sz w:val="24"/>
          <w:szCs w:val="24"/>
          <w:shd w:val="clear" w:color="auto" w:fill="FFFFFF"/>
        </w:rPr>
        <w:t>第四十一条</w:t>
      </w:r>
      <w:r w:rsidR="00783952">
        <w:rPr>
          <w:rFonts w:cs="宋体"/>
          <w:bCs/>
          <w:color w:val="333333"/>
          <w:sz w:val="24"/>
          <w:szCs w:val="24"/>
          <w:shd w:val="clear" w:color="auto" w:fill="FFFFFF"/>
        </w:rPr>
        <w:t xml:space="preserve">  【</w:t>
      </w:r>
      <w:r w:rsidR="00783952" w:rsidRPr="00783952">
        <w:rPr>
          <w:rFonts w:cs="宋体"/>
          <w:bCs/>
          <w:color w:val="333333"/>
          <w:sz w:val="24"/>
          <w:szCs w:val="24"/>
          <w:shd w:val="clear" w:color="auto" w:fill="FFFFFF"/>
        </w:rPr>
        <w:t>董事会的可行性分析和</w:t>
      </w:r>
      <w:r w:rsidR="00783952" w:rsidRPr="004F7E5F">
        <w:rPr>
          <w:rFonts w:cs="宋体"/>
          <w:bCs/>
          <w:color w:val="C45911" w:themeColor="accent2" w:themeShade="BF"/>
          <w:sz w:val="24"/>
          <w:szCs w:val="24"/>
          <w:shd w:val="clear" w:color="auto" w:fill="FFFFFF"/>
        </w:rPr>
        <w:t>确信</w:t>
      </w:r>
      <w:r w:rsidR="00783952">
        <w:rPr>
          <w:rFonts w:cs="宋体"/>
          <w:bCs/>
          <w:color w:val="333333"/>
          <w:sz w:val="24"/>
          <w:szCs w:val="24"/>
          <w:shd w:val="clear" w:color="auto" w:fill="FFFFFF"/>
        </w:rPr>
        <w:t>】</w:t>
      </w:r>
    </w:p>
    <w:p w:rsidR="00206C31" w:rsidRDefault="004F7E5F" w:rsidP="00783952">
      <w:pPr>
        <w:pStyle w:val="a3"/>
        <w:widowControl/>
        <w:spacing w:beforeLines="50" w:before="156" w:beforeAutospacing="0" w:after="120" w:afterAutospacing="0" w:line="360" w:lineRule="auto"/>
        <w:ind w:firstLineChars="200" w:firstLine="480"/>
        <w:rPr>
          <w:rFonts w:ascii="宋体" w:eastAsia="宋体" w:hAnsi="宋体" w:cs="宋体" w:hint="eastAsia"/>
          <w:color w:val="333333"/>
          <w:shd w:val="clear" w:color="auto" w:fill="FFFFFF"/>
        </w:rPr>
      </w:pPr>
      <w:r>
        <w:rPr>
          <w:rFonts w:ascii="宋体" w:eastAsia="宋体" w:hAnsi="宋体" w:cs="宋体" w:hint="eastAsia"/>
          <w:color w:val="333333"/>
          <w:shd w:val="clear" w:color="auto" w:fill="FFFFFF"/>
        </w:rPr>
        <w:t>发行人董事会应当对募集资金投资项目的可行性进行认真分析</w:t>
      </w:r>
      <w:r>
        <w:rPr>
          <w:rFonts w:ascii="宋体" w:eastAsia="宋体" w:hAnsi="宋体" w:cs="宋体" w:hint="eastAsia"/>
          <w:color w:val="333333"/>
          <w:shd w:val="clear" w:color="auto" w:fill="FFFFFF"/>
        </w:rPr>
        <w:t>,</w:t>
      </w:r>
      <w:r>
        <w:rPr>
          <w:rFonts w:ascii="宋体" w:eastAsia="宋体" w:hAnsi="宋体" w:cs="宋体" w:hint="eastAsia"/>
          <w:color w:val="333333"/>
          <w:shd w:val="clear" w:color="auto" w:fill="FFFFFF"/>
        </w:rPr>
        <w:t>确信投资项目具有较好的市场前景和盈利能力</w:t>
      </w:r>
      <w:r>
        <w:rPr>
          <w:rFonts w:ascii="宋体" w:eastAsia="宋体" w:hAnsi="宋体" w:cs="宋体" w:hint="eastAsia"/>
          <w:color w:val="333333"/>
          <w:shd w:val="clear" w:color="auto" w:fill="FFFFFF"/>
        </w:rPr>
        <w:t>,</w:t>
      </w:r>
      <w:r>
        <w:rPr>
          <w:rFonts w:ascii="宋体" w:eastAsia="宋体" w:hAnsi="宋体" w:cs="宋体" w:hint="eastAsia"/>
          <w:color w:val="333333"/>
          <w:shd w:val="clear" w:color="auto" w:fill="FFFFFF"/>
        </w:rPr>
        <w:t>有效防范投资风险</w:t>
      </w:r>
      <w:r>
        <w:rPr>
          <w:rFonts w:ascii="宋体" w:eastAsia="宋体" w:hAnsi="宋体" w:cs="宋体" w:hint="eastAsia"/>
          <w:color w:val="333333"/>
          <w:shd w:val="clear" w:color="auto" w:fill="FFFFFF"/>
        </w:rPr>
        <w:t>,</w:t>
      </w:r>
      <w:r>
        <w:rPr>
          <w:rFonts w:ascii="宋体" w:eastAsia="宋体" w:hAnsi="宋体" w:cs="宋体" w:hint="eastAsia"/>
          <w:color w:val="333333"/>
          <w:shd w:val="clear" w:color="auto" w:fill="FFFFFF"/>
        </w:rPr>
        <w:t>提高募集资金使用效益。</w:t>
      </w:r>
    </w:p>
    <w:p w:rsidR="00783952" w:rsidRDefault="00783952" w:rsidP="00783952">
      <w:pPr>
        <w:pStyle w:val="a3"/>
        <w:widowControl/>
        <w:spacing w:beforeLines="50" w:before="156" w:beforeAutospacing="0" w:after="120" w:afterAutospacing="0" w:line="360" w:lineRule="auto"/>
        <w:ind w:firstLineChars="200" w:firstLine="480"/>
        <w:rPr>
          <w:rFonts w:ascii="宋体" w:eastAsia="宋体" w:hAnsi="宋体" w:cs="宋体"/>
          <w:color w:val="333333"/>
          <w:shd w:val="clear" w:color="auto" w:fill="FFFFFF"/>
        </w:rPr>
      </w:pPr>
    </w:p>
    <w:p w:rsidR="00783952" w:rsidRPr="00783952" w:rsidRDefault="004F7E5F" w:rsidP="00783952">
      <w:pPr>
        <w:pStyle w:val="3"/>
        <w:spacing w:beforeLines="50" w:before="156" w:beforeAutospacing="0" w:after="120" w:afterAutospacing="0" w:line="360" w:lineRule="auto"/>
        <w:ind w:firstLineChars="200" w:firstLine="482"/>
        <w:rPr>
          <w:rFonts w:cs="宋体"/>
          <w:bCs/>
          <w:color w:val="333333"/>
          <w:sz w:val="24"/>
          <w:szCs w:val="24"/>
          <w:shd w:val="clear" w:color="auto" w:fill="FFFFFF"/>
        </w:rPr>
      </w:pPr>
      <w:r>
        <w:rPr>
          <w:rFonts w:cs="宋体"/>
          <w:bCs/>
          <w:color w:val="333333"/>
          <w:sz w:val="24"/>
          <w:szCs w:val="24"/>
          <w:shd w:val="clear" w:color="auto" w:fill="FFFFFF"/>
        </w:rPr>
        <w:t>第四十二条</w:t>
      </w:r>
      <w:r w:rsidR="00783952">
        <w:rPr>
          <w:rFonts w:cs="宋体"/>
          <w:bCs/>
          <w:color w:val="333333"/>
          <w:sz w:val="24"/>
          <w:szCs w:val="24"/>
          <w:shd w:val="clear" w:color="auto" w:fill="FFFFFF"/>
        </w:rPr>
        <w:t xml:space="preserve">  【</w:t>
      </w:r>
      <w:r w:rsidR="00783952" w:rsidRPr="00783952">
        <w:rPr>
          <w:rFonts w:cs="宋体"/>
          <w:bCs/>
          <w:color w:val="333333"/>
          <w:sz w:val="24"/>
          <w:szCs w:val="24"/>
          <w:shd w:val="clear" w:color="auto" w:fill="FFFFFF"/>
        </w:rPr>
        <w:t>投资项目，不产生同业竞争，不影响独立性</w:t>
      </w:r>
      <w:r w:rsidR="00783952">
        <w:rPr>
          <w:rFonts w:cs="宋体"/>
          <w:bCs/>
          <w:color w:val="333333"/>
          <w:sz w:val="24"/>
          <w:szCs w:val="24"/>
          <w:shd w:val="clear" w:color="auto" w:fill="FFFFFF"/>
        </w:rPr>
        <w:t>】</w:t>
      </w:r>
    </w:p>
    <w:p w:rsidR="00206C31" w:rsidRDefault="004F7E5F" w:rsidP="00783952">
      <w:pPr>
        <w:pStyle w:val="a3"/>
        <w:widowControl/>
        <w:spacing w:beforeLines="50" w:before="156" w:beforeAutospacing="0" w:after="120" w:afterAutospacing="0" w:line="360" w:lineRule="auto"/>
        <w:ind w:firstLineChars="200" w:firstLine="480"/>
        <w:rPr>
          <w:rFonts w:ascii="宋体" w:eastAsia="宋体" w:hAnsi="宋体" w:cs="宋体" w:hint="eastAsia"/>
          <w:color w:val="333333"/>
          <w:shd w:val="clear" w:color="auto" w:fill="FFFFFF"/>
        </w:rPr>
      </w:pPr>
      <w:r>
        <w:rPr>
          <w:rFonts w:ascii="宋体" w:eastAsia="宋体" w:hAnsi="宋体" w:cs="宋体" w:hint="eastAsia"/>
          <w:color w:val="333333"/>
          <w:shd w:val="clear" w:color="auto" w:fill="FFFFFF"/>
        </w:rPr>
        <w:t>募集资金投资项目实施后</w:t>
      </w:r>
      <w:r>
        <w:rPr>
          <w:rFonts w:ascii="宋体" w:eastAsia="宋体" w:hAnsi="宋体" w:cs="宋体" w:hint="eastAsia"/>
          <w:color w:val="333333"/>
          <w:shd w:val="clear" w:color="auto" w:fill="FFFFFF"/>
        </w:rPr>
        <w:t>,</w:t>
      </w:r>
      <w:r>
        <w:rPr>
          <w:rFonts w:ascii="宋体" w:eastAsia="宋体" w:hAnsi="宋体" w:cs="宋体" w:hint="eastAsia"/>
          <w:color w:val="333333"/>
          <w:shd w:val="clear" w:color="auto" w:fill="FFFFFF"/>
        </w:rPr>
        <w:t>不会产生同业竞争或者对发行人的独立性产生不利影响。</w:t>
      </w:r>
    </w:p>
    <w:p w:rsidR="00783952" w:rsidRDefault="00783952" w:rsidP="00783952">
      <w:pPr>
        <w:pStyle w:val="a3"/>
        <w:widowControl/>
        <w:spacing w:beforeLines="50" w:before="156" w:beforeAutospacing="0" w:after="120" w:afterAutospacing="0" w:line="360" w:lineRule="auto"/>
        <w:ind w:firstLineChars="200" w:firstLine="480"/>
        <w:rPr>
          <w:rFonts w:ascii="宋体" w:eastAsia="宋体" w:hAnsi="宋体" w:cs="宋体"/>
          <w:color w:val="333333"/>
          <w:shd w:val="clear" w:color="auto" w:fill="FFFFFF"/>
        </w:rPr>
      </w:pPr>
    </w:p>
    <w:p w:rsidR="00783952" w:rsidRPr="00783952" w:rsidRDefault="004F7E5F" w:rsidP="00783952">
      <w:pPr>
        <w:pStyle w:val="3"/>
        <w:spacing w:beforeLines="50" w:before="156" w:beforeAutospacing="0" w:after="120" w:afterAutospacing="0" w:line="360" w:lineRule="auto"/>
        <w:ind w:firstLineChars="200" w:firstLine="482"/>
        <w:rPr>
          <w:rFonts w:cs="宋体"/>
          <w:bCs/>
          <w:color w:val="333333"/>
          <w:sz w:val="24"/>
          <w:szCs w:val="24"/>
          <w:shd w:val="clear" w:color="auto" w:fill="FFFFFF"/>
        </w:rPr>
      </w:pPr>
      <w:r>
        <w:rPr>
          <w:rFonts w:cs="宋体"/>
          <w:bCs/>
          <w:color w:val="333333"/>
          <w:sz w:val="24"/>
          <w:szCs w:val="24"/>
          <w:shd w:val="clear" w:color="auto" w:fill="FFFFFF"/>
        </w:rPr>
        <w:lastRenderedPageBreak/>
        <w:t>第四十三条</w:t>
      </w:r>
      <w:r w:rsidR="00783952">
        <w:rPr>
          <w:rFonts w:cs="宋体"/>
          <w:bCs/>
          <w:color w:val="333333"/>
          <w:sz w:val="24"/>
          <w:szCs w:val="24"/>
          <w:shd w:val="clear" w:color="auto" w:fill="FFFFFF"/>
        </w:rPr>
        <w:t xml:space="preserve">  【</w:t>
      </w:r>
      <w:r w:rsidR="00783952" w:rsidRPr="00783952">
        <w:rPr>
          <w:rFonts w:cs="宋体"/>
          <w:bCs/>
          <w:color w:val="333333"/>
          <w:sz w:val="24"/>
          <w:szCs w:val="24"/>
          <w:shd w:val="clear" w:color="auto" w:fill="FFFFFF"/>
        </w:rPr>
        <w:t>专项存储制度</w:t>
      </w:r>
      <w:r w:rsidR="00783952">
        <w:rPr>
          <w:rFonts w:cs="宋体"/>
          <w:bCs/>
          <w:color w:val="333333"/>
          <w:sz w:val="24"/>
          <w:szCs w:val="24"/>
          <w:shd w:val="clear" w:color="auto" w:fill="FFFFFF"/>
        </w:rPr>
        <w:t>】</w:t>
      </w:r>
    </w:p>
    <w:p w:rsidR="00206C31" w:rsidRDefault="004F7E5F" w:rsidP="00783952">
      <w:pPr>
        <w:pStyle w:val="a3"/>
        <w:widowControl/>
        <w:spacing w:beforeLines="50" w:before="156" w:beforeAutospacing="0" w:after="120" w:afterAutospacing="0" w:line="360" w:lineRule="auto"/>
        <w:ind w:firstLineChars="200" w:firstLine="480"/>
        <w:rPr>
          <w:rFonts w:ascii="宋体" w:eastAsia="宋体" w:hAnsi="宋体" w:cs="宋体"/>
          <w:color w:val="333333"/>
          <w:shd w:val="clear" w:color="auto" w:fill="FFFFFF"/>
        </w:rPr>
      </w:pPr>
      <w:r>
        <w:rPr>
          <w:rFonts w:ascii="宋体" w:eastAsia="宋体" w:hAnsi="宋体" w:cs="宋体" w:hint="eastAsia"/>
          <w:color w:val="333333"/>
          <w:shd w:val="clear" w:color="auto" w:fill="FFFFFF"/>
        </w:rPr>
        <w:t>发行人应当建立募集资金专项存储制度</w:t>
      </w:r>
      <w:r>
        <w:rPr>
          <w:rFonts w:ascii="宋体" w:eastAsia="宋体" w:hAnsi="宋体" w:cs="宋体" w:hint="eastAsia"/>
          <w:color w:val="333333"/>
          <w:shd w:val="clear" w:color="auto" w:fill="FFFFFF"/>
        </w:rPr>
        <w:t>,</w:t>
      </w:r>
      <w:r>
        <w:rPr>
          <w:rFonts w:ascii="宋体" w:eastAsia="宋体" w:hAnsi="宋体" w:cs="宋体" w:hint="eastAsia"/>
          <w:color w:val="333333"/>
          <w:shd w:val="clear" w:color="auto" w:fill="FFFFFF"/>
        </w:rPr>
        <w:t>募集资金应当存放于</w:t>
      </w:r>
      <w:r w:rsidRPr="00783952">
        <w:rPr>
          <w:rFonts w:ascii="宋体" w:eastAsia="宋体" w:hAnsi="宋体" w:cs="宋体" w:hint="eastAsia"/>
          <w:b/>
          <w:color w:val="C45911" w:themeColor="accent2" w:themeShade="BF"/>
          <w:shd w:val="clear" w:color="auto" w:fill="FFFFFF"/>
        </w:rPr>
        <w:t>董事会</w:t>
      </w:r>
      <w:r>
        <w:rPr>
          <w:rFonts w:ascii="宋体" w:eastAsia="宋体" w:hAnsi="宋体" w:cs="宋体" w:hint="eastAsia"/>
          <w:color w:val="333333"/>
          <w:shd w:val="clear" w:color="auto" w:fill="FFFFFF"/>
        </w:rPr>
        <w:t>决定的</w:t>
      </w:r>
      <w:r w:rsidRPr="00783952">
        <w:rPr>
          <w:rFonts w:ascii="宋体" w:eastAsia="宋体" w:hAnsi="宋体" w:cs="宋体" w:hint="eastAsia"/>
          <w:color w:val="C45911" w:themeColor="accent2" w:themeShade="BF"/>
          <w:shd w:val="clear" w:color="auto" w:fill="FFFFFF"/>
        </w:rPr>
        <w:t>专项账户</w:t>
      </w:r>
      <w:r>
        <w:rPr>
          <w:rFonts w:ascii="宋体" w:eastAsia="宋体" w:hAnsi="宋体" w:cs="宋体" w:hint="eastAsia"/>
          <w:color w:val="333333"/>
          <w:shd w:val="clear" w:color="auto" w:fill="FFFFFF"/>
        </w:rPr>
        <w:t>。</w:t>
      </w:r>
    </w:p>
    <w:p w:rsidR="00206C31" w:rsidRDefault="00206C31" w:rsidP="00783952">
      <w:pPr>
        <w:pStyle w:val="a3"/>
        <w:widowControl/>
        <w:spacing w:beforeLines="50" w:before="156" w:beforeAutospacing="0" w:after="120" w:afterAutospacing="0" w:line="360" w:lineRule="auto"/>
        <w:ind w:firstLineChars="200" w:firstLine="480"/>
        <w:rPr>
          <w:rFonts w:ascii="宋体" w:eastAsia="宋体" w:hAnsi="宋体" w:cs="宋体"/>
          <w:color w:val="333333"/>
          <w:shd w:val="clear" w:color="auto" w:fill="FFFFFF"/>
        </w:rPr>
      </w:pPr>
    </w:p>
    <w:p w:rsidR="00206C31" w:rsidRDefault="004F7E5F" w:rsidP="00783952">
      <w:pPr>
        <w:pStyle w:val="1"/>
        <w:spacing w:beforeLines="50" w:before="156" w:beforeAutospacing="0" w:after="120" w:afterAutospacing="0" w:line="360" w:lineRule="auto"/>
        <w:jc w:val="center"/>
        <w:rPr>
          <w:rFonts w:hint="default"/>
          <w:sz w:val="24"/>
          <w:szCs w:val="24"/>
        </w:rPr>
      </w:pPr>
      <w:bookmarkStart w:id="1" w:name="1455841-1539112-1_3"/>
      <w:bookmarkEnd w:id="1"/>
      <w:r>
        <w:rPr>
          <w:sz w:val="24"/>
          <w:szCs w:val="24"/>
        </w:rPr>
        <w:t>第三章</w:t>
      </w:r>
      <w:r>
        <w:rPr>
          <w:sz w:val="24"/>
          <w:szCs w:val="24"/>
        </w:rPr>
        <w:t xml:space="preserve">  </w:t>
      </w:r>
      <w:r>
        <w:rPr>
          <w:sz w:val="24"/>
          <w:szCs w:val="24"/>
        </w:rPr>
        <w:t>发行程序</w:t>
      </w:r>
    </w:p>
    <w:p w:rsidR="00206C31" w:rsidRDefault="00206C31" w:rsidP="00783952">
      <w:pPr>
        <w:pStyle w:val="a3"/>
        <w:widowControl/>
        <w:spacing w:beforeLines="50" w:before="156" w:beforeAutospacing="0" w:after="120" w:afterAutospacing="0" w:line="360" w:lineRule="auto"/>
        <w:ind w:firstLineChars="200" w:firstLine="480"/>
        <w:rPr>
          <w:rFonts w:ascii="宋体" w:eastAsia="宋体" w:hAnsi="宋体" w:cs="宋体"/>
          <w:color w:val="333333"/>
          <w:shd w:val="clear" w:color="auto" w:fill="FFFFFF"/>
        </w:rPr>
      </w:pPr>
    </w:p>
    <w:p w:rsidR="00783952" w:rsidRPr="00783952" w:rsidRDefault="004F7E5F" w:rsidP="00783952">
      <w:pPr>
        <w:pStyle w:val="3"/>
        <w:spacing w:beforeLines="50" w:before="156" w:beforeAutospacing="0" w:after="120" w:afterAutospacing="0" w:line="360" w:lineRule="auto"/>
        <w:ind w:firstLineChars="200" w:firstLine="482"/>
        <w:rPr>
          <w:rFonts w:cs="宋体"/>
          <w:bCs/>
          <w:color w:val="333333"/>
          <w:sz w:val="24"/>
          <w:szCs w:val="24"/>
          <w:shd w:val="clear" w:color="auto" w:fill="FFFFFF"/>
        </w:rPr>
      </w:pPr>
      <w:r>
        <w:rPr>
          <w:rFonts w:cs="宋体"/>
          <w:bCs/>
          <w:color w:val="333333"/>
          <w:sz w:val="24"/>
          <w:szCs w:val="24"/>
          <w:shd w:val="clear" w:color="auto" w:fill="FFFFFF"/>
        </w:rPr>
        <w:t>第四十四条</w:t>
      </w:r>
      <w:r w:rsidR="00783952">
        <w:rPr>
          <w:rFonts w:cs="宋体"/>
          <w:bCs/>
          <w:color w:val="333333"/>
          <w:sz w:val="24"/>
          <w:szCs w:val="24"/>
          <w:shd w:val="clear" w:color="auto" w:fill="FFFFFF"/>
        </w:rPr>
        <w:t xml:space="preserve">  【</w:t>
      </w:r>
      <w:r w:rsidR="00783952" w:rsidRPr="00783952">
        <w:rPr>
          <w:rFonts w:cs="宋体"/>
          <w:bCs/>
          <w:color w:val="333333"/>
          <w:sz w:val="24"/>
          <w:szCs w:val="24"/>
          <w:shd w:val="clear" w:color="auto" w:fill="FFFFFF"/>
        </w:rPr>
        <w:t>董事会决议报批</w:t>
      </w:r>
      <w:r w:rsidR="00783952">
        <w:rPr>
          <w:rFonts w:cs="宋体"/>
          <w:bCs/>
          <w:color w:val="333333"/>
          <w:sz w:val="24"/>
          <w:szCs w:val="24"/>
          <w:shd w:val="clear" w:color="auto" w:fill="FFFFFF"/>
        </w:rPr>
        <w:t>】</w:t>
      </w:r>
    </w:p>
    <w:p w:rsidR="00206C31" w:rsidRDefault="004F7E5F" w:rsidP="00783952">
      <w:pPr>
        <w:pStyle w:val="a3"/>
        <w:widowControl/>
        <w:spacing w:beforeLines="50" w:before="156" w:beforeAutospacing="0" w:after="120" w:afterAutospacing="0" w:line="360" w:lineRule="auto"/>
        <w:ind w:firstLineChars="200" w:firstLine="480"/>
        <w:rPr>
          <w:rFonts w:ascii="宋体" w:eastAsia="宋体" w:hAnsi="宋体" w:cs="宋体" w:hint="eastAsia"/>
          <w:color w:val="333333"/>
          <w:shd w:val="clear" w:color="auto" w:fill="FFFFFF"/>
        </w:rPr>
      </w:pPr>
      <w:r>
        <w:rPr>
          <w:rFonts w:ascii="宋体" w:eastAsia="宋体" w:hAnsi="宋体" w:cs="宋体" w:hint="eastAsia"/>
          <w:color w:val="333333"/>
          <w:shd w:val="clear" w:color="auto" w:fill="FFFFFF"/>
        </w:rPr>
        <w:t>发行人董事会应当依法就本次股票发行的具体方案</w:t>
      </w:r>
      <w:r>
        <w:rPr>
          <w:rFonts w:ascii="宋体" w:eastAsia="宋体" w:hAnsi="宋体" w:cs="宋体" w:hint="eastAsia"/>
          <w:color w:val="333333"/>
          <w:shd w:val="clear" w:color="auto" w:fill="FFFFFF"/>
        </w:rPr>
        <w:t>、本次募集资金使用的可行性及其他必须明确的事项作出决议</w:t>
      </w:r>
      <w:r>
        <w:rPr>
          <w:rFonts w:ascii="宋体" w:eastAsia="宋体" w:hAnsi="宋体" w:cs="宋体" w:hint="eastAsia"/>
          <w:color w:val="333333"/>
          <w:shd w:val="clear" w:color="auto" w:fill="FFFFFF"/>
        </w:rPr>
        <w:t>,</w:t>
      </w:r>
      <w:r>
        <w:rPr>
          <w:rFonts w:ascii="宋体" w:eastAsia="宋体" w:hAnsi="宋体" w:cs="宋体" w:hint="eastAsia"/>
          <w:color w:val="333333"/>
          <w:shd w:val="clear" w:color="auto" w:fill="FFFFFF"/>
        </w:rPr>
        <w:t>并提请股东大会批准。</w:t>
      </w:r>
    </w:p>
    <w:p w:rsidR="00783952" w:rsidRDefault="00783952" w:rsidP="00783952">
      <w:pPr>
        <w:pStyle w:val="a3"/>
        <w:widowControl/>
        <w:spacing w:beforeLines="50" w:before="156" w:beforeAutospacing="0" w:after="120" w:afterAutospacing="0" w:line="360" w:lineRule="auto"/>
        <w:ind w:firstLineChars="200" w:firstLine="480"/>
        <w:rPr>
          <w:rFonts w:ascii="宋体" w:eastAsia="宋体" w:hAnsi="宋体" w:cs="宋体"/>
          <w:color w:val="333333"/>
          <w:shd w:val="clear" w:color="auto" w:fill="FFFFFF"/>
        </w:rPr>
      </w:pPr>
    </w:p>
    <w:p w:rsidR="00783952" w:rsidRPr="00783952" w:rsidRDefault="004F7E5F" w:rsidP="00783952">
      <w:pPr>
        <w:pStyle w:val="3"/>
        <w:spacing w:beforeLines="50" w:before="156" w:beforeAutospacing="0" w:after="120" w:afterAutospacing="0" w:line="360" w:lineRule="auto"/>
        <w:ind w:firstLineChars="200" w:firstLine="482"/>
        <w:rPr>
          <w:rFonts w:cs="宋体"/>
          <w:bCs/>
          <w:color w:val="333333"/>
          <w:sz w:val="24"/>
          <w:szCs w:val="24"/>
          <w:shd w:val="clear" w:color="auto" w:fill="FFFFFF"/>
        </w:rPr>
      </w:pPr>
      <w:r>
        <w:rPr>
          <w:rFonts w:cs="宋体"/>
          <w:bCs/>
          <w:color w:val="333333"/>
          <w:sz w:val="24"/>
          <w:szCs w:val="24"/>
          <w:shd w:val="clear" w:color="auto" w:fill="FFFFFF"/>
        </w:rPr>
        <w:t>第四十五条</w:t>
      </w:r>
      <w:r w:rsidR="00783952">
        <w:rPr>
          <w:rFonts w:cs="宋体"/>
          <w:bCs/>
          <w:color w:val="333333"/>
          <w:sz w:val="24"/>
          <w:szCs w:val="24"/>
          <w:shd w:val="clear" w:color="auto" w:fill="FFFFFF"/>
        </w:rPr>
        <w:t xml:space="preserve">  【</w:t>
      </w:r>
      <w:r w:rsidR="00783952" w:rsidRPr="00783952">
        <w:rPr>
          <w:rFonts w:cs="宋体"/>
          <w:bCs/>
          <w:color w:val="333333"/>
          <w:sz w:val="24"/>
          <w:szCs w:val="24"/>
          <w:shd w:val="clear" w:color="auto" w:fill="FFFFFF"/>
        </w:rPr>
        <w:t>股东大会决议</w:t>
      </w:r>
      <w:r w:rsidR="00783952">
        <w:rPr>
          <w:rFonts w:cs="宋体"/>
          <w:bCs/>
          <w:color w:val="333333"/>
          <w:sz w:val="24"/>
          <w:szCs w:val="24"/>
          <w:shd w:val="clear" w:color="auto" w:fill="FFFFFF"/>
        </w:rPr>
        <w:t>】</w:t>
      </w:r>
    </w:p>
    <w:p w:rsidR="00206C31" w:rsidRDefault="004F7E5F" w:rsidP="00783952">
      <w:pPr>
        <w:pStyle w:val="a3"/>
        <w:widowControl/>
        <w:spacing w:beforeLines="50" w:before="156" w:beforeAutospacing="0" w:after="120" w:afterAutospacing="0" w:line="360" w:lineRule="auto"/>
        <w:ind w:firstLineChars="200" w:firstLine="480"/>
        <w:rPr>
          <w:rFonts w:ascii="宋体" w:eastAsia="宋体" w:hAnsi="宋体" w:cs="宋体"/>
          <w:color w:val="333333"/>
          <w:shd w:val="clear" w:color="auto" w:fill="FFFFFF"/>
        </w:rPr>
      </w:pPr>
      <w:r>
        <w:rPr>
          <w:rFonts w:ascii="宋体" w:eastAsia="宋体" w:hAnsi="宋体" w:cs="宋体" w:hint="eastAsia"/>
          <w:color w:val="333333"/>
          <w:shd w:val="clear" w:color="auto" w:fill="FFFFFF"/>
        </w:rPr>
        <w:t>发行人股东大会就本次发行股票作出的决议</w:t>
      </w:r>
      <w:r>
        <w:rPr>
          <w:rFonts w:ascii="宋体" w:eastAsia="宋体" w:hAnsi="宋体" w:cs="宋体" w:hint="eastAsia"/>
          <w:color w:val="333333"/>
          <w:shd w:val="clear" w:color="auto" w:fill="FFFFFF"/>
        </w:rPr>
        <w:t>,</w:t>
      </w:r>
      <w:r>
        <w:rPr>
          <w:rFonts w:ascii="宋体" w:eastAsia="宋体" w:hAnsi="宋体" w:cs="宋体" w:hint="eastAsia"/>
          <w:color w:val="333333"/>
          <w:shd w:val="clear" w:color="auto" w:fill="FFFFFF"/>
        </w:rPr>
        <w:t>至少应当包括下列事项：</w:t>
      </w:r>
    </w:p>
    <w:p w:rsidR="00206C31" w:rsidRDefault="004F7E5F" w:rsidP="00783952">
      <w:pPr>
        <w:pStyle w:val="a3"/>
        <w:widowControl/>
        <w:spacing w:beforeLines="50" w:before="156" w:beforeAutospacing="0" w:after="120" w:afterAutospacing="0" w:line="360" w:lineRule="auto"/>
        <w:ind w:firstLineChars="200" w:firstLine="480"/>
        <w:rPr>
          <w:rFonts w:ascii="宋体" w:eastAsia="宋体" w:hAnsi="宋体" w:cs="宋体"/>
          <w:color w:val="333333"/>
          <w:shd w:val="clear" w:color="auto" w:fill="FFFFFF"/>
        </w:rPr>
      </w:pPr>
      <w:r>
        <w:rPr>
          <w:rFonts w:ascii="宋体" w:eastAsia="宋体" w:hAnsi="宋体" w:cs="宋体" w:hint="eastAsia"/>
          <w:color w:val="333333"/>
          <w:shd w:val="clear" w:color="auto" w:fill="FFFFFF"/>
        </w:rPr>
        <w:t>(</w:t>
      </w:r>
      <w:r>
        <w:rPr>
          <w:rFonts w:ascii="宋体" w:eastAsia="宋体" w:hAnsi="宋体" w:cs="宋体" w:hint="eastAsia"/>
          <w:color w:val="333333"/>
          <w:shd w:val="clear" w:color="auto" w:fill="FFFFFF"/>
        </w:rPr>
        <w:t>一</w:t>
      </w:r>
      <w:r>
        <w:rPr>
          <w:rFonts w:ascii="宋体" w:eastAsia="宋体" w:hAnsi="宋体" w:cs="宋体" w:hint="eastAsia"/>
          <w:color w:val="333333"/>
          <w:shd w:val="clear" w:color="auto" w:fill="FFFFFF"/>
        </w:rPr>
        <w:t>)</w:t>
      </w:r>
      <w:r>
        <w:rPr>
          <w:rFonts w:ascii="宋体" w:eastAsia="宋体" w:hAnsi="宋体" w:cs="宋体" w:hint="eastAsia"/>
          <w:color w:val="333333"/>
          <w:shd w:val="clear" w:color="auto" w:fill="FFFFFF"/>
        </w:rPr>
        <w:t>本次发行股票的种类和数量</w:t>
      </w:r>
      <w:r>
        <w:rPr>
          <w:rFonts w:ascii="宋体" w:eastAsia="宋体" w:hAnsi="宋体" w:cs="宋体" w:hint="eastAsia"/>
          <w:color w:val="333333"/>
          <w:shd w:val="clear" w:color="auto" w:fill="FFFFFF"/>
        </w:rPr>
        <w:t>;</w:t>
      </w:r>
    </w:p>
    <w:p w:rsidR="00206C31" w:rsidRDefault="004F7E5F" w:rsidP="00783952">
      <w:pPr>
        <w:pStyle w:val="a3"/>
        <w:widowControl/>
        <w:spacing w:beforeLines="50" w:before="156" w:beforeAutospacing="0" w:after="120" w:afterAutospacing="0" w:line="360" w:lineRule="auto"/>
        <w:ind w:firstLineChars="200" w:firstLine="480"/>
        <w:rPr>
          <w:rFonts w:ascii="宋体" w:eastAsia="宋体" w:hAnsi="宋体" w:cs="宋体"/>
          <w:color w:val="333333"/>
          <w:shd w:val="clear" w:color="auto" w:fill="FFFFFF"/>
        </w:rPr>
      </w:pPr>
      <w:r>
        <w:rPr>
          <w:rFonts w:ascii="宋体" w:eastAsia="宋体" w:hAnsi="宋体" w:cs="宋体" w:hint="eastAsia"/>
          <w:color w:val="333333"/>
          <w:shd w:val="clear" w:color="auto" w:fill="FFFFFF"/>
        </w:rPr>
        <w:t>(</w:t>
      </w:r>
      <w:r>
        <w:rPr>
          <w:rFonts w:ascii="宋体" w:eastAsia="宋体" w:hAnsi="宋体" w:cs="宋体" w:hint="eastAsia"/>
          <w:color w:val="333333"/>
          <w:shd w:val="clear" w:color="auto" w:fill="FFFFFF"/>
        </w:rPr>
        <w:t>二</w:t>
      </w:r>
      <w:r>
        <w:rPr>
          <w:rFonts w:ascii="宋体" w:eastAsia="宋体" w:hAnsi="宋体" w:cs="宋体" w:hint="eastAsia"/>
          <w:color w:val="333333"/>
          <w:shd w:val="clear" w:color="auto" w:fill="FFFFFF"/>
        </w:rPr>
        <w:t>)</w:t>
      </w:r>
      <w:r>
        <w:rPr>
          <w:rFonts w:ascii="宋体" w:eastAsia="宋体" w:hAnsi="宋体" w:cs="宋体" w:hint="eastAsia"/>
          <w:color w:val="333333"/>
          <w:shd w:val="clear" w:color="auto" w:fill="FFFFFF"/>
        </w:rPr>
        <w:t>发行对象</w:t>
      </w:r>
      <w:r>
        <w:rPr>
          <w:rFonts w:ascii="宋体" w:eastAsia="宋体" w:hAnsi="宋体" w:cs="宋体" w:hint="eastAsia"/>
          <w:color w:val="333333"/>
          <w:shd w:val="clear" w:color="auto" w:fill="FFFFFF"/>
        </w:rPr>
        <w:t>;</w:t>
      </w:r>
    </w:p>
    <w:p w:rsidR="00206C31" w:rsidRDefault="004F7E5F" w:rsidP="00783952">
      <w:pPr>
        <w:pStyle w:val="a3"/>
        <w:widowControl/>
        <w:spacing w:beforeLines="50" w:before="156" w:beforeAutospacing="0" w:after="120" w:afterAutospacing="0" w:line="360" w:lineRule="auto"/>
        <w:ind w:firstLineChars="200" w:firstLine="480"/>
        <w:rPr>
          <w:rFonts w:ascii="宋体" w:eastAsia="宋体" w:hAnsi="宋体" w:cs="宋体"/>
          <w:color w:val="333333"/>
          <w:shd w:val="clear" w:color="auto" w:fill="FFFFFF"/>
        </w:rPr>
      </w:pPr>
      <w:r>
        <w:rPr>
          <w:rFonts w:ascii="宋体" w:eastAsia="宋体" w:hAnsi="宋体" w:cs="宋体" w:hint="eastAsia"/>
          <w:color w:val="333333"/>
          <w:shd w:val="clear" w:color="auto" w:fill="FFFFFF"/>
        </w:rPr>
        <w:t>(</w:t>
      </w:r>
      <w:r>
        <w:rPr>
          <w:rFonts w:ascii="宋体" w:eastAsia="宋体" w:hAnsi="宋体" w:cs="宋体" w:hint="eastAsia"/>
          <w:color w:val="333333"/>
          <w:shd w:val="clear" w:color="auto" w:fill="FFFFFF"/>
        </w:rPr>
        <w:t>三</w:t>
      </w:r>
      <w:r>
        <w:rPr>
          <w:rFonts w:ascii="宋体" w:eastAsia="宋体" w:hAnsi="宋体" w:cs="宋体" w:hint="eastAsia"/>
          <w:color w:val="333333"/>
          <w:shd w:val="clear" w:color="auto" w:fill="FFFFFF"/>
        </w:rPr>
        <w:t>)</w:t>
      </w:r>
      <w:r>
        <w:rPr>
          <w:rFonts w:ascii="宋体" w:eastAsia="宋体" w:hAnsi="宋体" w:cs="宋体" w:hint="eastAsia"/>
          <w:color w:val="333333"/>
          <w:shd w:val="clear" w:color="auto" w:fill="FFFFFF"/>
        </w:rPr>
        <w:t>价格区间或者定价方式</w:t>
      </w:r>
      <w:r>
        <w:rPr>
          <w:rFonts w:ascii="宋体" w:eastAsia="宋体" w:hAnsi="宋体" w:cs="宋体" w:hint="eastAsia"/>
          <w:color w:val="333333"/>
          <w:shd w:val="clear" w:color="auto" w:fill="FFFFFF"/>
        </w:rPr>
        <w:t>;</w:t>
      </w:r>
    </w:p>
    <w:p w:rsidR="00206C31" w:rsidRDefault="004F7E5F" w:rsidP="00783952">
      <w:pPr>
        <w:pStyle w:val="a3"/>
        <w:widowControl/>
        <w:spacing w:beforeLines="50" w:before="156" w:beforeAutospacing="0" w:after="120" w:afterAutospacing="0" w:line="360" w:lineRule="auto"/>
        <w:ind w:firstLineChars="200" w:firstLine="480"/>
        <w:rPr>
          <w:rFonts w:ascii="宋体" w:eastAsia="宋体" w:hAnsi="宋体" w:cs="宋体"/>
          <w:color w:val="333333"/>
          <w:shd w:val="clear" w:color="auto" w:fill="FFFFFF"/>
        </w:rPr>
      </w:pPr>
      <w:r>
        <w:rPr>
          <w:rFonts w:ascii="宋体" w:eastAsia="宋体" w:hAnsi="宋体" w:cs="宋体" w:hint="eastAsia"/>
          <w:color w:val="333333"/>
          <w:shd w:val="clear" w:color="auto" w:fill="FFFFFF"/>
        </w:rPr>
        <w:t>(</w:t>
      </w:r>
      <w:r>
        <w:rPr>
          <w:rFonts w:ascii="宋体" w:eastAsia="宋体" w:hAnsi="宋体" w:cs="宋体" w:hint="eastAsia"/>
          <w:color w:val="333333"/>
          <w:shd w:val="clear" w:color="auto" w:fill="FFFFFF"/>
        </w:rPr>
        <w:t>四</w:t>
      </w:r>
      <w:r>
        <w:rPr>
          <w:rFonts w:ascii="宋体" w:eastAsia="宋体" w:hAnsi="宋体" w:cs="宋体" w:hint="eastAsia"/>
          <w:color w:val="333333"/>
          <w:shd w:val="clear" w:color="auto" w:fill="FFFFFF"/>
        </w:rPr>
        <w:t>)</w:t>
      </w:r>
      <w:r>
        <w:rPr>
          <w:rFonts w:ascii="宋体" w:eastAsia="宋体" w:hAnsi="宋体" w:cs="宋体" w:hint="eastAsia"/>
          <w:color w:val="333333"/>
          <w:shd w:val="clear" w:color="auto" w:fill="FFFFFF"/>
        </w:rPr>
        <w:t>募集资金用途</w:t>
      </w:r>
      <w:r>
        <w:rPr>
          <w:rFonts w:ascii="宋体" w:eastAsia="宋体" w:hAnsi="宋体" w:cs="宋体" w:hint="eastAsia"/>
          <w:color w:val="333333"/>
          <w:shd w:val="clear" w:color="auto" w:fill="FFFFFF"/>
        </w:rPr>
        <w:t>;</w:t>
      </w:r>
    </w:p>
    <w:p w:rsidR="00206C31" w:rsidRDefault="004F7E5F" w:rsidP="00783952">
      <w:pPr>
        <w:pStyle w:val="a3"/>
        <w:widowControl/>
        <w:spacing w:beforeLines="50" w:before="156" w:beforeAutospacing="0" w:after="120" w:afterAutospacing="0" w:line="360" w:lineRule="auto"/>
        <w:ind w:firstLineChars="200" w:firstLine="480"/>
        <w:rPr>
          <w:rFonts w:ascii="宋体" w:eastAsia="宋体" w:hAnsi="宋体" w:cs="宋体"/>
          <w:color w:val="333333"/>
          <w:shd w:val="clear" w:color="auto" w:fill="FFFFFF"/>
        </w:rPr>
      </w:pPr>
      <w:r>
        <w:rPr>
          <w:rFonts w:ascii="宋体" w:eastAsia="宋体" w:hAnsi="宋体" w:cs="宋体" w:hint="eastAsia"/>
          <w:color w:val="333333"/>
          <w:shd w:val="clear" w:color="auto" w:fill="FFFFFF"/>
        </w:rPr>
        <w:t>(</w:t>
      </w:r>
      <w:r>
        <w:rPr>
          <w:rFonts w:ascii="宋体" w:eastAsia="宋体" w:hAnsi="宋体" w:cs="宋体" w:hint="eastAsia"/>
          <w:color w:val="333333"/>
          <w:shd w:val="clear" w:color="auto" w:fill="FFFFFF"/>
        </w:rPr>
        <w:t>五</w:t>
      </w:r>
      <w:r>
        <w:rPr>
          <w:rFonts w:ascii="宋体" w:eastAsia="宋体" w:hAnsi="宋体" w:cs="宋体" w:hint="eastAsia"/>
          <w:color w:val="333333"/>
          <w:shd w:val="clear" w:color="auto" w:fill="FFFFFF"/>
        </w:rPr>
        <w:t>)</w:t>
      </w:r>
      <w:r>
        <w:rPr>
          <w:rFonts w:ascii="宋体" w:eastAsia="宋体" w:hAnsi="宋体" w:cs="宋体" w:hint="eastAsia"/>
          <w:color w:val="333333"/>
          <w:shd w:val="clear" w:color="auto" w:fill="FFFFFF"/>
        </w:rPr>
        <w:t>发行前滚存利润的分配方案</w:t>
      </w:r>
      <w:r>
        <w:rPr>
          <w:rFonts w:ascii="宋体" w:eastAsia="宋体" w:hAnsi="宋体" w:cs="宋体" w:hint="eastAsia"/>
          <w:color w:val="333333"/>
          <w:shd w:val="clear" w:color="auto" w:fill="FFFFFF"/>
        </w:rPr>
        <w:t>;</w:t>
      </w:r>
    </w:p>
    <w:p w:rsidR="00206C31" w:rsidRDefault="004F7E5F" w:rsidP="00783952">
      <w:pPr>
        <w:pStyle w:val="a3"/>
        <w:widowControl/>
        <w:spacing w:beforeLines="50" w:before="156" w:beforeAutospacing="0" w:after="120" w:afterAutospacing="0" w:line="360" w:lineRule="auto"/>
        <w:ind w:firstLineChars="200" w:firstLine="480"/>
        <w:rPr>
          <w:rFonts w:ascii="宋体" w:eastAsia="宋体" w:hAnsi="宋体" w:cs="宋体"/>
          <w:color w:val="333333"/>
          <w:shd w:val="clear" w:color="auto" w:fill="FFFFFF"/>
        </w:rPr>
      </w:pPr>
      <w:r>
        <w:rPr>
          <w:rFonts w:ascii="宋体" w:eastAsia="宋体" w:hAnsi="宋体" w:cs="宋体" w:hint="eastAsia"/>
          <w:color w:val="333333"/>
          <w:shd w:val="clear" w:color="auto" w:fill="FFFFFF"/>
        </w:rPr>
        <w:t>(</w:t>
      </w:r>
      <w:r>
        <w:rPr>
          <w:rFonts w:ascii="宋体" w:eastAsia="宋体" w:hAnsi="宋体" w:cs="宋体" w:hint="eastAsia"/>
          <w:color w:val="333333"/>
          <w:shd w:val="clear" w:color="auto" w:fill="FFFFFF"/>
        </w:rPr>
        <w:t>六</w:t>
      </w:r>
      <w:r>
        <w:rPr>
          <w:rFonts w:ascii="宋体" w:eastAsia="宋体" w:hAnsi="宋体" w:cs="宋体" w:hint="eastAsia"/>
          <w:color w:val="333333"/>
          <w:shd w:val="clear" w:color="auto" w:fill="FFFFFF"/>
        </w:rPr>
        <w:t>)</w:t>
      </w:r>
      <w:r>
        <w:rPr>
          <w:rFonts w:ascii="宋体" w:eastAsia="宋体" w:hAnsi="宋体" w:cs="宋体" w:hint="eastAsia"/>
          <w:color w:val="333333"/>
          <w:shd w:val="clear" w:color="auto" w:fill="FFFFFF"/>
        </w:rPr>
        <w:t>决议的有效期</w:t>
      </w:r>
      <w:r>
        <w:rPr>
          <w:rFonts w:ascii="宋体" w:eastAsia="宋体" w:hAnsi="宋体" w:cs="宋体" w:hint="eastAsia"/>
          <w:color w:val="333333"/>
          <w:shd w:val="clear" w:color="auto" w:fill="FFFFFF"/>
        </w:rPr>
        <w:t>;</w:t>
      </w:r>
    </w:p>
    <w:p w:rsidR="00206C31" w:rsidRDefault="004F7E5F" w:rsidP="00783952">
      <w:pPr>
        <w:pStyle w:val="a3"/>
        <w:widowControl/>
        <w:spacing w:beforeLines="50" w:before="156" w:beforeAutospacing="0" w:after="120" w:afterAutospacing="0" w:line="360" w:lineRule="auto"/>
        <w:ind w:firstLineChars="200" w:firstLine="480"/>
        <w:rPr>
          <w:rFonts w:ascii="宋体" w:eastAsia="宋体" w:hAnsi="宋体" w:cs="宋体"/>
          <w:color w:val="333333"/>
          <w:shd w:val="clear" w:color="auto" w:fill="FFFFFF"/>
        </w:rPr>
      </w:pPr>
      <w:r>
        <w:rPr>
          <w:rFonts w:ascii="宋体" w:eastAsia="宋体" w:hAnsi="宋体" w:cs="宋体" w:hint="eastAsia"/>
          <w:color w:val="333333"/>
          <w:shd w:val="clear" w:color="auto" w:fill="FFFFFF"/>
        </w:rPr>
        <w:t>(</w:t>
      </w:r>
      <w:r>
        <w:rPr>
          <w:rFonts w:ascii="宋体" w:eastAsia="宋体" w:hAnsi="宋体" w:cs="宋体" w:hint="eastAsia"/>
          <w:color w:val="333333"/>
          <w:shd w:val="clear" w:color="auto" w:fill="FFFFFF"/>
        </w:rPr>
        <w:t>七</w:t>
      </w:r>
      <w:r>
        <w:rPr>
          <w:rFonts w:ascii="宋体" w:eastAsia="宋体" w:hAnsi="宋体" w:cs="宋体" w:hint="eastAsia"/>
          <w:color w:val="333333"/>
          <w:shd w:val="clear" w:color="auto" w:fill="FFFFFF"/>
        </w:rPr>
        <w:t>)</w:t>
      </w:r>
      <w:r>
        <w:rPr>
          <w:rFonts w:ascii="宋体" w:eastAsia="宋体" w:hAnsi="宋体" w:cs="宋体" w:hint="eastAsia"/>
          <w:color w:val="333333"/>
          <w:shd w:val="clear" w:color="auto" w:fill="FFFFFF"/>
        </w:rPr>
        <w:t>对董事会办理本次发行具体事宜的授权</w:t>
      </w:r>
      <w:r>
        <w:rPr>
          <w:rFonts w:ascii="宋体" w:eastAsia="宋体" w:hAnsi="宋体" w:cs="宋体" w:hint="eastAsia"/>
          <w:color w:val="333333"/>
          <w:shd w:val="clear" w:color="auto" w:fill="FFFFFF"/>
        </w:rPr>
        <w:t>;</w:t>
      </w:r>
    </w:p>
    <w:p w:rsidR="00206C31" w:rsidRDefault="004F7E5F" w:rsidP="00783952">
      <w:pPr>
        <w:pStyle w:val="a3"/>
        <w:widowControl/>
        <w:spacing w:beforeLines="50" w:before="156" w:beforeAutospacing="0" w:after="120" w:afterAutospacing="0" w:line="360" w:lineRule="auto"/>
        <w:ind w:firstLineChars="200" w:firstLine="480"/>
        <w:rPr>
          <w:rFonts w:ascii="宋体" w:eastAsia="宋体" w:hAnsi="宋体" w:cs="宋体" w:hint="eastAsia"/>
          <w:color w:val="333333"/>
          <w:shd w:val="clear" w:color="auto" w:fill="FFFFFF"/>
        </w:rPr>
      </w:pPr>
      <w:r>
        <w:rPr>
          <w:rFonts w:ascii="宋体" w:eastAsia="宋体" w:hAnsi="宋体" w:cs="宋体" w:hint="eastAsia"/>
          <w:color w:val="333333"/>
          <w:shd w:val="clear" w:color="auto" w:fill="FFFFFF"/>
        </w:rPr>
        <w:t>(</w:t>
      </w:r>
      <w:r>
        <w:rPr>
          <w:rFonts w:ascii="宋体" w:eastAsia="宋体" w:hAnsi="宋体" w:cs="宋体" w:hint="eastAsia"/>
          <w:color w:val="333333"/>
          <w:shd w:val="clear" w:color="auto" w:fill="FFFFFF"/>
        </w:rPr>
        <w:t>八</w:t>
      </w:r>
      <w:r>
        <w:rPr>
          <w:rFonts w:ascii="宋体" w:eastAsia="宋体" w:hAnsi="宋体" w:cs="宋体" w:hint="eastAsia"/>
          <w:color w:val="333333"/>
          <w:shd w:val="clear" w:color="auto" w:fill="FFFFFF"/>
        </w:rPr>
        <w:t>)</w:t>
      </w:r>
      <w:r>
        <w:rPr>
          <w:rFonts w:ascii="宋体" w:eastAsia="宋体" w:hAnsi="宋体" w:cs="宋体" w:hint="eastAsia"/>
          <w:color w:val="333333"/>
          <w:shd w:val="clear" w:color="auto" w:fill="FFFFFF"/>
        </w:rPr>
        <w:t>其他必须明确的事项。</w:t>
      </w:r>
    </w:p>
    <w:p w:rsidR="00783952" w:rsidRDefault="00783952" w:rsidP="00783952">
      <w:pPr>
        <w:pStyle w:val="a3"/>
        <w:widowControl/>
        <w:spacing w:beforeLines="50" w:before="156" w:beforeAutospacing="0" w:after="120" w:afterAutospacing="0" w:line="360" w:lineRule="auto"/>
        <w:ind w:firstLineChars="200" w:firstLine="480"/>
        <w:rPr>
          <w:rFonts w:ascii="宋体" w:eastAsia="宋体" w:hAnsi="宋体" w:cs="宋体"/>
          <w:color w:val="333333"/>
          <w:shd w:val="clear" w:color="auto" w:fill="FFFFFF"/>
        </w:rPr>
      </w:pPr>
    </w:p>
    <w:p w:rsidR="00783952" w:rsidRPr="00783952" w:rsidRDefault="004F7E5F" w:rsidP="00783952">
      <w:pPr>
        <w:pStyle w:val="3"/>
        <w:spacing w:beforeLines="50" w:before="156" w:beforeAutospacing="0" w:after="120" w:afterAutospacing="0" w:line="360" w:lineRule="auto"/>
        <w:ind w:firstLineChars="200" w:firstLine="482"/>
        <w:rPr>
          <w:rFonts w:cs="宋体"/>
          <w:bCs/>
          <w:color w:val="333333"/>
          <w:sz w:val="24"/>
          <w:szCs w:val="24"/>
          <w:shd w:val="clear" w:color="auto" w:fill="FFFFFF"/>
        </w:rPr>
      </w:pPr>
      <w:r>
        <w:rPr>
          <w:rFonts w:cs="宋体"/>
          <w:bCs/>
          <w:color w:val="333333"/>
          <w:sz w:val="24"/>
          <w:szCs w:val="24"/>
          <w:shd w:val="clear" w:color="auto" w:fill="FFFFFF"/>
        </w:rPr>
        <w:t>第四十六条</w:t>
      </w:r>
      <w:r w:rsidR="00783952">
        <w:rPr>
          <w:rFonts w:cs="宋体"/>
          <w:bCs/>
          <w:color w:val="333333"/>
          <w:sz w:val="24"/>
          <w:szCs w:val="24"/>
          <w:shd w:val="clear" w:color="auto" w:fill="FFFFFF"/>
        </w:rPr>
        <w:t xml:space="preserve">  【</w:t>
      </w:r>
      <w:r w:rsidR="00783952" w:rsidRPr="00783952">
        <w:rPr>
          <w:rFonts w:cs="宋体"/>
          <w:bCs/>
          <w:color w:val="333333"/>
          <w:sz w:val="24"/>
          <w:szCs w:val="24"/>
          <w:shd w:val="clear" w:color="auto" w:fill="FFFFFF"/>
        </w:rPr>
        <w:t>申请、保荐</w:t>
      </w:r>
      <w:r w:rsidR="00783952">
        <w:rPr>
          <w:rFonts w:cs="宋体"/>
          <w:bCs/>
          <w:color w:val="333333"/>
          <w:sz w:val="24"/>
          <w:szCs w:val="24"/>
          <w:shd w:val="clear" w:color="auto" w:fill="FFFFFF"/>
        </w:rPr>
        <w:t>】</w:t>
      </w:r>
    </w:p>
    <w:p w:rsidR="00206C31" w:rsidRDefault="004F7E5F" w:rsidP="00783952">
      <w:pPr>
        <w:pStyle w:val="a3"/>
        <w:widowControl/>
        <w:spacing w:beforeLines="50" w:before="156" w:beforeAutospacing="0" w:after="120" w:afterAutospacing="0" w:line="360" w:lineRule="auto"/>
        <w:ind w:firstLineChars="200" w:firstLine="480"/>
        <w:rPr>
          <w:rFonts w:ascii="宋体" w:eastAsia="宋体" w:hAnsi="宋体" w:cs="宋体"/>
          <w:color w:val="333333"/>
          <w:shd w:val="clear" w:color="auto" w:fill="FFFFFF"/>
        </w:rPr>
      </w:pPr>
      <w:r>
        <w:rPr>
          <w:rFonts w:ascii="宋体" w:eastAsia="宋体" w:hAnsi="宋体" w:cs="宋体" w:hint="eastAsia"/>
          <w:color w:val="333333"/>
          <w:shd w:val="clear" w:color="auto" w:fill="FFFFFF"/>
        </w:rPr>
        <w:lastRenderedPageBreak/>
        <w:t>发行人应当按照中国证监会的有关规定制作申请文件</w:t>
      </w:r>
      <w:r>
        <w:rPr>
          <w:rFonts w:ascii="宋体" w:eastAsia="宋体" w:hAnsi="宋体" w:cs="宋体" w:hint="eastAsia"/>
          <w:color w:val="333333"/>
          <w:shd w:val="clear" w:color="auto" w:fill="FFFFFF"/>
        </w:rPr>
        <w:t>,</w:t>
      </w:r>
      <w:r>
        <w:rPr>
          <w:rFonts w:ascii="宋体" w:eastAsia="宋体" w:hAnsi="宋体" w:cs="宋体" w:hint="eastAsia"/>
          <w:color w:val="333333"/>
          <w:shd w:val="clear" w:color="auto" w:fill="FFFFFF"/>
        </w:rPr>
        <w:t>由保荐人保荐并向中国证监会申报。</w:t>
      </w:r>
    </w:p>
    <w:p w:rsidR="00206C31" w:rsidRDefault="004F7E5F" w:rsidP="00783952">
      <w:pPr>
        <w:pStyle w:val="a3"/>
        <w:widowControl/>
        <w:spacing w:beforeLines="50" w:before="156" w:beforeAutospacing="0" w:after="120" w:afterAutospacing="0" w:line="360" w:lineRule="auto"/>
        <w:ind w:firstLineChars="200" w:firstLine="480"/>
        <w:rPr>
          <w:rFonts w:ascii="宋体" w:eastAsia="宋体" w:hAnsi="宋体" w:cs="宋体" w:hint="eastAsia"/>
          <w:color w:val="333333"/>
          <w:shd w:val="clear" w:color="auto" w:fill="FFFFFF"/>
        </w:rPr>
      </w:pPr>
      <w:r>
        <w:rPr>
          <w:rFonts w:ascii="宋体" w:eastAsia="宋体" w:hAnsi="宋体" w:cs="宋体" w:hint="eastAsia"/>
          <w:color w:val="333333"/>
          <w:shd w:val="clear" w:color="auto" w:fill="FFFFFF"/>
        </w:rPr>
        <w:t>特定行业的发行人应当提供管理部门的相关意见。</w:t>
      </w:r>
    </w:p>
    <w:p w:rsidR="00783952" w:rsidRDefault="00783952" w:rsidP="00783952">
      <w:pPr>
        <w:pStyle w:val="a3"/>
        <w:widowControl/>
        <w:spacing w:beforeLines="50" w:before="156" w:beforeAutospacing="0" w:after="120" w:afterAutospacing="0" w:line="360" w:lineRule="auto"/>
        <w:ind w:firstLineChars="200" w:firstLine="480"/>
        <w:rPr>
          <w:rFonts w:ascii="宋体" w:eastAsia="宋体" w:hAnsi="宋体" w:cs="宋体"/>
          <w:color w:val="333333"/>
          <w:shd w:val="clear" w:color="auto" w:fill="FFFFFF"/>
        </w:rPr>
      </w:pPr>
    </w:p>
    <w:p w:rsidR="00783952" w:rsidRPr="00783952" w:rsidRDefault="004F7E5F" w:rsidP="00783952">
      <w:pPr>
        <w:pStyle w:val="3"/>
        <w:spacing w:beforeLines="50" w:before="156" w:beforeAutospacing="0" w:after="120" w:afterAutospacing="0" w:line="360" w:lineRule="auto"/>
        <w:ind w:firstLineChars="200" w:firstLine="482"/>
        <w:rPr>
          <w:rFonts w:cs="宋体"/>
          <w:bCs/>
          <w:color w:val="333333"/>
          <w:sz w:val="24"/>
          <w:szCs w:val="24"/>
          <w:shd w:val="clear" w:color="auto" w:fill="FFFFFF"/>
        </w:rPr>
      </w:pPr>
      <w:r>
        <w:rPr>
          <w:rFonts w:cs="宋体"/>
          <w:bCs/>
          <w:color w:val="333333"/>
          <w:sz w:val="24"/>
          <w:szCs w:val="24"/>
          <w:shd w:val="clear" w:color="auto" w:fill="FFFFFF"/>
        </w:rPr>
        <w:t>第四十七条</w:t>
      </w:r>
      <w:r w:rsidR="00783952">
        <w:rPr>
          <w:rFonts w:cs="宋体"/>
          <w:bCs/>
          <w:color w:val="333333"/>
          <w:sz w:val="24"/>
          <w:szCs w:val="24"/>
          <w:shd w:val="clear" w:color="auto" w:fill="FFFFFF"/>
        </w:rPr>
        <w:t xml:space="preserve">  【</w:t>
      </w:r>
      <w:r w:rsidR="00783952" w:rsidRPr="00783952">
        <w:rPr>
          <w:rFonts w:cs="宋体"/>
          <w:bCs/>
          <w:color w:val="333333"/>
          <w:sz w:val="24"/>
          <w:szCs w:val="24"/>
          <w:shd w:val="clear" w:color="auto" w:fill="FFFFFF"/>
        </w:rPr>
        <w:t>受理决定</w:t>
      </w:r>
      <w:r w:rsidR="00783952">
        <w:rPr>
          <w:rFonts w:cs="宋体"/>
          <w:bCs/>
          <w:color w:val="333333"/>
          <w:sz w:val="24"/>
          <w:szCs w:val="24"/>
          <w:shd w:val="clear" w:color="auto" w:fill="FFFFFF"/>
        </w:rPr>
        <w:t>】</w:t>
      </w:r>
    </w:p>
    <w:p w:rsidR="00206C31" w:rsidRDefault="004F7E5F" w:rsidP="00783952">
      <w:pPr>
        <w:pStyle w:val="a3"/>
        <w:widowControl/>
        <w:spacing w:beforeLines="50" w:before="156" w:beforeAutospacing="0" w:after="120" w:afterAutospacing="0" w:line="360" w:lineRule="auto"/>
        <w:ind w:firstLineChars="200" w:firstLine="480"/>
        <w:rPr>
          <w:rFonts w:ascii="宋体" w:eastAsia="宋体" w:hAnsi="宋体" w:cs="宋体" w:hint="eastAsia"/>
          <w:color w:val="333333"/>
          <w:shd w:val="clear" w:color="auto" w:fill="FFFFFF"/>
        </w:rPr>
      </w:pPr>
      <w:r>
        <w:rPr>
          <w:rFonts w:ascii="宋体" w:eastAsia="宋体" w:hAnsi="宋体" w:cs="宋体" w:hint="eastAsia"/>
          <w:color w:val="333333"/>
          <w:shd w:val="clear" w:color="auto" w:fill="FFFFFF"/>
        </w:rPr>
        <w:t>中国证监会收到申请文件后</w:t>
      </w:r>
      <w:r>
        <w:rPr>
          <w:rFonts w:ascii="宋体" w:eastAsia="宋体" w:hAnsi="宋体" w:cs="宋体" w:hint="eastAsia"/>
          <w:color w:val="333333"/>
          <w:shd w:val="clear" w:color="auto" w:fill="FFFFFF"/>
        </w:rPr>
        <w:t>,</w:t>
      </w:r>
      <w:r>
        <w:rPr>
          <w:rFonts w:ascii="宋体" w:eastAsia="宋体" w:hAnsi="宋体" w:cs="宋体" w:hint="eastAsia"/>
          <w:color w:val="333333"/>
          <w:shd w:val="clear" w:color="auto" w:fill="FFFFFF"/>
        </w:rPr>
        <w:t>在</w:t>
      </w:r>
      <w:r>
        <w:rPr>
          <w:rFonts w:ascii="宋体" w:eastAsia="宋体" w:hAnsi="宋体" w:cs="宋体" w:hint="eastAsia"/>
          <w:color w:val="333333"/>
          <w:shd w:val="clear" w:color="auto" w:fill="FFFFFF"/>
        </w:rPr>
        <w:t>5</w:t>
      </w:r>
      <w:r>
        <w:rPr>
          <w:rFonts w:ascii="宋体" w:eastAsia="宋体" w:hAnsi="宋体" w:cs="宋体" w:hint="eastAsia"/>
          <w:color w:val="333333"/>
          <w:shd w:val="clear" w:color="auto" w:fill="FFFFFF"/>
        </w:rPr>
        <w:t>个工作日内作出是否受理的决定。</w:t>
      </w:r>
    </w:p>
    <w:p w:rsidR="00783952" w:rsidRDefault="00783952" w:rsidP="00783952">
      <w:pPr>
        <w:pStyle w:val="a3"/>
        <w:widowControl/>
        <w:spacing w:beforeLines="50" w:before="156" w:beforeAutospacing="0" w:after="120" w:afterAutospacing="0" w:line="360" w:lineRule="auto"/>
        <w:ind w:firstLineChars="200" w:firstLine="480"/>
        <w:rPr>
          <w:rFonts w:ascii="宋体" w:eastAsia="宋体" w:hAnsi="宋体" w:cs="宋体"/>
          <w:color w:val="333333"/>
          <w:shd w:val="clear" w:color="auto" w:fill="FFFFFF"/>
        </w:rPr>
      </w:pPr>
    </w:p>
    <w:p w:rsidR="00783952" w:rsidRPr="00783952" w:rsidRDefault="004F7E5F" w:rsidP="00783952">
      <w:pPr>
        <w:pStyle w:val="3"/>
        <w:spacing w:beforeLines="50" w:before="156" w:beforeAutospacing="0" w:after="120" w:afterAutospacing="0" w:line="360" w:lineRule="auto"/>
        <w:ind w:firstLineChars="200" w:firstLine="482"/>
        <w:rPr>
          <w:rFonts w:cs="宋体"/>
          <w:bCs/>
          <w:color w:val="333333"/>
          <w:sz w:val="24"/>
          <w:szCs w:val="24"/>
          <w:shd w:val="clear" w:color="auto" w:fill="FFFFFF"/>
        </w:rPr>
      </w:pPr>
      <w:r>
        <w:rPr>
          <w:rFonts w:cs="宋体"/>
          <w:bCs/>
          <w:color w:val="333333"/>
          <w:sz w:val="24"/>
          <w:szCs w:val="24"/>
          <w:shd w:val="clear" w:color="auto" w:fill="FFFFFF"/>
        </w:rPr>
        <w:t>第四十八条</w:t>
      </w:r>
      <w:r w:rsidR="00783952">
        <w:rPr>
          <w:rFonts w:cs="宋体"/>
          <w:bCs/>
          <w:color w:val="333333"/>
          <w:sz w:val="24"/>
          <w:szCs w:val="24"/>
          <w:shd w:val="clear" w:color="auto" w:fill="FFFFFF"/>
        </w:rPr>
        <w:t xml:space="preserve">  【</w:t>
      </w:r>
      <w:r w:rsidR="00783952" w:rsidRPr="00783952">
        <w:rPr>
          <w:rFonts w:cs="宋体"/>
          <w:bCs/>
          <w:color w:val="333333"/>
          <w:sz w:val="24"/>
          <w:szCs w:val="24"/>
          <w:shd w:val="clear" w:color="auto" w:fill="FFFFFF"/>
        </w:rPr>
        <w:t>职能部门初审，审委会审核</w:t>
      </w:r>
      <w:r w:rsidR="00783952">
        <w:rPr>
          <w:rFonts w:cs="宋体"/>
          <w:bCs/>
          <w:color w:val="333333"/>
          <w:sz w:val="24"/>
          <w:szCs w:val="24"/>
          <w:shd w:val="clear" w:color="auto" w:fill="FFFFFF"/>
        </w:rPr>
        <w:t>】</w:t>
      </w:r>
    </w:p>
    <w:p w:rsidR="00206C31" w:rsidRDefault="004F7E5F" w:rsidP="00783952">
      <w:pPr>
        <w:pStyle w:val="a3"/>
        <w:widowControl/>
        <w:spacing w:beforeLines="50" w:before="156" w:beforeAutospacing="0" w:after="120" w:afterAutospacing="0" w:line="360" w:lineRule="auto"/>
        <w:ind w:firstLineChars="200" w:firstLine="480"/>
        <w:rPr>
          <w:rFonts w:ascii="宋体" w:eastAsia="宋体" w:hAnsi="宋体" w:cs="宋体" w:hint="eastAsia"/>
          <w:color w:val="333333"/>
          <w:shd w:val="clear" w:color="auto" w:fill="FFFFFF"/>
        </w:rPr>
      </w:pPr>
      <w:r>
        <w:rPr>
          <w:rFonts w:ascii="宋体" w:eastAsia="宋体" w:hAnsi="宋体" w:cs="宋体" w:hint="eastAsia"/>
          <w:color w:val="333333"/>
          <w:shd w:val="clear" w:color="auto" w:fill="FFFFFF"/>
        </w:rPr>
        <w:t>中国证监会受理申请文件后</w:t>
      </w:r>
      <w:r>
        <w:rPr>
          <w:rFonts w:ascii="宋体" w:eastAsia="宋体" w:hAnsi="宋体" w:cs="宋体" w:hint="eastAsia"/>
          <w:color w:val="333333"/>
          <w:shd w:val="clear" w:color="auto" w:fill="FFFFFF"/>
        </w:rPr>
        <w:t>,</w:t>
      </w:r>
      <w:r>
        <w:rPr>
          <w:rFonts w:ascii="宋体" w:eastAsia="宋体" w:hAnsi="宋体" w:cs="宋体" w:hint="eastAsia"/>
          <w:color w:val="333333"/>
          <w:shd w:val="clear" w:color="auto" w:fill="FFFFFF"/>
        </w:rPr>
        <w:t>由相关职能部门对发行人的申请文件进行初审</w:t>
      </w:r>
      <w:r>
        <w:rPr>
          <w:rFonts w:ascii="宋体" w:eastAsia="宋体" w:hAnsi="宋体" w:cs="宋体" w:hint="eastAsia"/>
          <w:color w:val="333333"/>
          <w:shd w:val="clear" w:color="auto" w:fill="FFFFFF"/>
        </w:rPr>
        <w:t>,</w:t>
      </w:r>
      <w:r>
        <w:rPr>
          <w:rFonts w:ascii="宋体" w:eastAsia="宋体" w:hAnsi="宋体" w:cs="宋体" w:hint="eastAsia"/>
          <w:color w:val="333333"/>
          <w:shd w:val="clear" w:color="auto" w:fill="FFFFFF"/>
        </w:rPr>
        <w:t>并由发行审核委员会审核。</w:t>
      </w:r>
    </w:p>
    <w:p w:rsidR="00783952" w:rsidRDefault="00783952" w:rsidP="00783952">
      <w:pPr>
        <w:pStyle w:val="a3"/>
        <w:widowControl/>
        <w:spacing w:beforeLines="50" w:before="156" w:beforeAutospacing="0" w:after="120" w:afterAutospacing="0" w:line="360" w:lineRule="auto"/>
        <w:ind w:firstLineChars="200" w:firstLine="480"/>
        <w:rPr>
          <w:rFonts w:ascii="宋体" w:eastAsia="宋体" w:hAnsi="宋体" w:cs="宋体"/>
          <w:color w:val="333333"/>
          <w:shd w:val="clear" w:color="auto" w:fill="FFFFFF"/>
        </w:rPr>
      </w:pPr>
    </w:p>
    <w:p w:rsidR="005E4CA1" w:rsidRPr="005E4CA1" w:rsidRDefault="004F7E5F" w:rsidP="005E4CA1">
      <w:pPr>
        <w:pStyle w:val="3"/>
        <w:spacing w:beforeLines="50" w:before="156" w:beforeAutospacing="0" w:after="120" w:afterAutospacing="0" w:line="360" w:lineRule="auto"/>
        <w:ind w:firstLineChars="200" w:firstLine="482"/>
        <w:rPr>
          <w:rFonts w:cs="宋体"/>
          <w:bCs/>
          <w:color w:val="333333"/>
          <w:sz w:val="24"/>
          <w:szCs w:val="24"/>
          <w:shd w:val="clear" w:color="auto" w:fill="FFFFFF"/>
        </w:rPr>
      </w:pPr>
      <w:r>
        <w:rPr>
          <w:rFonts w:cs="宋体"/>
          <w:bCs/>
          <w:color w:val="333333"/>
          <w:sz w:val="24"/>
          <w:szCs w:val="24"/>
          <w:shd w:val="clear" w:color="auto" w:fill="FFFFFF"/>
        </w:rPr>
        <w:t>第四十九条</w:t>
      </w:r>
      <w:r w:rsidR="005E4CA1">
        <w:rPr>
          <w:rFonts w:cs="宋体"/>
          <w:bCs/>
          <w:color w:val="333333"/>
          <w:sz w:val="24"/>
          <w:szCs w:val="24"/>
          <w:shd w:val="clear" w:color="auto" w:fill="FFFFFF"/>
        </w:rPr>
        <w:t xml:space="preserve">  【</w:t>
      </w:r>
      <w:r w:rsidR="005E4CA1" w:rsidRPr="005E4CA1">
        <w:rPr>
          <w:rFonts w:cs="宋体"/>
          <w:bCs/>
          <w:color w:val="333333"/>
          <w:sz w:val="24"/>
          <w:szCs w:val="24"/>
          <w:shd w:val="clear" w:color="auto" w:fill="FFFFFF"/>
        </w:rPr>
        <w:t>初审中征求意见</w:t>
      </w:r>
      <w:r w:rsidR="005E4CA1">
        <w:rPr>
          <w:rFonts w:cs="宋体"/>
          <w:bCs/>
          <w:color w:val="333333"/>
          <w:sz w:val="24"/>
          <w:szCs w:val="24"/>
          <w:shd w:val="clear" w:color="auto" w:fill="FFFFFF"/>
        </w:rPr>
        <w:t>】</w:t>
      </w:r>
    </w:p>
    <w:p w:rsidR="00206C31" w:rsidRDefault="004F7E5F" w:rsidP="005E4CA1">
      <w:pPr>
        <w:pStyle w:val="a3"/>
        <w:widowControl/>
        <w:spacing w:beforeLines="50" w:before="156" w:beforeAutospacing="0" w:after="120" w:afterAutospacing="0" w:line="360" w:lineRule="auto"/>
        <w:ind w:firstLineChars="200" w:firstLine="480"/>
        <w:rPr>
          <w:rFonts w:ascii="宋体" w:eastAsia="宋体" w:hAnsi="宋体" w:cs="宋体" w:hint="eastAsia"/>
          <w:color w:val="333333"/>
          <w:shd w:val="clear" w:color="auto" w:fill="FFFFFF"/>
        </w:rPr>
      </w:pPr>
      <w:r>
        <w:rPr>
          <w:rFonts w:ascii="宋体" w:eastAsia="宋体" w:hAnsi="宋体" w:cs="宋体" w:hint="eastAsia"/>
          <w:color w:val="333333"/>
          <w:shd w:val="clear" w:color="auto" w:fill="FFFFFF"/>
        </w:rPr>
        <w:t>中国证监会在初审过程中</w:t>
      </w:r>
      <w:r>
        <w:rPr>
          <w:rFonts w:ascii="宋体" w:eastAsia="宋体" w:hAnsi="宋体" w:cs="宋体" w:hint="eastAsia"/>
          <w:color w:val="333333"/>
          <w:shd w:val="clear" w:color="auto" w:fill="FFFFFF"/>
        </w:rPr>
        <w:t>,</w:t>
      </w:r>
      <w:r>
        <w:rPr>
          <w:rFonts w:ascii="宋体" w:eastAsia="宋体" w:hAnsi="宋体" w:cs="宋体" w:hint="eastAsia"/>
          <w:color w:val="333333"/>
          <w:shd w:val="clear" w:color="auto" w:fill="FFFFFF"/>
        </w:rPr>
        <w:t>将</w:t>
      </w:r>
      <w:r w:rsidRPr="005E4CA1">
        <w:rPr>
          <w:rFonts w:ascii="宋体" w:eastAsia="宋体" w:hAnsi="宋体" w:cs="宋体" w:hint="eastAsia"/>
          <w:color w:val="C45911" w:themeColor="accent2" w:themeShade="BF"/>
          <w:shd w:val="clear" w:color="auto" w:fill="FFFFFF"/>
        </w:rPr>
        <w:t>征求发行人注</w:t>
      </w:r>
      <w:r w:rsidRPr="005E4CA1">
        <w:rPr>
          <w:rFonts w:ascii="宋体" w:eastAsia="宋体" w:hAnsi="宋体" w:cs="宋体" w:hint="eastAsia"/>
          <w:b/>
          <w:color w:val="C45911" w:themeColor="accent2" w:themeShade="BF"/>
          <w:shd w:val="clear" w:color="auto" w:fill="FFFFFF"/>
        </w:rPr>
        <w:t>册地省级人民政府</w:t>
      </w:r>
      <w:r w:rsidRPr="005E4CA1">
        <w:rPr>
          <w:rFonts w:ascii="宋体" w:eastAsia="宋体" w:hAnsi="宋体" w:cs="宋体" w:hint="eastAsia"/>
          <w:color w:val="C45911" w:themeColor="accent2" w:themeShade="BF"/>
          <w:shd w:val="clear" w:color="auto" w:fill="FFFFFF"/>
        </w:rPr>
        <w:t>是否同意发行</w:t>
      </w:r>
      <w:r>
        <w:rPr>
          <w:rFonts w:ascii="宋体" w:eastAsia="宋体" w:hAnsi="宋体" w:cs="宋体" w:hint="eastAsia"/>
          <w:color w:val="333333"/>
          <w:shd w:val="clear" w:color="auto" w:fill="FFFFFF"/>
        </w:rPr>
        <w:t>人发行股票的意见</w:t>
      </w:r>
      <w:r>
        <w:rPr>
          <w:rFonts w:ascii="宋体" w:eastAsia="宋体" w:hAnsi="宋体" w:cs="宋体" w:hint="eastAsia"/>
          <w:color w:val="333333"/>
          <w:shd w:val="clear" w:color="auto" w:fill="FFFFFF"/>
        </w:rPr>
        <w:t>,</w:t>
      </w:r>
      <w:r>
        <w:rPr>
          <w:rFonts w:ascii="宋体" w:eastAsia="宋体" w:hAnsi="宋体" w:cs="宋体" w:hint="eastAsia"/>
          <w:color w:val="333333"/>
          <w:shd w:val="clear" w:color="auto" w:fill="FFFFFF"/>
        </w:rPr>
        <w:t>并就发行人的募集资金</w:t>
      </w:r>
      <w:r w:rsidRPr="005E4CA1">
        <w:rPr>
          <w:rFonts w:ascii="宋体" w:eastAsia="宋体" w:hAnsi="宋体" w:cs="宋体" w:hint="eastAsia"/>
          <w:color w:val="C45911" w:themeColor="accent2" w:themeShade="BF"/>
          <w:shd w:val="clear" w:color="auto" w:fill="FFFFFF"/>
        </w:rPr>
        <w:t>投资项目是否符合国家产业政策和投资管理的规定征求</w:t>
      </w:r>
      <w:r w:rsidRPr="005E4CA1">
        <w:rPr>
          <w:rFonts w:ascii="宋体" w:eastAsia="宋体" w:hAnsi="宋体" w:cs="宋体" w:hint="eastAsia"/>
          <w:b/>
          <w:color w:val="C45911" w:themeColor="accent2" w:themeShade="BF"/>
          <w:shd w:val="clear" w:color="auto" w:fill="FFFFFF"/>
        </w:rPr>
        <w:t>国家发展和改革委员会</w:t>
      </w:r>
      <w:r>
        <w:rPr>
          <w:rFonts w:ascii="宋体" w:eastAsia="宋体" w:hAnsi="宋体" w:cs="宋体" w:hint="eastAsia"/>
          <w:color w:val="333333"/>
          <w:shd w:val="clear" w:color="auto" w:fill="FFFFFF"/>
        </w:rPr>
        <w:t>的意见。</w:t>
      </w:r>
    </w:p>
    <w:p w:rsidR="005E4CA1" w:rsidRDefault="005E4CA1" w:rsidP="005E4CA1">
      <w:pPr>
        <w:pStyle w:val="a3"/>
        <w:widowControl/>
        <w:spacing w:beforeLines="50" w:before="156" w:beforeAutospacing="0" w:after="120" w:afterAutospacing="0" w:line="360" w:lineRule="auto"/>
        <w:ind w:firstLineChars="200" w:firstLine="480"/>
        <w:rPr>
          <w:rFonts w:ascii="宋体" w:eastAsia="宋体" w:hAnsi="宋体" w:cs="宋体"/>
          <w:color w:val="333333"/>
          <w:shd w:val="clear" w:color="auto" w:fill="FFFFFF"/>
        </w:rPr>
      </w:pPr>
    </w:p>
    <w:p w:rsidR="005E4CA1" w:rsidRPr="005E4CA1" w:rsidRDefault="004F7E5F" w:rsidP="005E4CA1">
      <w:pPr>
        <w:pStyle w:val="3"/>
        <w:spacing w:beforeLines="50" w:before="156" w:beforeAutospacing="0" w:after="120" w:afterAutospacing="0" w:line="360" w:lineRule="auto"/>
        <w:ind w:firstLineChars="200" w:firstLine="482"/>
        <w:rPr>
          <w:rFonts w:cs="宋体"/>
          <w:bCs/>
          <w:color w:val="333333"/>
          <w:sz w:val="24"/>
          <w:szCs w:val="24"/>
          <w:shd w:val="clear" w:color="auto" w:fill="FFFFFF"/>
        </w:rPr>
      </w:pPr>
      <w:r>
        <w:rPr>
          <w:rFonts w:cs="宋体"/>
          <w:bCs/>
          <w:color w:val="333333"/>
          <w:sz w:val="24"/>
          <w:szCs w:val="24"/>
          <w:shd w:val="clear" w:color="auto" w:fill="FFFFFF"/>
        </w:rPr>
        <w:t>第五十条</w:t>
      </w:r>
      <w:r w:rsidR="005E4CA1">
        <w:rPr>
          <w:rFonts w:cs="宋体"/>
          <w:bCs/>
          <w:color w:val="333333"/>
          <w:sz w:val="24"/>
          <w:szCs w:val="24"/>
          <w:shd w:val="clear" w:color="auto" w:fill="FFFFFF"/>
        </w:rPr>
        <w:t xml:space="preserve">  【</w:t>
      </w:r>
      <w:r w:rsidR="005E4CA1" w:rsidRPr="005E4CA1">
        <w:rPr>
          <w:rFonts w:cs="宋体"/>
          <w:bCs/>
          <w:color w:val="333333"/>
          <w:sz w:val="24"/>
          <w:szCs w:val="24"/>
          <w:shd w:val="clear" w:color="auto" w:fill="FFFFFF"/>
        </w:rPr>
        <w:t>作出决定，6个月内发行</w:t>
      </w:r>
      <w:r w:rsidR="005E4CA1">
        <w:rPr>
          <w:rFonts w:cs="宋体"/>
          <w:bCs/>
          <w:color w:val="333333"/>
          <w:sz w:val="24"/>
          <w:szCs w:val="24"/>
          <w:shd w:val="clear" w:color="auto" w:fill="FFFFFF"/>
        </w:rPr>
        <w:t>】</w:t>
      </w:r>
    </w:p>
    <w:p w:rsidR="00206C31" w:rsidRDefault="004F7E5F" w:rsidP="005E4CA1">
      <w:pPr>
        <w:pStyle w:val="a3"/>
        <w:widowControl/>
        <w:spacing w:beforeLines="50" w:before="156" w:beforeAutospacing="0" w:after="120" w:afterAutospacing="0" w:line="360" w:lineRule="auto"/>
        <w:ind w:firstLineChars="200" w:firstLine="480"/>
        <w:rPr>
          <w:rFonts w:ascii="宋体" w:eastAsia="宋体" w:hAnsi="宋体" w:cs="宋体"/>
          <w:color w:val="333333"/>
          <w:shd w:val="clear" w:color="auto" w:fill="FFFFFF"/>
        </w:rPr>
      </w:pPr>
      <w:r>
        <w:rPr>
          <w:rFonts w:ascii="宋体" w:eastAsia="宋体" w:hAnsi="宋体" w:cs="宋体" w:hint="eastAsia"/>
          <w:color w:val="333333"/>
          <w:shd w:val="clear" w:color="auto" w:fill="FFFFFF"/>
        </w:rPr>
        <w:t>中国证监会依照法定条件对发行人的发行申请作出予以核准或者不予核准的决定</w:t>
      </w:r>
      <w:r>
        <w:rPr>
          <w:rFonts w:ascii="宋体" w:eastAsia="宋体" w:hAnsi="宋体" w:cs="宋体" w:hint="eastAsia"/>
          <w:color w:val="333333"/>
          <w:shd w:val="clear" w:color="auto" w:fill="FFFFFF"/>
        </w:rPr>
        <w:t>,</w:t>
      </w:r>
      <w:r>
        <w:rPr>
          <w:rFonts w:ascii="宋体" w:eastAsia="宋体" w:hAnsi="宋体" w:cs="宋体" w:hint="eastAsia"/>
          <w:color w:val="333333"/>
          <w:shd w:val="clear" w:color="auto" w:fill="FFFFFF"/>
        </w:rPr>
        <w:t>并出具相关</w:t>
      </w:r>
      <w:r>
        <w:rPr>
          <w:rFonts w:ascii="宋体" w:eastAsia="宋体" w:hAnsi="宋体" w:cs="宋体" w:hint="eastAsia"/>
          <w:color w:val="333333"/>
          <w:shd w:val="clear" w:color="auto" w:fill="FFFFFF"/>
        </w:rPr>
        <w:t>文件。</w:t>
      </w:r>
    </w:p>
    <w:p w:rsidR="00206C31" w:rsidRDefault="004F7E5F" w:rsidP="00783952">
      <w:pPr>
        <w:pStyle w:val="a3"/>
        <w:widowControl/>
        <w:spacing w:beforeLines="50" w:before="156" w:beforeAutospacing="0" w:after="120" w:afterAutospacing="0" w:line="360" w:lineRule="auto"/>
        <w:ind w:firstLineChars="200" w:firstLine="480"/>
        <w:rPr>
          <w:rFonts w:ascii="宋体" w:eastAsia="宋体" w:hAnsi="宋体" w:cs="宋体" w:hint="eastAsia"/>
          <w:color w:val="333333"/>
          <w:shd w:val="clear" w:color="auto" w:fill="FFFFFF"/>
        </w:rPr>
      </w:pPr>
      <w:r>
        <w:rPr>
          <w:rFonts w:ascii="宋体" w:eastAsia="宋体" w:hAnsi="宋体" w:cs="宋体" w:hint="eastAsia"/>
          <w:color w:val="333333"/>
          <w:shd w:val="clear" w:color="auto" w:fill="FFFFFF"/>
        </w:rPr>
        <w:t>自中国证监会核准发行之日起</w:t>
      </w:r>
      <w:r>
        <w:rPr>
          <w:rFonts w:ascii="宋体" w:eastAsia="宋体" w:hAnsi="宋体" w:cs="宋体" w:hint="eastAsia"/>
          <w:color w:val="333333"/>
          <w:shd w:val="clear" w:color="auto" w:fill="FFFFFF"/>
        </w:rPr>
        <w:t>,</w:t>
      </w:r>
      <w:r>
        <w:rPr>
          <w:rFonts w:ascii="宋体" w:eastAsia="宋体" w:hAnsi="宋体" w:cs="宋体" w:hint="eastAsia"/>
          <w:color w:val="333333"/>
          <w:shd w:val="clear" w:color="auto" w:fill="FFFFFF"/>
        </w:rPr>
        <w:t>发行人应在</w:t>
      </w:r>
      <w:r>
        <w:rPr>
          <w:rFonts w:ascii="宋体" w:eastAsia="宋体" w:hAnsi="宋体" w:cs="宋体" w:hint="eastAsia"/>
          <w:color w:val="333333"/>
          <w:shd w:val="clear" w:color="auto" w:fill="FFFFFF"/>
        </w:rPr>
        <w:t>6</w:t>
      </w:r>
      <w:r>
        <w:rPr>
          <w:rFonts w:ascii="宋体" w:eastAsia="宋体" w:hAnsi="宋体" w:cs="宋体" w:hint="eastAsia"/>
          <w:color w:val="333333"/>
          <w:shd w:val="clear" w:color="auto" w:fill="FFFFFF"/>
        </w:rPr>
        <w:t>个月内发行股票</w:t>
      </w:r>
      <w:r>
        <w:rPr>
          <w:rFonts w:ascii="宋体" w:eastAsia="宋体" w:hAnsi="宋体" w:cs="宋体" w:hint="eastAsia"/>
          <w:color w:val="333333"/>
          <w:shd w:val="clear" w:color="auto" w:fill="FFFFFF"/>
        </w:rPr>
        <w:t>;</w:t>
      </w:r>
      <w:r>
        <w:rPr>
          <w:rFonts w:ascii="宋体" w:eastAsia="宋体" w:hAnsi="宋体" w:cs="宋体" w:hint="eastAsia"/>
          <w:color w:val="333333"/>
          <w:shd w:val="clear" w:color="auto" w:fill="FFFFFF"/>
        </w:rPr>
        <w:t>超过</w:t>
      </w:r>
      <w:r>
        <w:rPr>
          <w:rFonts w:ascii="宋体" w:eastAsia="宋体" w:hAnsi="宋体" w:cs="宋体" w:hint="eastAsia"/>
          <w:color w:val="333333"/>
          <w:shd w:val="clear" w:color="auto" w:fill="FFFFFF"/>
        </w:rPr>
        <w:t>6</w:t>
      </w:r>
      <w:r>
        <w:rPr>
          <w:rFonts w:ascii="宋体" w:eastAsia="宋体" w:hAnsi="宋体" w:cs="宋体" w:hint="eastAsia"/>
          <w:color w:val="333333"/>
          <w:shd w:val="clear" w:color="auto" w:fill="FFFFFF"/>
        </w:rPr>
        <w:t>个月未发行的</w:t>
      </w:r>
      <w:r>
        <w:rPr>
          <w:rFonts w:ascii="宋体" w:eastAsia="宋体" w:hAnsi="宋体" w:cs="宋体" w:hint="eastAsia"/>
          <w:color w:val="333333"/>
          <w:shd w:val="clear" w:color="auto" w:fill="FFFFFF"/>
        </w:rPr>
        <w:t>,</w:t>
      </w:r>
      <w:r>
        <w:rPr>
          <w:rFonts w:ascii="宋体" w:eastAsia="宋体" w:hAnsi="宋体" w:cs="宋体" w:hint="eastAsia"/>
          <w:color w:val="333333"/>
          <w:shd w:val="clear" w:color="auto" w:fill="FFFFFF"/>
        </w:rPr>
        <w:t>核准文件失效</w:t>
      </w:r>
      <w:r>
        <w:rPr>
          <w:rFonts w:ascii="宋体" w:eastAsia="宋体" w:hAnsi="宋体" w:cs="宋体" w:hint="eastAsia"/>
          <w:color w:val="333333"/>
          <w:shd w:val="clear" w:color="auto" w:fill="FFFFFF"/>
        </w:rPr>
        <w:t>,</w:t>
      </w:r>
      <w:r>
        <w:rPr>
          <w:rFonts w:ascii="宋体" w:eastAsia="宋体" w:hAnsi="宋体" w:cs="宋体" w:hint="eastAsia"/>
          <w:color w:val="333333"/>
          <w:shd w:val="clear" w:color="auto" w:fill="FFFFFF"/>
        </w:rPr>
        <w:t>须重新经中国证监会核准后方可发行。</w:t>
      </w:r>
    </w:p>
    <w:p w:rsidR="005E4CA1" w:rsidRDefault="005E4CA1" w:rsidP="00783952">
      <w:pPr>
        <w:pStyle w:val="a3"/>
        <w:widowControl/>
        <w:spacing w:beforeLines="50" w:before="156" w:beforeAutospacing="0" w:after="120" w:afterAutospacing="0" w:line="360" w:lineRule="auto"/>
        <w:ind w:firstLineChars="200" w:firstLine="480"/>
        <w:rPr>
          <w:rFonts w:ascii="宋体" w:eastAsia="宋体" w:hAnsi="宋体" w:cs="宋体"/>
          <w:color w:val="333333"/>
          <w:shd w:val="clear" w:color="auto" w:fill="FFFFFF"/>
        </w:rPr>
      </w:pPr>
    </w:p>
    <w:p w:rsidR="005E4CA1" w:rsidRPr="005E4CA1" w:rsidRDefault="004F7E5F" w:rsidP="005E4CA1">
      <w:pPr>
        <w:pStyle w:val="3"/>
        <w:spacing w:beforeLines="50" w:before="156" w:beforeAutospacing="0" w:after="120" w:afterAutospacing="0" w:line="360" w:lineRule="auto"/>
        <w:ind w:firstLineChars="200" w:firstLine="482"/>
        <w:rPr>
          <w:rFonts w:cs="宋体"/>
          <w:bCs/>
          <w:color w:val="333333"/>
          <w:sz w:val="24"/>
          <w:szCs w:val="24"/>
          <w:shd w:val="clear" w:color="auto" w:fill="FFFFFF"/>
        </w:rPr>
      </w:pPr>
      <w:r>
        <w:rPr>
          <w:rFonts w:cs="宋体"/>
          <w:bCs/>
          <w:color w:val="333333"/>
          <w:sz w:val="24"/>
          <w:szCs w:val="24"/>
          <w:shd w:val="clear" w:color="auto" w:fill="FFFFFF"/>
        </w:rPr>
        <w:t>第五十一条</w:t>
      </w:r>
      <w:r w:rsidR="005E4CA1">
        <w:rPr>
          <w:rFonts w:cs="宋体"/>
          <w:bCs/>
          <w:color w:val="333333"/>
          <w:sz w:val="24"/>
          <w:szCs w:val="24"/>
          <w:shd w:val="clear" w:color="auto" w:fill="FFFFFF"/>
        </w:rPr>
        <w:t xml:space="preserve">  【</w:t>
      </w:r>
      <w:r w:rsidR="005E4CA1" w:rsidRPr="005E4CA1">
        <w:rPr>
          <w:rFonts w:cs="宋体"/>
          <w:bCs/>
          <w:color w:val="333333"/>
          <w:sz w:val="24"/>
          <w:szCs w:val="24"/>
          <w:shd w:val="clear" w:color="auto" w:fill="FFFFFF"/>
        </w:rPr>
        <w:t>发行结束前，重大事项的暂停发行</w:t>
      </w:r>
      <w:r w:rsidR="005E4CA1">
        <w:rPr>
          <w:rFonts w:cs="宋体"/>
          <w:bCs/>
          <w:color w:val="333333"/>
          <w:sz w:val="24"/>
          <w:szCs w:val="24"/>
          <w:shd w:val="clear" w:color="auto" w:fill="FFFFFF"/>
        </w:rPr>
        <w:t>】</w:t>
      </w:r>
    </w:p>
    <w:p w:rsidR="00206C31" w:rsidRDefault="004F7E5F" w:rsidP="005E4CA1">
      <w:pPr>
        <w:pStyle w:val="a3"/>
        <w:widowControl/>
        <w:spacing w:beforeLines="50" w:before="156" w:beforeAutospacing="0" w:after="120" w:afterAutospacing="0" w:line="360" w:lineRule="auto"/>
        <w:ind w:firstLineChars="200" w:firstLine="480"/>
        <w:rPr>
          <w:rFonts w:ascii="宋体" w:eastAsia="宋体" w:hAnsi="宋体" w:cs="宋体" w:hint="eastAsia"/>
          <w:color w:val="333333"/>
          <w:shd w:val="clear" w:color="auto" w:fill="FFFFFF"/>
        </w:rPr>
      </w:pPr>
      <w:r>
        <w:rPr>
          <w:rFonts w:ascii="宋体" w:eastAsia="宋体" w:hAnsi="宋体" w:cs="宋体" w:hint="eastAsia"/>
          <w:color w:val="333333"/>
          <w:shd w:val="clear" w:color="auto" w:fill="FFFFFF"/>
        </w:rPr>
        <w:lastRenderedPageBreak/>
        <w:t>发行申请核准后、股票发行结束前</w:t>
      </w:r>
      <w:r>
        <w:rPr>
          <w:rFonts w:ascii="宋体" w:eastAsia="宋体" w:hAnsi="宋体" w:cs="宋体" w:hint="eastAsia"/>
          <w:color w:val="333333"/>
          <w:shd w:val="clear" w:color="auto" w:fill="FFFFFF"/>
        </w:rPr>
        <w:t>,</w:t>
      </w:r>
      <w:r>
        <w:rPr>
          <w:rFonts w:ascii="宋体" w:eastAsia="宋体" w:hAnsi="宋体" w:cs="宋体" w:hint="eastAsia"/>
          <w:color w:val="333333"/>
          <w:shd w:val="clear" w:color="auto" w:fill="FFFFFF"/>
        </w:rPr>
        <w:t>发行人发生重大事项的</w:t>
      </w:r>
      <w:r>
        <w:rPr>
          <w:rFonts w:ascii="宋体" w:eastAsia="宋体" w:hAnsi="宋体" w:cs="宋体" w:hint="eastAsia"/>
          <w:color w:val="333333"/>
          <w:shd w:val="clear" w:color="auto" w:fill="FFFFFF"/>
        </w:rPr>
        <w:t>,</w:t>
      </w:r>
      <w:r>
        <w:rPr>
          <w:rFonts w:ascii="宋体" w:eastAsia="宋体" w:hAnsi="宋体" w:cs="宋体" w:hint="eastAsia"/>
          <w:color w:val="333333"/>
          <w:shd w:val="clear" w:color="auto" w:fill="FFFFFF"/>
        </w:rPr>
        <w:t>应当暂缓或者暂停发行</w:t>
      </w:r>
      <w:r>
        <w:rPr>
          <w:rFonts w:ascii="宋体" w:eastAsia="宋体" w:hAnsi="宋体" w:cs="宋体" w:hint="eastAsia"/>
          <w:color w:val="333333"/>
          <w:shd w:val="clear" w:color="auto" w:fill="FFFFFF"/>
        </w:rPr>
        <w:t>,</w:t>
      </w:r>
      <w:r>
        <w:rPr>
          <w:rFonts w:ascii="宋体" w:eastAsia="宋体" w:hAnsi="宋体" w:cs="宋体" w:hint="eastAsia"/>
          <w:color w:val="333333"/>
          <w:shd w:val="clear" w:color="auto" w:fill="FFFFFF"/>
        </w:rPr>
        <w:t>并及时报告中国证监会</w:t>
      </w:r>
      <w:r>
        <w:rPr>
          <w:rFonts w:ascii="宋体" w:eastAsia="宋体" w:hAnsi="宋体" w:cs="宋体" w:hint="eastAsia"/>
          <w:color w:val="333333"/>
          <w:shd w:val="clear" w:color="auto" w:fill="FFFFFF"/>
        </w:rPr>
        <w:t>,</w:t>
      </w:r>
      <w:r>
        <w:rPr>
          <w:rFonts w:ascii="宋体" w:eastAsia="宋体" w:hAnsi="宋体" w:cs="宋体" w:hint="eastAsia"/>
          <w:color w:val="333333"/>
          <w:shd w:val="clear" w:color="auto" w:fill="FFFFFF"/>
        </w:rPr>
        <w:t>同时履行信息披露义务。影响发行条件的</w:t>
      </w:r>
      <w:r>
        <w:rPr>
          <w:rFonts w:ascii="宋体" w:eastAsia="宋体" w:hAnsi="宋体" w:cs="宋体" w:hint="eastAsia"/>
          <w:color w:val="333333"/>
          <w:shd w:val="clear" w:color="auto" w:fill="FFFFFF"/>
        </w:rPr>
        <w:t>,</w:t>
      </w:r>
      <w:r>
        <w:rPr>
          <w:rFonts w:ascii="宋体" w:eastAsia="宋体" w:hAnsi="宋体" w:cs="宋体" w:hint="eastAsia"/>
          <w:color w:val="333333"/>
          <w:shd w:val="clear" w:color="auto" w:fill="FFFFFF"/>
        </w:rPr>
        <w:t>应当重新履行核准程序。</w:t>
      </w:r>
    </w:p>
    <w:p w:rsidR="005E4CA1" w:rsidRDefault="005E4CA1" w:rsidP="005E4CA1">
      <w:pPr>
        <w:pStyle w:val="a3"/>
        <w:widowControl/>
        <w:spacing w:beforeLines="50" w:before="156" w:beforeAutospacing="0" w:after="120" w:afterAutospacing="0" w:line="360" w:lineRule="auto"/>
        <w:ind w:firstLineChars="200" w:firstLine="480"/>
        <w:rPr>
          <w:rFonts w:ascii="宋体" w:eastAsia="宋体" w:hAnsi="宋体" w:cs="宋体"/>
          <w:color w:val="333333"/>
          <w:shd w:val="clear" w:color="auto" w:fill="FFFFFF"/>
        </w:rPr>
      </w:pPr>
    </w:p>
    <w:p w:rsidR="005E4CA1" w:rsidRPr="005E4CA1" w:rsidRDefault="004F7E5F" w:rsidP="005E4CA1">
      <w:pPr>
        <w:pStyle w:val="3"/>
        <w:spacing w:beforeLines="50" w:before="156" w:beforeAutospacing="0" w:after="120" w:afterAutospacing="0" w:line="360" w:lineRule="auto"/>
        <w:ind w:firstLineChars="200" w:firstLine="482"/>
        <w:rPr>
          <w:rFonts w:cs="宋体"/>
          <w:bCs/>
          <w:color w:val="333333"/>
          <w:sz w:val="24"/>
          <w:szCs w:val="24"/>
          <w:shd w:val="clear" w:color="auto" w:fill="FFFFFF"/>
        </w:rPr>
      </w:pPr>
      <w:r>
        <w:rPr>
          <w:rFonts w:cs="宋体"/>
          <w:bCs/>
          <w:color w:val="333333"/>
          <w:sz w:val="24"/>
          <w:szCs w:val="24"/>
          <w:shd w:val="clear" w:color="auto" w:fill="FFFFFF"/>
        </w:rPr>
        <w:t>第五十二条</w:t>
      </w:r>
      <w:r w:rsidR="005E4CA1">
        <w:rPr>
          <w:rFonts w:cs="宋体"/>
          <w:bCs/>
          <w:color w:val="333333"/>
          <w:sz w:val="24"/>
          <w:szCs w:val="24"/>
          <w:shd w:val="clear" w:color="auto" w:fill="FFFFFF"/>
        </w:rPr>
        <w:t xml:space="preserve">  【</w:t>
      </w:r>
      <w:r w:rsidR="005E4CA1" w:rsidRPr="005E4CA1">
        <w:rPr>
          <w:rFonts w:cs="宋体"/>
          <w:bCs/>
          <w:color w:val="333333"/>
          <w:sz w:val="24"/>
          <w:szCs w:val="24"/>
          <w:shd w:val="clear" w:color="auto" w:fill="FFFFFF"/>
        </w:rPr>
        <w:t>未核准，6个月后再次申请</w:t>
      </w:r>
      <w:r w:rsidR="005E4CA1">
        <w:rPr>
          <w:rFonts w:cs="宋体"/>
          <w:bCs/>
          <w:color w:val="333333"/>
          <w:sz w:val="24"/>
          <w:szCs w:val="24"/>
          <w:shd w:val="clear" w:color="auto" w:fill="FFFFFF"/>
        </w:rPr>
        <w:t>】</w:t>
      </w:r>
    </w:p>
    <w:p w:rsidR="00206C31" w:rsidRDefault="004F7E5F" w:rsidP="005E4CA1">
      <w:pPr>
        <w:pStyle w:val="a3"/>
        <w:widowControl/>
        <w:spacing w:beforeLines="50" w:before="156" w:beforeAutospacing="0" w:after="120" w:afterAutospacing="0" w:line="360" w:lineRule="auto"/>
        <w:ind w:firstLineChars="200" w:firstLine="480"/>
        <w:rPr>
          <w:rFonts w:ascii="宋体" w:eastAsia="宋体" w:hAnsi="宋体" w:cs="宋体"/>
          <w:color w:val="333333"/>
          <w:shd w:val="clear" w:color="auto" w:fill="FFFFFF"/>
        </w:rPr>
      </w:pPr>
      <w:r>
        <w:rPr>
          <w:rFonts w:ascii="宋体" w:eastAsia="宋体" w:hAnsi="宋体" w:cs="宋体" w:hint="eastAsia"/>
          <w:color w:val="333333"/>
          <w:shd w:val="clear" w:color="auto" w:fill="FFFFFF"/>
        </w:rPr>
        <w:t>股票发行申请未获核准的</w:t>
      </w:r>
      <w:r>
        <w:rPr>
          <w:rFonts w:ascii="宋体" w:eastAsia="宋体" w:hAnsi="宋体" w:cs="宋体" w:hint="eastAsia"/>
          <w:color w:val="333333"/>
          <w:shd w:val="clear" w:color="auto" w:fill="FFFFFF"/>
        </w:rPr>
        <w:t>,</w:t>
      </w:r>
      <w:r>
        <w:rPr>
          <w:rFonts w:ascii="宋体" w:eastAsia="宋体" w:hAnsi="宋体" w:cs="宋体" w:hint="eastAsia"/>
          <w:color w:val="333333"/>
          <w:shd w:val="clear" w:color="auto" w:fill="FFFFFF"/>
        </w:rPr>
        <w:t>自中国证监会作出不予核准决定之日起</w:t>
      </w:r>
      <w:r>
        <w:rPr>
          <w:rFonts w:ascii="宋体" w:eastAsia="宋体" w:hAnsi="宋体" w:cs="宋体" w:hint="eastAsia"/>
          <w:color w:val="333333"/>
          <w:shd w:val="clear" w:color="auto" w:fill="FFFFFF"/>
        </w:rPr>
        <w:t>6</w:t>
      </w:r>
      <w:r>
        <w:rPr>
          <w:rFonts w:ascii="宋体" w:eastAsia="宋体" w:hAnsi="宋体" w:cs="宋体" w:hint="eastAsia"/>
          <w:color w:val="333333"/>
          <w:shd w:val="clear" w:color="auto" w:fill="FFFFFF"/>
        </w:rPr>
        <w:t>个月后</w:t>
      </w:r>
      <w:r>
        <w:rPr>
          <w:rFonts w:ascii="宋体" w:eastAsia="宋体" w:hAnsi="宋体" w:cs="宋体" w:hint="eastAsia"/>
          <w:color w:val="333333"/>
          <w:shd w:val="clear" w:color="auto" w:fill="FFFFFF"/>
        </w:rPr>
        <w:t>,</w:t>
      </w:r>
      <w:r>
        <w:rPr>
          <w:rFonts w:ascii="宋体" w:eastAsia="宋体" w:hAnsi="宋体" w:cs="宋体" w:hint="eastAsia"/>
          <w:color w:val="333333"/>
          <w:shd w:val="clear" w:color="auto" w:fill="FFFFFF"/>
        </w:rPr>
        <w:t>发行人可再次提出股票发行申请。</w:t>
      </w:r>
    </w:p>
    <w:p w:rsidR="00206C31" w:rsidRDefault="00206C31" w:rsidP="00783952">
      <w:pPr>
        <w:pStyle w:val="a3"/>
        <w:widowControl/>
        <w:spacing w:beforeLines="50" w:before="156" w:beforeAutospacing="0" w:after="120" w:afterAutospacing="0" w:line="360" w:lineRule="auto"/>
        <w:ind w:firstLineChars="200" w:firstLine="480"/>
        <w:rPr>
          <w:rFonts w:ascii="宋体" w:eastAsia="宋体" w:hAnsi="宋体" w:cs="宋体"/>
          <w:color w:val="333333"/>
          <w:shd w:val="clear" w:color="auto" w:fill="FFFFFF"/>
        </w:rPr>
      </w:pPr>
    </w:p>
    <w:p w:rsidR="00206C31" w:rsidRDefault="004F7E5F" w:rsidP="00783952">
      <w:pPr>
        <w:pStyle w:val="1"/>
        <w:spacing w:beforeLines="50" w:before="156" w:beforeAutospacing="0" w:after="120" w:afterAutospacing="0" w:line="360" w:lineRule="auto"/>
        <w:jc w:val="center"/>
        <w:rPr>
          <w:rFonts w:hint="default"/>
          <w:sz w:val="24"/>
          <w:szCs w:val="24"/>
        </w:rPr>
      </w:pPr>
      <w:bookmarkStart w:id="2" w:name="1455841-1539112-1_4"/>
      <w:bookmarkEnd w:id="2"/>
      <w:r>
        <w:rPr>
          <w:sz w:val="24"/>
          <w:szCs w:val="24"/>
        </w:rPr>
        <w:t>第四章</w:t>
      </w:r>
      <w:r>
        <w:rPr>
          <w:sz w:val="24"/>
          <w:szCs w:val="24"/>
        </w:rPr>
        <w:t xml:space="preserve">  </w:t>
      </w:r>
      <w:r>
        <w:rPr>
          <w:sz w:val="24"/>
          <w:szCs w:val="24"/>
        </w:rPr>
        <w:t>信息披露</w:t>
      </w:r>
    </w:p>
    <w:p w:rsidR="00206C31" w:rsidRDefault="00206C31" w:rsidP="00783952">
      <w:pPr>
        <w:pStyle w:val="a3"/>
        <w:widowControl/>
        <w:spacing w:beforeLines="50" w:before="156" w:beforeAutospacing="0" w:after="120" w:afterAutospacing="0" w:line="360" w:lineRule="auto"/>
        <w:ind w:firstLineChars="200" w:firstLine="480"/>
        <w:rPr>
          <w:rFonts w:ascii="宋体" w:eastAsia="宋体" w:hAnsi="宋体" w:cs="宋体"/>
          <w:color w:val="333333"/>
          <w:shd w:val="clear" w:color="auto" w:fill="FFFFFF"/>
        </w:rPr>
      </w:pPr>
    </w:p>
    <w:p w:rsidR="005E4CA1" w:rsidRPr="005E4CA1" w:rsidRDefault="004F7E5F" w:rsidP="005E4CA1">
      <w:pPr>
        <w:pStyle w:val="3"/>
        <w:spacing w:beforeLines="50" w:before="156" w:beforeAutospacing="0" w:after="120" w:afterAutospacing="0" w:line="360" w:lineRule="auto"/>
        <w:ind w:firstLineChars="200" w:firstLine="482"/>
        <w:rPr>
          <w:rFonts w:cs="宋体"/>
          <w:bCs/>
          <w:color w:val="333333"/>
          <w:sz w:val="24"/>
          <w:szCs w:val="24"/>
          <w:shd w:val="clear" w:color="auto" w:fill="FFFFFF"/>
        </w:rPr>
      </w:pPr>
      <w:r>
        <w:rPr>
          <w:rFonts w:cs="宋体"/>
          <w:bCs/>
          <w:color w:val="333333"/>
          <w:sz w:val="24"/>
          <w:szCs w:val="24"/>
          <w:shd w:val="clear" w:color="auto" w:fill="FFFFFF"/>
        </w:rPr>
        <w:t>第五十三条</w:t>
      </w:r>
      <w:r w:rsidR="005E4CA1">
        <w:rPr>
          <w:rFonts w:cs="宋体"/>
          <w:bCs/>
          <w:color w:val="333333"/>
          <w:sz w:val="24"/>
          <w:szCs w:val="24"/>
          <w:shd w:val="clear" w:color="auto" w:fill="FFFFFF"/>
        </w:rPr>
        <w:t xml:space="preserve">  </w:t>
      </w:r>
      <w:r w:rsidR="005E4CA1" w:rsidRPr="004F7E5F">
        <w:rPr>
          <w:rFonts w:cs="宋体"/>
          <w:b w:val="0"/>
          <w:bCs/>
          <w:color w:val="333333"/>
          <w:sz w:val="24"/>
          <w:szCs w:val="24"/>
          <w:shd w:val="clear" w:color="auto" w:fill="FFFFFF"/>
        </w:rPr>
        <w:t>【</w:t>
      </w:r>
      <w:r w:rsidR="005E4CA1" w:rsidRPr="004F7E5F">
        <w:rPr>
          <w:rFonts w:cs="宋体"/>
          <w:b w:val="0"/>
          <w:bCs/>
          <w:color w:val="333333"/>
          <w:sz w:val="24"/>
          <w:szCs w:val="24"/>
          <w:shd w:val="clear" w:color="auto" w:fill="FFFFFF"/>
        </w:rPr>
        <w:t>按规定编制和披露招股说明书</w:t>
      </w:r>
      <w:r w:rsidR="005E4CA1" w:rsidRPr="004F7E5F">
        <w:rPr>
          <w:rFonts w:cs="宋体"/>
          <w:b w:val="0"/>
          <w:bCs/>
          <w:color w:val="333333"/>
          <w:sz w:val="24"/>
          <w:szCs w:val="24"/>
          <w:shd w:val="clear" w:color="auto" w:fill="FFFFFF"/>
        </w:rPr>
        <w:t>】</w:t>
      </w:r>
    </w:p>
    <w:p w:rsidR="00206C31" w:rsidRDefault="004F7E5F" w:rsidP="005E4CA1">
      <w:pPr>
        <w:pStyle w:val="a3"/>
        <w:widowControl/>
        <w:spacing w:beforeLines="50" w:before="156" w:beforeAutospacing="0" w:after="120" w:afterAutospacing="0" w:line="360" w:lineRule="auto"/>
        <w:ind w:firstLineChars="200" w:firstLine="480"/>
        <w:rPr>
          <w:rFonts w:ascii="宋体" w:eastAsia="宋体" w:hAnsi="宋体" w:cs="宋体" w:hint="eastAsia"/>
          <w:color w:val="333333"/>
          <w:shd w:val="clear" w:color="auto" w:fill="FFFFFF"/>
        </w:rPr>
      </w:pPr>
      <w:r>
        <w:rPr>
          <w:rFonts w:ascii="宋体" w:eastAsia="宋体" w:hAnsi="宋体" w:cs="宋体" w:hint="eastAsia"/>
          <w:color w:val="333333"/>
          <w:shd w:val="clear" w:color="auto" w:fill="FFFFFF"/>
        </w:rPr>
        <w:t>发行人应当按照中国证监会的有关规定编制和披露招股说明书。</w:t>
      </w:r>
    </w:p>
    <w:p w:rsidR="005E4CA1" w:rsidRDefault="005E4CA1" w:rsidP="005E4CA1">
      <w:pPr>
        <w:pStyle w:val="a3"/>
        <w:widowControl/>
        <w:spacing w:beforeLines="50" w:before="156" w:beforeAutospacing="0" w:after="120" w:afterAutospacing="0" w:line="360" w:lineRule="auto"/>
        <w:ind w:firstLineChars="200" w:firstLine="480"/>
        <w:rPr>
          <w:rFonts w:ascii="宋体" w:eastAsia="宋体" w:hAnsi="宋体" w:cs="宋体"/>
          <w:color w:val="333333"/>
          <w:shd w:val="clear" w:color="auto" w:fill="FFFFFF"/>
        </w:rPr>
      </w:pPr>
    </w:p>
    <w:p w:rsidR="005E4CA1" w:rsidRPr="005E4CA1" w:rsidRDefault="004F7E5F" w:rsidP="005E4CA1">
      <w:pPr>
        <w:pStyle w:val="3"/>
        <w:spacing w:beforeLines="50" w:before="156" w:beforeAutospacing="0" w:after="120" w:afterAutospacing="0" w:line="360" w:lineRule="auto"/>
        <w:ind w:firstLineChars="200" w:firstLine="482"/>
        <w:rPr>
          <w:rFonts w:cs="宋体"/>
          <w:bCs/>
          <w:color w:val="333333"/>
          <w:sz w:val="24"/>
          <w:szCs w:val="24"/>
          <w:shd w:val="clear" w:color="auto" w:fill="FFFFFF"/>
        </w:rPr>
      </w:pPr>
      <w:r>
        <w:rPr>
          <w:rFonts w:cs="宋体"/>
          <w:bCs/>
          <w:color w:val="333333"/>
          <w:sz w:val="24"/>
          <w:szCs w:val="24"/>
          <w:shd w:val="clear" w:color="auto" w:fill="FFFFFF"/>
        </w:rPr>
        <w:t>第五十四条</w:t>
      </w:r>
      <w:r w:rsidR="005E4CA1">
        <w:rPr>
          <w:rFonts w:cs="宋体"/>
          <w:bCs/>
          <w:color w:val="333333"/>
          <w:sz w:val="24"/>
          <w:szCs w:val="24"/>
          <w:shd w:val="clear" w:color="auto" w:fill="FFFFFF"/>
        </w:rPr>
        <w:t xml:space="preserve">  【</w:t>
      </w:r>
      <w:r w:rsidR="005E4CA1" w:rsidRPr="005E4CA1">
        <w:rPr>
          <w:rFonts w:cs="宋体"/>
          <w:bCs/>
          <w:color w:val="333333"/>
          <w:sz w:val="24"/>
          <w:szCs w:val="24"/>
          <w:shd w:val="clear" w:color="auto" w:fill="FFFFFF"/>
        </w:rPr>
        <w:t>准则的最低要求；投资决策重大影响的，均应披露</w:t>
      </w:r>
      <w:r w:rsidR="005E4CA1">
        <w:rPr>
          <w:rFonts w:cs="宋体"/>
          <w:bCs/>
          <w:color w:val="333333"/>
          <w:sz w:val="24"/>
          <w:szCs w:val="24"/>
          <w:shd w:val="clear" w:color="auto" w:fill="FFFFFF"/>
        </w:rPr>
        <w:t>】</w:t>
      </w:r>
    </w:p>
    <w:p w:rsidR="00206C31" w:rsidRDefault="004F7E5F" w:rsidP="005E4CA1">
      <w:pPr>
        <w:pStyle w:val="a3"/>
        <w:widowControl/>
        <w:spacing w:beforeLines="50" w:before="156" w:beforeAutospacing="0" w:after="120" w:afterAutospacing="0" w:line="360" w:lineRule="auto"/>
        <w:ind w:firstLineChars="200" w:firstLine="480"/>
        <w:rPr>
          <w:rFonts w:ascii="宋体" w:eastAsia="宋体" w:hAnsi="宋体" w:cs="宋体" w:hint="eastAsia"/>
          <w:color w:val="333333"/>
          <w:shd w:val="clear" w:color="auto" w:fill="FFFFFF"/>
        </w:rPr>
      </w:pPr>
      <w:r>
        <w:rPr>
          <w:rFonts w:ascii="宋体" w:eastAsia="宋体" w:hAnsi="宋体" w:cs="宋体" w:hint="eastAsia"/>
          <w:color w:val="333333"/>
          <w:shd w:val="clear" w:color="auto" w:fill="FFFFFF"/>
        </w:rPr>
        <w:t>招股说明书</w:t>
      </w:r>
      <w:r w:rsidRPr="005E4CA1">
        <w:rPr>
          <w:rFonts w:ascii="宋体" w:eastAsia="宋体" w:hAnsi="宋体" w:cs="宋体" w:hint="eastAsia"/>
          <w:color w:val="C45911" w:themeColor="accent2" w:themeShade="BF"/>
          <w:shd w:val="clear" w:color="auto" w:fill="FFFFFF"/>
        </w:rPr>
        <w:t>内容与格式准则</w:t>
      </w:r>
      <w:r>
        <w:rPr>
          <w:rFonts w:ascii="宋体" w:eastAsia="宋体" w:hAnsi="宋体" w:cs="宋体" w:hint="eastAsia"/>
          <w:color w:val="333333"/>
          <w:shd w:val="clear" w:color="auto" w:fill="FFFFFF"/>
        </w:rPr>
        <w:t>是信息披露的最低要求。不论准则是否有明确规定</w:t>
      </w:r>
      <w:r>
        <w:rPr>
          <w:rFonts w:ascii="宋体" w:eastAsia="宋体" w:hAnsi="宋体" w:cs="宋体" w:hint="eastAsia"/>
          <w:color w:val="333333"/>
          <w:shd w:val="clear" w:color="auto" w:fill="FFFFFF"/>
        </w:rPr>
        <w:t>,</w:t>
      </w:r>
      <w:r>
        <w:rPr>
          <w:rFonts w:ascii="宋体" w:eastAsia="宋体" w:hAnsi="宋体" w:cs="宋体" w:hint="eastAsia"/>
          <w:color w:val="333333"/>
          <w:shd w:val="clear" w:color="auto" w:fill="FFFFFF"/>
        </w:rPr>
        <w:t>凡是对投资者作出投资决策有重大影响的信息</w:t>
      </w:r>
      <w:r>
        <w:rPr>
          <w:rFonts w:ascii="宋体" w:eastAsia="宋体" w:hAnsi="宋体" w:cs="宋体" w:hint="eastAsia"/>
          <w:color w:val="333333"/>
          <w:shd w:val="clear" w:color="auto" w:fill="FFFFFF"/>
        </w:rPr>
        <w:t>,</w:t>
      </w:r>
      <w:r>
        <w:rPr>
          <w:rFonts w:ascii="宋体" w:eastAsia="宋体" w:hAnsi="宋体" w:cs="宋体" w:hint="eastAsia"/>
          <w:color w:val="333333"/>
          <w:shd w:val="clear" w:color="auto" w:fill="FFFFFF"/>
        </w:rPr>
        <w:t>均应当予以披露。</w:t>
      </w:r>
    </w:p>
    <w:p w:rsidR="005E4CA1" w:rsidRDefault="005E4CA1" w:rsidP="005E4CA1">
      <w:pPr>
        <w:pStyle w:val="a3"/>
        <w:widowControl/>
        <w:spacing w:beforeLines="50" w:before="156" w:beforeAutospacing="0" w:after="120" w:afterAutospacing="0" w:line="360" w:lineRule="auto"/>
        <w:ind w:firstLineChars="200" w:firstLine="480"/>
        <w:rPr>
          <w:rFonts w:ascii="宋体" w:eastAsia="宋体" w:hAnsi="宋体" w:cs="宋体"/>
          <w:color w:val="333333"/>
          <w:shd w:val="clear" w:color="auto" w:fill="FFFFFF"/>
        </w:rPr>
      </w:pPr>
    </w:p>
    <w:p w:rsidR="005E4CA1" w:rsidRPr="005E4CA1" w:rsidRDefault="004F7E5F" w:rsidP="005E4CA1">
      <w:pPr>
        <w:pStyle w:val="3"/>
        <w:spacing w:beforeLines="50" w:before="156" w:beforeAutospacing="0" w:after="120" w:afterAutospacing="0" w:line="360" w:lineRule="auto"/>
        <w:ind w:firstLineChars="200" w:firstLine="482"/>
        <w:rPr>
          <w:rFonts w:cs="宋体"/>
          <w:bCs/>
          <w:color w:val="333333"/>
          <w:sz w:val="24"/>
          <w:szCs w:val="24"/>
          <w:shd w:val="clear" w:color="auto" w:fill="FFFFFF"/>
        </w:rPr>
      </w:pPr>
      <w:r>
        <w:rPr>
          <w:rFonts w:cs="宋体"/>
          <w:bCs/>
          <w:color w:val="333333"/>
          <w:sz w:val="24"/>
          <w:szCs w:val="24"/>
          <w:shd w:val="clear" w:color="auto" w:fill="FFFFFF"/>
        </w:rPr>
        <w:t>第五十五条</w:t>
      </w:r>
      <w:r w:rsidR="005E4CA1">
        <w:rPr>
          <w:rFonts w:cs="宋体"/>
          <w:bCs/>
          <w:color w:val="333333"/>
          <w:sz w:val="24"/>
          <w:szCs w:val="24"/>
          <w:shd w:val="clear" w:color="auto" w:fill="FFFFFF"/>
        </w:rPr>
        <w:t xml:space="preserve">  【</w:t>
      </w:r>
      <w:r w:rsidR="005E4CA1" w:rsidRPr="005E4CA1">
        <w:rPr>
          <w:rFonts w:cs="宋体"/>
          <w:bCs/>
          <w:color w:val="333333"/>
          <w:sz w:val="24"/>
          <w:szCs w:val="24"/>
          <w:shd w:val="clear" w:color="auto" w:fill="FFFFFF"/>
        </w:rPr>
        <w:t>发行人、全体董监高签字，保荐人及保荐代表人核查签字</w:t>
      </w:r>
      <w:r w:rsidR="005E4CA1">
        <w:rPr>
          <w:rFonts w:cs="宋体"/>
          <w:bCs/>
          <w:color w:val="333333"/>
          <w:sz w:val="24"/>
          <w:szCs w:val="24"/>
          <w:shd w:val="clear" w:color="auto" w:fill="FFFFFF"/>
        </w:rPr>
        <w:t>】</w:t>
      </w:r>
    </w:p>
    <w:p w:rsidR="00206C31" w:rsidRDefault="004F7E5F" w:rsidP="005E4CA1">
      <w:pPr>
        <w:pStyle w:val="a3"/>
        <w:widowControl/>
        <w:spacing w:beforeLines="50" w:before="156" w:beforeAutospacing="0" w:after="120" w:afterAutospacing="0" w:line="360" w:lineRule="auto"/>
        <w:ind w:firstLineChars="200" w:firstLine="480"/>
        <w:rPr>
          <w:rFonts w:ascii="宋体" w:eastAsia="宋体" w:hAnsi="宋体" w:cs="宋体" w:hint="eastAsia"/>
          <w:color w:val="333333"/>
          <w:shd w:val="clear" w:color="auto" w:fill="FFFFFF"/>
        </w:rPr>
      </w:pPr>
      <w:r>
        <w:rPr>
          <w:rFonts w:ascii="宋体" w:eastAsia="宋体" w:hAnsi="宋体" w:cs="宋体" w:hint="eastAsia"/>
          <w:color w:val="333333"/>
          <w:shd w:val="clear" w:color="auto" w:fill="FFFFFF"/>
        </w:rPr>
        <w:t>发行人及其全体董事、监事和高级管理人员应当在招股说明书上签字、盖章</w:t>
      </w:r>
      <w:r>
        <w:rPr>
          <w:rFonts w:ascii="宋体" w:eastAsia="宋体" w:hAnsi="宋体" w:cs="宋体" w:hint="eastAsia"/>
          <w:color w:val="333333"/>
          <w:shd w:val="clear" w:color="auto" w:fill="FFFFFF"/>
        </w:rPr>
        <w:t>,</w:t>
      </w:r>
      <w:r>
        <w:rPr>
          <w:rFonts w:ascii="宋体" w:eastAsia="宋体" w:hAnsi="宋体" w:cs="宋体" w:hint="eastAsia"/>
          <w:color w:val="333333"/>
          <w:shd w:val="clear" w:color="auto" w:fill="FFFFFF"/>
        </w:rPr>
        <w:t>保证招股说明书的内容真实、准确、完整。保荐人及其保荐代表人应当对招股说明书的真实性、准确性、完整性进行核查</w:t>
      </w:r>
      <w:r>
        <w:rPr>
          <w:rFonts w:ascii="宋体" w:eastAsia="宋体" w:hAnsi="宋体" w:cs="宋体" w:hint="eastAsia"/>
          <w:color w:val="333333"/>
          <w:shd w:val="clear" w:color="auto" w:fill="FFFFFF"/>
        </w:rPr>
        <w:t>,</w:t>
      </w:r>
      <w:r>
        <w:rPr>
          <w:rFonts w:ascii="宋体" w:eastAsia="宋体" w:hAnsi="宋体" w:cs="宋体" w:hint="eastAsia"/>
          <w:color w:val="333333"/>
          <w:shd w:val="clear" w:color="auto" w:fill="FFFFFF"/>
        </w:rPr>
        <w:t>并在核查意见上签字、盖章。</w:t>
      </w:r>
    </w:p>
    <w:p w:rsidR="005E4CA1" w:rsidRDefault="005E4CA1" w:rsidP="005E4CA1">
      <w:pPr>
        <w:pStyle w:val="a3"/>
        <w:widowControl/>
        <w:spacing w:beforeLines="50" w:before="156" w:beforeAutospacing="0" w:after="120" w:afterAutospacing="0" w:line="360" w:lineRule="auto"/>
        <w:ind w:firstLineChars="200" w:firstLine="480"/>
        <w:rPr>
          <w:rFonts w:ascii="宋体" w:eastAsia="宋体" w:hAnsi="宋体" w:cs="宋体"/>
          <w:color w:val="333333"/>
          <w:shd w:val="clear" w:color="auto" w:fill="FFFFFF"/>
        </w:rPr>
      </w:pPr>
    </w:p>
    <w:p w:rsidR="005E4CA1" w:rsidRPr="005E4CA1" w:rsidRDefault="004F7E5F" w:rsidP="005E4CA1">
      <w:pPr>
        <w:pStyle w:val="3"/>
        <w:spacing w:beforeLines="50" w:before="156" w:beforeAutospacing="0" w:after="120" w:afterAutospacing="0" w:line="360" w:lineRule="auto"/>
        <w:ind w:firstLineChars="200" w:firstLine="482"/>
        <w:rPr>
          <w:rFonts w:cs="宋体"/>
          <w:bCs/>
          <w:color w:val="333333"/>
          <w:sz w:val="24"/>
          <w:szCs w:val="24"/>
          <w:shd w:val="clear" w:color="auto" w:fill="FFFFFF"/>
        </w:rPr>
      </w:pPr>
      <w:r>
        <w:rPr>
          <w:rFonts w:cs="宋体"/>
          <w:bCs/>
          <w:color w:val="333333"/>
          <w:sz w:val="24"/>
          <w:szCs w:val="24"/>
          <w:shd w:val="clear" w:color="auto" w:fill="FFFFFF"/>
        </w:rPr>
        <w:t>第五十六条</w:t>
      </w:r>
      <w:r w:rsidR="005E4CA1">
        <w:rPr>
          <w:rFonts w:cs="宋体"/>
          <w:bCs/>
          <w:color w:val="333333"/>
          <w:sz w:val="24"/>
          <w:szCs w:val="24"/>
          <w:shd w:val="clear" w:color="auto" w:fill="FFFFFF"/>
        </w:rPr>
        <w:t xml:space="preserve">  【</w:t>
      </w:r>
      <w:r w:rsidR="005E4CA1" w:rsidRPr="005E4CA1">
        <w:rPr>
          <w:rFonts w:cs="宋体"/>
          <w:bCs/>
          <w:color w:val="333333"/>
          <w:sz w:val="24"/>
          <w:szCs w:val="24"/>
          <w:shd w:val="clear" w:color="auto" w:fill="FFFFFF"/>
        </w:rPr>
        <w:t>引用财务报表的有效期限</w:t>
      </w:r>
      <w:r w:rsidR="005E4CA1">
        <w:rPr>
          <w:rFonts w:cs="宋体"/>
          <w:bCs/>
          <w:color w:val="333333"/>
          <w:sz w:val="24"/>
          <w:szCs w:val="24"/>
          <w:shd w:val="clear" w:color="auto" w:fill="FFFFFF"/>
        </w:rPr>
        <w:t>】</w:t>
      </w:r>
    </w:p>
    <w:p w:rsidR="00206C31" w:rsidRDefault="004F7E5F" w:rsidP="005E4CA1">
      <w:pPr>
        <w:pStyle w:val="a3"/>
        <w:widowControl/>
        <w:spacing w:beforeLines="50" w:before="156" w:beforeAutospacing="0" w:after="120" w:afterAutospacing="0" w:line="360" w:lineRule="auto"/>
        <w:ind w:firstLineChars="200" w:firstLine="480"/>
        <w:rPr>
          <w:rFonts w:ascii="宋体" w:eastAsia="宋体" w:hAnsi="宋体" w:cs="宋体" w:hint="eastAsia"/>
          <w:color w:val="333333"/>
          <w:shd w:val="clear" w:color="auto" w:fill="FFFFFF"/>
        </w:rPr>
      </w:pPr>
      <w:r>
        <w:rPr>
          <w:rFonts w:ascii="宋体" w:eastAsia="宋体" w:hAnsi="宋体" w:cs="宋体" w:hint="eastAsia"/>
          <w:color w:val="333333"/>
          <w:shd w:val="clear" w:color="auto" w:fill="FFFFFF"/>
        </w:rPr>
        <w:lastRenderedPageBreak/>
        <w:t>招股说明书中引用的财务报表在其</w:t>
      </w:r>
      <w:r w:rsidRPr="005E4CA1">
        <w:rPr>
          <w:rFonts w:ascii="宋体" w:eastAsia="宋体" w:hAnsi="宋体" w:cs="宋体" w:hint="eastAsia"/>
          <w:b/>
          <w:color w:val="C45911" w:themeColor="accent2" w:themeShade="BF"/>
          <w:shd w:val="clear" w:color="auto" w:fill="FFFFFF"/>
        </w:rPr>
        <w:t>最近一期截止日后</w:t>
      </w:r>
      <w:r w:rsidRPr="005E4CA1">
        <w:rPr>
          <w:rFonts w:ascii="宋体" w:eastAsia="宋体" w:hAnsi="宋体" w:cs="宋体" w:hint="eastAsia"/>
          <w:b/>
          <w:color w:val="C45911" w:themeColor="accent2" w:themeShade="BF"/>
          <w:shd w:val="clear" w:color="auto" w:fill="FFFFFF"/>
        </w:rPr>
        <w:t>6</w:t>
      </w:r>
      <w:r w:rsidRPr="005E4CA1">
        <w:rPr>
          <w:rFonts w:ascii="宋体" w:eastAsia="宋体" w:hAnsi="宋体" w:cs="宋体" w:hint="eastAsia"/>
          <w:b/>
          <w:color w:val="C45911" w:themeColor="accent2" w:themeShade="BF"/>
          <w:shd w:val="clear" w:color="auto" w:fill="FFFFFF"/>
        </w:rPr>
        <w:t>个月内</w:t>
      </w:r>
      <w:r>
        <w:rPr>
          <w:rFonts w:ascii="宋体" w:eastAsia="宋体" w:hAnsi="宋体" w:cs="宋体" w:hint="eastAsia"/>
          <w:color w:val="333333"/>
          <w:shd w:val="clear" w:color="auto" w:fill="FFFFFF"/>
        </w:rPr>
        <w:t>有效。特别情况下发行人可申请适当延长</w:t>
      </w:r>
      <w:r>
        <w:rPr>
          <w:rFonts w:ascii="宋体" w:eastAsia="宋体" w:hAnsi="宋体" w:cs="宋体" w:hint="eastAsia"/>
          <w:color w:val="333333"/>
          <w:shd w:val="clear" w:color="auto" w:fill="FFFFFF"/>
        </w:rPr>
        <w:t>,</w:t>
      </w:r>
      <w:r>
        <w:rPr>
          <w:rFonts w:ascii="宋体" w:eastAsia="宋体" w:hAnsi="宋体" w:cs="宋体" w:hint="eastAsia"/>
          <w:color w:val="333333"/>
          <w:shd w:val="clear" w:color="auto" w:fill="FFFFFF"/>
        </w:rPr>
        <w:t>但至多不超过</w:t>
      </w:r>
      <w:r>
        <w:rPr>
          <w:rFonts w:ascii="宋体" w:eastAsia="宋体" w:hAnsi="宋体" w:cs="宋体" w:hint="eastAsia"/>
          <w:color w:val="333333"/>
          <w:shd w:val="clear" w:color="auto" w:fill="FFFFFF"/>
        </w:rPr>
        <w:t>1</w:t>
      </w:r>
      <w:r>
        <w:rPr>
          <w:rFonts w:ascii="宋体" w:eastAsia="宋体" w:hAnsi="宋体" w:cs="宋体" w:hint="eastAsia"/>
          <w:color w:val="333333"/>
          <w:shd w:val="clear" w:color="auto" w:fill="FFFFFF"/>
        </w:rPr>
        <w:t>个月。财务报表应当以年度末、半年度末</w:t>
      </w:r>
      <w:r>
        <w:rPr>
          <w:rFonts w:ascii="宋体" w:eastAsia="宋体" w:hAnsi="宋体" w:cs="宋体" w:hint="eastAsia"/>
          <w:color w:val="333333"/>
          <w:shd w:val="clear" w:color="auto" w:fill="FFFFFF"/>
        </w:rPr>
        <w:t>或者季度末为截止日。</w:t>
      </w:r>
    </w:p>
    <w:p w:rsidR="005E4CA1" w:rsidRDefault="005E4CA1" w:rsidP="005E4CA1">
      <w:pPr>
        <w:pStyle w:val="a3"/>
        <w:widowControl/>
        <w:spacing w:beforeLines="50" w:before="156" w:beforeAutospacing="0" w:after="120" w:afterAutospacing="0" w:line="360" w:lineRule="auto"/>
        <w:ind w:firstLineChars="200" w:firstLine="480"/>
        <w:rPr>
          <w:rFonts w:ascii="宋体" w:eastAsia="宋体" w:hAnsi="宋体" w:cs="宋体"/>
          <w:color w:val="333333"/>
          <w:shd w:val="clear" w:color="auto" w:fill="FFFFFF"/>
        </w:rPr>
      </w:pPr>
    </w:p>
    <w:p w:rsidR="005E4CA1" w:rsidRPr="00D77150" w:rsidRDefault="004F7E5F" w:rsidP="00D77150">
      <w:pPr>
        <w:pStyle w:val="3"/>
        <w:spacing w:beforeLines="50" w:before="156" w:beforeAutospacing="0" w:after="120" w:afterAutospacing="0" w:line="360" w:lineRule="auto"/>
        <w:ind w:firstLineChars="200" w:firstLine="482"/>
        <w:rPr>
          <w:rFonts w:cs="宋体"/>
          <w:bCs/>
          <w:color w:val="333333"/>
          <w:sz w:val="24"/>
          <w:szCs w:val="24"/>
          <w:shd w:val="clear" w:color="auto" w:fill="FFFFFF"/>
        </w:rPr>
      </w:pPr>
      <w:r>
        <w:rPr>
          <w:rFonts w:cs="宋体"/>
          <w:bCs/>
          <w:color w:val="333333"/>
          <w:sz w:val="24"/>
          <w:szCs w:val="24"/>
          <w:shd w:val="clear" w:color="auto" w:fill="FFFFFF"/>
        </w:rPr>
        <w:t>第五十七条</w:t>
      </w:r>
      <w:r w:rsidR="005E4CA1">
        <w:rPr>
          <w:rFonts w:cs="宋体"/>
          <w:bCs/>
          <w:color w:val="333333"/>
          <w:sz w:val="24"/>
          <w:szCs w:val="24"/>
          <w:shd w:val="clear" w:color="auto" w:fill="FFFFFF"/>
        </w:rPr>
        <w:t xml:space="preserve">  【</w:t>
      </w:r>
      <w:r w:rsidR="005E4CA1" w:rsidRPr="00D77150">
        <w:rPr>
          <w:rFonts w:cs="宋体"/>
          <w:bCs/>
          <w:color w:val="333333"/>
          <w:sz w:val="24"/>
          <w:szCs w:val="24"/>
          <w:shd w:val="clear" w:color="auto" w:fill="FFFFFF"/>
        </w:rPr>
        <w:t>招股说明书的有效期、起算</w:t>
      </w:r>
      <w:r w:rsidR="005E4CA1">
        <w:rPr>
          <w:rFonts w:cs="宋体"/>
          <w:bCs/>
          <w:color w:val="333333"/>
          <w:sz w:val="24"/>
          <w:szCs w:val="24"/>
          <w:shd w:val="clear" w:color="auto" w:fill="FFFFFF"/>
        </w:rPr>
        <w:t>】</w:t>
      </w:r>
    </w:p>
    <w:p w:rsidR="00206C31" w:rsidRDefault="004F7E5F" w:rsidP="005E4CA1">
      <w:pPr>
        <w:pStyle w:val="a3"/>
        <w:widowControl/>
        <w:spacing w:beforeLines="50" w:before="156" w:beforeAutospacing="0" w:after="120" w:afterAutospacing="0" w:line="360" w:lineRule="auto"/>
        <w:ind w:firstLineChars="200" w:firstLine="480"/>
        <w:rPr>
          <w:rFonts w:ascii="宋体" w:eastAsia="宋体" w:hAnsi="宋体" w:cs="宋体" w:hint="eastAsia"/>
          <w:color w:val="333333"/>
          <w:shd w:val="clear" w:color="auto" w:fill="FFFFFF"/>
        </w:rPr>
      </w:pPr>
      <w:r>
        <w:rPr>
          <w:rFonts w:ascii="宋体" w:eastAsia="宋体" w:hAnsi="宋体" w:cs="宋体" w:hint="eastAsia"/>
          <w:color w:val="333333"/>
          <w:shd w:val="clear" w:color="auto" w:fill="FFFFFF"/>
        </w:rPr>
        <w:t>招股说明书的有效期为</w:t>
      </w:r>
      <w:r w:rsidRPr="005E4CA1">
        <w:rPr>
          <w:rFonts w:ascii="宋体" w:eastAsia="宋体" w:hAnsi="宋体" w:cs="宋体" w:hint="eastAsia"/>
          <w:b/>
          <w:color w:val="C45911" w:themeColor="accent2" w:themeShade="BF"/>
          <w:shd w:val="clear" w:color="auto" w:fill="FFFFFF"/>
        </w:rPr>
        <w:t>6</w:t>
      </w:r>
      <w:r w:rsidRPr="005E4CA1">
        <w:rPr>
          <w:rFonts w:ascii="宋体" w:eastAsia="宋体" w:hAnsi="宋体" w:cs="宋体" w:hint="eastAsia"/>
          <w:b/>
          <w:color w:val="C45911" w:themeColor="accent2" w:themeShade="BF"/>
          <w:shd w:val="clear" w:color="auto" w:fill="FFFFFF"/>
        </w:rPr>
        <w:t>个月</w:t>
      </w:r>
      <w:r>
        <w:rPr>
          <w:rFonts w:ascii="宋体" w:eastAsia="宋体" w:hAnsi="宋体" w:cs="宋体" w:hint="eastAsia"/>
          <w:color w:val="333333"/>
          <w:shd w:val="clear" w:color="auto" w:fill="FFFFFF"/>
        </w:rPr>
        <w:t>,</w:t>
      </w:r>
      <w:r>
        <w:rPr>
          <w:rFonts w:ascii="宋体" w:eastAsia="宋体" w:hAnsi="宋体" w:cs="宋体" w:hint="eastAsia"/>
          <w:color w:val="333333"/>
          <w:shd w:val="clear" w:color="auto" w:fill="FFFFFF"/>
        </w:rPr>
        <w:t>自中国证监会核准发行申请前招股说明书</w:t>
      </w:r>
      <w:r w:rsidRPr="00D77150">
        <w:rPr>
          <w:rFonts w:ascii="宋体" w:eastAsia="宋体" w:hAnsi="宋体" w:cs="宋体" w:hint="eastAsia"/>
          <w:b/>
          <w:color w:val="C45911" w:themeColor="accent2" w:themeShade="BF"/>
          <w:shd w:val="clear" w:color="auto" w:fill="FFFFFF"/>
        </w:rPr>
        <w:t>最后一次签署之日</w:t>
      </w:r>
      <w:r>
        <w:rPr>
          <w:rFonts w:ascii="宋体" w:eastAsia="宋体" w:hAnsi="宋体" w:cs="宋体" w:hint="eastAsia"/>
          <w:color w:val="333333"/>
          <w:shd w:val="clear" w:color="auto" w:fill="FFFFFF"/>
        </w:rPr>
        <w:t>起计算。</w:t>
      </w:r>
    </w:p>
    <w:p w:rsidR="00D77150" w:rsidRDefault="00D77150" w:rsidP="005E4CA1">
      <w:pPr>
        <w:pStyle w:val="a3"/>
        <w:widowControl/>
        <w:spacing w:beforeLines="50" w:before="156" w:beforeAutospacing="0" w:after="120" w:afterAutospacing="0" w:line="360" w:lineRule="auto"/>
        <w:ind w:firstLineChars="200" w:firstLine="480"/>
        <w:rPr>
          <w:rFonts w:ascii="宋体" w:eastAsia="宋体" w:hAnsi="宋体" w:cs="宋体"/>
          <w:color w:val="333333"/>
          <w:shd w:val="clear" w:color="auto" w:fill="FFFFFF"/>
        </w:rPr>
      </w:pPr>
    </w:p>
    <w:p w:rsidR="00D77150" w:rsidRPr="00D77150" w:rsidRDefault="004F7E5F" w:rsidP="00D77150">
      <w:pPr>
        <w:pStyle w:val="3"/>
        <w:spacing w:beforeLines="50" w:before="156" w:beforeAutospacing="0" w:after="120" w:afterAutospacing="0" w:line="360" w:lineRule="auto"/>
        <w:ind w:firstLineChars="200" w:firstLine="482"/>
        <w:rPr>
          <w:rFonts w:cs="宋体"/>
          <w:bCs/>
          <w:color w:val="333333"/>
          <w:sz w:val="24"/>
          <w:szCs w:val="24"/>
          <w:shd w:val="clear" w:color="auto" w:fill="FFFFFF"/>
        </w:rPr>
      </w:pPr>
      <w:r>
        <w:rPr>
          <w:rFonts w:cs="宋体"/>
          <w:bCs/>
          <w:color w:val="333333"/>
          <w:sz w:val="24"/>
          <w:szCs w:val="24"/>
          <w:shd w:val="clear" w:color="auto" w:fill="FFFFFF"/>
        </w:rPr>
        <w:t>第五十八条</w:t>
      </w:r>
      <w:r w:rsidR="00D77150">
        <w:rPr>
          <w:rFonts w:cs="宋体"/>
          <w:bCs/>
          <w:color w:val="333333"/>
          <w:sz w:val="24"/>
          <w:szCs w:val="24"/>
          <w:shd w:val="clear" w:color="auto" w:fill="FFFFFF"/>
        </w:rPr>
        <w:t xml:space="preserve">  【</w:t>
      </w:r>
      <w:r w:rsidR="00D77150">
        <w:rPr>
          <w:rFonts w:cs="宋体"/>
          <w:bCs/>
          <w:color w:val="333333"/>
          <w:sz w:val="24"/>
          <w:szCs w:val="24"/>
          <w:shd w:val="clear" w:color="auto" w:fill="FFFFFF"/>
        </w:rPr>
        <w:t>受理后、审核前，</w:t>
      </w:r>
      <w:r w:rsidR="00D77150" w:rsidRPr="00D77150">
        <w:rPr>
          <w:rFonts w:cs="宋体"/>
          <w:bCs/>
          <w:color w:val="333333"/>
          <w:sz w:val="24"/>
          <w:szCs w:val="24"/>
          <w:shd w:val="clear" w:color="auto" w:fill="FFFFFF"/>
        </w:rPr>
        <w:t>双预先披露</w:t>
      </w:r>
      <w:r w:rsidR="00D77150">
        <w:rPr>
          <w:rFonts w:cs="宋体"/>
          <w:bCs/>
          <w:color w:val="333333"/>
          <w:sz w:val="24"/>
          <w:szCs w:val="24"/>
          <w:shd w:val="clear" w:color="auto" w:fill="FFFFFF"/>
        </w:rPr>
        <w:t>】</w:t>
      </w:r>
    </w:p>
    <w:p w:rsidR="00206C31" w:rsidRDefault="004F7E5F" w:rsidP="00D77150">
      <w:pPr>
        <w:pStyle w:val="a3"/>
        <w:widowControl/>
        <w:spacing w:beforeLines="50" w:before="156" w:beforeAutospacing="0" w:after="120" w:afterAutospacing="0" w:line="360" w:lineRule="auto"/>
        <w:ind w:firstLineChars="200" w:firstLine="480"/>
        <w:rPr>
          <w:rFonts w:ascii="宋体" w:eastAsia="宋体" w:hAnsi="宋体" w:cs="宋体" w:hint="eastAsia"/>
          <w:color w:val="333333"/>
          <w:shd w:val="clear" w:color="auto" w:fill="FFFFFF"/>
        </w:rPr>
      </w:pPr>
      <w:r>
        <w:rPr>
          <w:rFonts w:ascii="宋体" w:eastAsia="宋体" w:hAnsi="宋体" w:cs="宋体" w:hint="eastAsia"/>
          <w:color w:val="333333"/>
          <w:shd w:val="clear" w:color="auto" w:fill="FFFFFF"/>
        </w:rPr>
        <w:t>申请文件受理后、发行审核委员会审核前</w:t>
      </w:r>
      <w:r>
        <w:rPr>
          <w:rFonts w:ascii="宋体" w:eastAsia="宋体" w:hAnsi="宋体" w:cs="宋体" w:hint="eastAsia"/>
          <w:color w:val="333333"/>
          <w:shd w:val="clear" w:color="auto" w:fill="FFFFFF"/>
        </w:rPr>
        <w:t>,</w:t>
      </w:r>
      <w:r>
        <w:rPr>
          <w:rFonts w:ascii="宋体" w:eastAsia="宋体" w:hAnsi="宋体" w:cs="宋体" w:hint="eastAsia"/>
          <w:color w:val="333333"/>
          <w:shd w:val="clear" w:color="auto" w:fill="FFFFFF"/>
        </w:rPr>
        <w:t>发行人应当将招股说明书</w:t>
      </w:r>
      <w:r>
        <w:rPr>
          <w:rFonts w:ascii="宋体" w:eastAsia="宋体" w:hAnsi="宋体" w:cs="宋体" w:hint="eastAsia"/>
          <w:color w:val="333333"/>
          <w:shd w:val="clear" w:color="auto" w:fill="FFFFFF"/>
        </w:rPr>
        <w:t>(</w:t>
      </w:r>
      <w:r>
        <w:rPr>
          <w:rFonts w:ascii="宋体" w:eastAsia="宋体" w:hAnsi="宋体" w:cs="宋体" w:hint="eastAsia"/>
          <w:color w:val="333333"/>
          <w:shd w:val="clear" w:color="auto" w:fill="FFFFFF"/>
        </w:rPr>
        <w:t>申报稿</w:t>
      </w:r>
      <w:r>
        <w:rPr>
          <w:rFonts w:ascii="宋体" w:eastAsia="宋体" w:hAnsi="宋体" w:cs="宋体" w:hint="eastAsia"/>
          <w:color w:val="333333"/>
          <w:shd w:val="clear" w:color="auto" w:fill="FFFFFF"/>
        </w:rPr>
        <w:t>)</w:t>
      </w:r>
      <w:r>
        <w:rPr>
          <w:rFonts w:ascii="宋体" w:eastAsia="宋体" w:hAnsi="宋体" w:cs="宋体" w:hint="eastAsia"/>
          <w:color w:val="333333"/>
          <w:shd w:val="clear" w:color="auto" w:fill="FFFFFF"/>
        </w:rPr>
        <w:t>在中国证监会网站</w:t>
      </w:r>
      <w:r>
        <w:rPr>
          <w:rFonts w:ascii="宋体" w:eastAsia="宋体" w:hAnsi="宋体" w:cs="宋体" w:hint="eastAsia"/>
          <w:color w:val="333333"/>
          <w:shd w:val="clear" w:color="auto" w:fill="FFFFFF"/>
        </w:rPr>
        <w:t>(www.csrc.gov.cn)</w:t>
      </w:r>
      <w:r>
        <w:rPr>
          <w:rFonts w:ascii="宋体" w:eastAsia="宋体" w:hAnsi="宋体" w:cs="宋体" w:hint="eastAsia"/>
          <w:color w:val="333333"/>
          <w:shd w:val="clear" w:color="auto" w:fill="FFFFFF"/>
        </w:rPr>
        <w:t>预先披露。发行人可以将招股说明书</w:t>
      </w:r>
      <w:r>
        <w:rPr>
          <w:rFonts w:ascii="宋体" w:eastAsia="宋体" w:hAnsi="宋体" w:cs="宋体" w:hint="eastAsia"/>
          <w:color w:val="333333"/>
          <w:shd w:val="clear" w:color="auto" w:fill="FFFFFF"/>
        </w:rPr>
        <w:t>(</w:t>
      </w:r>
      <w:r>
        <w:rPr>
          <w:rFonts w:ascii="宋体" w:eastAsia="宋体" w:hAnsi="宋体" w:cs="宋体" w:hint="eastAsia"/>
          <w:color w:val="333333"/>
          <w:shd w:val="clear" w:color="auto" w:fill="FFFFFF"/>
        </w:rPr>
        <w:t>申报稿</w:t>
      </w:r>
      <w:r>
        <w:rPr>
          <w:rFonts w:ascii="宋体" w:eastAsia="宋体" w:hAnsi="宋体" w:cs="宋体" w:hint="eastAsia"/>
          <w:color w:val="333333"/>
          <w:shd w:val="clear" w:color="auto" w:fill="FFFFFF"/>
        </w:rPr>
        <w:t>)</w:t>
      </w:r>
      <w:r>
        <w:rPr>
          <w:rFonts w:ascii="宋体" w:eastAsia="宋体" w:hAnsi="宋体" w:cs="宋体" w:hint="eastAsia"/>
          <w:color w:val="333333"/>
          <w:shd w:val="clear" w:color="auto" w:fill="FFFFFF"/>
        </w:rPr>
        <w:t>刊登于其企业网站</w:t>
      </w:r>
      <w:r>
        <w:rPr>
          <w:rFonts w:ascii="宋体" w:eastAsia="宋体" w:hAnsi="宋体" w:cs="宋体" w:hint="eastAsia"/>
          <w:color w:val="333333"/>
          <w:shd w:val="clear" w:color="auto" w:fill="FFFFFF"/>
        </w:rPr>
        <w:t>,</w:t>
      </w:r>
      <w:r>
        <w:rPr>
          <w:rFonts w:ascii="宋体" w:eastAsia="宋体" w:hAnsi="宋体" w:cs="宋体" w:hint="eastAsia"/>
          <w:color w:val="333333"/>
          <w:shd w:val="clear" w:color="auto" w:fill="FFFFFF"/>
        </w:rPr>
        <w:t>但披露内容应当完全一致</w:t>
      </w:r>
      <w:r>
        <w:rPr>
          <w:rFonts w:ascii="宋体" w:eastAsia="宋体" w:hAnsi="宋体" w:cs="宋体" w:hint="eastAsia"/>
          <w:color w:val="333333"/>
          <w:shd w:val="clear" w:color="auto" w:fill="FFFFFF"/>
        </w:rPr>
        <w:t>,</w:t>
      </w:r>
      <w:r>
        <w:rPr>
          <w:rFonts w:ascii="宋体" w:eastAsia="宋体" w:hAnsi="宋体" w:cs="宋体" w:hint="eastAsia"/>
          <w:color w:val="333333"/>
          <w:shd w:val="clear" w:color="auto" w:fill="FFFFFF"/>
        </w:rPr>
        <w:t>且不得早于在中国证监会网站的披露时间。</w:t>
      </w:r>
    </w:p>
    <w:p w:rsidR="00D77150" w:rsidRDefault="00D77150" w:rsidP="00D77150">
      <w:pPr>
        <w:pStyle w:val="a3"/>
        <w:widowControl/>
        <w:spacing w:beforeLines="50" w:before="156" w:beforeAutospacing="0" w:after="120" w:afterAutospacing="0" w:line="360" w:lineRule="auto"/>
        <w:ind w:firstLineChars="200" w:firstLine="480"/>
        <w:rPr>
          <w:rFonts w:ascii="宋体" w:eastAsia="宋体" w:hAnsi="宋体" w:cs="宋体"/>
          <w:color w:val="333333"/>
          <w:shd w:val="clear" w:color="auto" w:fill="FFFFFF"/>
        </w:rPr>
      </w:pPr>
    </w:p>
    <w:p w:rsidR="00D77150" w:rsidRPr="00D77150" w:rsidRDefault="004F7E5F" w:rsidP="00D77150">
      <w:pPr>
        <w:pStyle w:val="3"/>
        <w:spacing w:beforeLines="50" w:before="156" w:beforeAutospacing="0" w:after="120" w:afterAutospacing="0" w:line="360" w:lineRule="auto"/>
        <w:ind w:firstLineChars="200" w:firstLine="482"/>
        <w:rPr>
          <w:rFonts w:cs="宋体"/>
          <w:bCs/>
          <w:color w:val="333333"/>
          <w:sz w:val="24"/>
          <w:szCs w:val="24"/>
          <w:shd w:val="clear" w:color="auto" w:fill="FFFFFF"/>
        </w:rPr>
      </w:pPr>
      <w:r>
        <w:rPr>
          <w:rFonts w:cs="宋体"/>
          <w:bCs/>
          <w:color w:val="333333"/>
          <w:sz w:val="24"/>
          <w:szCs w:val="24"/>
          <w:shd w:val="clear" w:color="auto" w:fill="FFFFFF"/>
        </w:rPr>
        <w:t>第五十九条</w:t>
      </w:r>
      <w:r w:rsidR="00D77150">
        <w:rPr>
          <w:rFonts w:cs="宋体"/>
          <w:bCs/>
          <w:color w:val="333333"/>
          <w:sz w:val="24"/>
          <w:szCs w:val="24"/>
          <w:shd w:val="clear" w:color="auto" w:fill="FFFFFF"/>
        </w:rPr>
        <w:t xml:space="preserve">  【</w:t>
      </w:r>
      <w:r w:rsidR="00D77150" w:rsidRPr="00D77150">
        <w:rPr>
          <w:rFonts w:cs="宋体"/>
          <w:bCs/>
          <w:color w:val="333333"/>
          <w:sz w:val="24"/>
          <w:szCs w:val="24"/>
          <w:shd w:val="clear" w:color="auto" w:fill="FFFFFF"/>
        </w:rPr>
        <w:t>发行人、全体董监高对预先披露的保证</w:t>
      </w:r>
      <w:r w:rsidR="00D77150">
        <w:rPr>
          <w:rFonts w:cs="宋体"/>
          <w:bCs/>
          <w:color w:val="333333"/>
          <w:sz w:val="24"/>
          <w:szCs w:val="24"/>
          <w:shd w:val="clear" w:color="auto" w:fill="FFFFFF"/>
        </w:rPr>
        <w:t>】</w:t>
      </w:r>
    </w:p>
    <w:p w:rsidR="00206C31" w:rsidRDefault="004F7E5F" w:rsidP="00D77150">
      <w:pPr>
        <w:pStyle w:val="a3"/>
        <w:widowControl/>
        <w:spacing w:beforeLines="50" w:before="156" w:beforeAutospacing="0" w:after="120" w:afterAutospacing="0" w:line="360" w:lineRule="auto"/>
        <w:ind w:firstLineChars="200" w:firstLine="480"/>
        <w:rPr>
          <w:rFonts w:ascii="宋体" w:eastAsia="宋体" w:hAnsi="宋体" w:cs="宋体" w:hint="eastAsia"/>
          <w:color w:val="333333"/>
          <w:shd w:val="clear" w:color="auto" w:fill="FFFFFF"/>
        </w:rPr>
      </w:pPr>
      <w:r>
        <w:rPr>
          <w:rFonts w:ascii="宋体" w:eastAsia="宋体" w:hAnsi="宋体" w:cs="宋体" w:hint="eastAsia"/>
          <w:color w:val="333333"/>
          <w:shd w:val="clear" w:color="auto" w:fill="FFFFFF"/>
        </w:rPr>
        <w:t>发行人及其全体董事、监事和高级管理人员应当保证预先披露的招股说明书</w:t>
      </w:r>
      <w:r>
        <w:rPr>
          <w:rFonts w:ascii="宋体" w:eastAsia="宋体" w:hAnsi="宋体" w:cs="宋体" w:hint="eastAsia"/>
          <w:color w:val="333333"/>
          <w:shd w:val="clear" w:color="auto" w:fill="FFFFFF"/>
        </w:rPr>
        <w:t>(</w:t>
      </w:r>
      <w:r>
        <w:rPr>
          <w:rFonts w:ascii="宋体" w:eastAsia="宋体" w:hAnsi="宋体" w:cs="宋体" w:hint="eastAsia"/>
          <w:color w:val="333333"/>
          <w:shd w:val="clear" w:color="auto" w:fill="FFFFFF"/>
        </w:rPr>
        <w:t>申报稿</w:t>
      </w:r>
      <w:r>
        <w:rPr>
          <w:rFonts w:ascii="宋体" w:eastAsia="宋体" w:hAnsi="宋体" w:cs="宋体" w:hint="eastAsia"/>
          <w:color w:val="333333"/>
          <w:shd w:val="clear" w:color="auto" w:fill="FFFFFF"/>
        </w:rPr>
        <w:t>)</w:t>
      </w:r>
      <w:r>
        <w:rPr>
          <w:rFonts w:ascii="宋体" w:eastAsia="宋体" w:hAnsi="宋体" w:cs="宋体" w:hint="eastAsia"/>
          <w:color w:val="333333"/>
          <w:shd w:val="clear" w:color="auto" w:fill="FFFFFF"/>
        </w:rPr>
        <w:t>的内容真实、准确、完整。</w:t>
      </w:r>
    </w:p>
    <w:p w:rsidR="00D77150" w:rsidRDefault="00D77150" w:rsidP="00D77150">
      <w:pPr>
        <w:pStyle w:val="a3"/>
        <w:widowControl/>
        <w:spacing w:beforeLines="50" w:before="156" w:beforeAutospacing="0" w:after="120" w:afterAutospacing="0" w:line="360" w:lineRule="auto"/>
        <w:ind w:firstLineChars="200" w:firstLine="480"/>
        <w:rPr>
          <w:rFonts w:ascii="宋体" w:eastAsia="宋体" w:hAnsi="宋体" w:cs="宋体"/>
          <w:color w:val="333333"/>
          <w:shd w:val="clear" w:color="auto" w:fill="FFFFFF"/>
        </w:rPr>
      </w:pPr>
    </w:p>
    <w:p w:rsidR="00D77150" w:rsidRPr="00D77150" w:rsidRDefault="004F7E5F" w:rsidP="00D77150">
      <w:pPr>
        <w:pStyle w:val="3"/>
        <w:spacing w:beforeLines="50" w:before="156" w:beforeAutospacing="0" w:after="120" w:afterAutospacing="0" w:line="360" w:lineRule="auto"/>
        <w:ind w:firstLineChars="200" w:firstLine="482"/>
        <w:rPr>
          <w:rFonts w:cs="宋体"/>
          <w:bCs/>
          <w:color w:val="333333"/>
          <w:sz w:val="24"/>
          <w:szCs w:val="24"/>
          <w:shd w:val="clear" w:color="auto" w:fill="FFFFFF"/>
        </w:rPr>
      </w:pPr>
      <w:r>
        <w:rPr>
          <w:rFonts w:cs="宋体"/>
          <w:bCs/>
          <w:color w:val="333333"/>
          <w:sz w:val="24"/>
          <w:szCs w:val="24"/>
          <w:shd w:val="clear" w:color="auto" w:fill="FFFFFF"/>
        </w:rPr>
        <w:t>第六十条</w:t>
      </w:r>
      <w:r w:rsidR="00D77150">
        <w:rPr>
          <w:rFonts w:cs="宋体"/>
          <w:bCs/>
          <w:color w:val="333333"/>
          <w:sz w:val="24"/>
          <w:szCs w:val="24"/>
          <w:shd w:val="clear" w:color="auto" w:fill="FFFFFF"/>
        </w:rPr>
        <w:t xml:space="preserve">  【</w:t>
      </w:r>
      <w:r w:rsidR="00D77150" w:rsidRPr="00D77150">
        <w:rPr>
          <w:rFonts w:cs="宋体"/>
          <w:bCs/>
          <w:color w:val="333333"/>
          <w:sz w:val="24"/>
          <w:szCs w:val="24"/>
          <w:shd w:val="clear" w:color="auto" w:fill="FFFFFF"/>
        </w:rPr>
        <w:t>预先披露的信息限制、显要位置声明</w:t>
      </w:r>
      <w:r w:rsidR="00D77150">
        <w:rPr>
          <w:rFonts w:cs="宋体"/>
          <w:bCs/>
          <w:color w:val="333333"/>
          <w:sz w:val="24"/>
          <w:szCs w:val="24"/>
          <w:shd w:val="clear" w:color="auto" w:fill="FFFFFF"/>
        </w:rPr>
        <w:t>】</w:t>
      </w:r>
    </w:p>
    <w:p w:rsidR="00206C31" w:rsidRDefault="004F7E5F" w:rsidP="00D77150">
      <w:pPr>
        <w:pStyle w:val="a3"/>
        <w:widowControl/>
        <w:spacing w:beforeLines="50" w:before="156" w:beforeAutospacing="0" w:after="120" w:afterAutospacing="0" w:line="360" w:lineRule="auto"/>
        <w:ind w:firstLineChars="200" w:firstLine="480"/>
        <w:rPr>
          <w:rFonts w:ascii="宋体" w:eastAsia="宋体" w:hAnsi="宋体" w:cs="宋体"/>
          <w:color w:val="333333"/>
          <w:shd w:val="clear" w:color="auto" w:fill="FFFFFF"/>
        </w:rPr>
      </w:pPr>
      <w:r>
        <w:rPr>
          <w:rFonts w:ascii="宋体" w:eastAsia="宋体" w:hAnsi="宋体" w:cs="宋体" w:hint="eastAsia"/>
          <w:color w:val="333333"/>
          <w:shd w:val="clear" w:color="auto" w:fill="FFFFFF"/>
        </w:rPr>
        <w:t>预先披露</w:t>
      </w:r>
      <w:r>
        <w:rPr>
          <w:rFonts w:ascii="宋体" w:eastAsia="宋体" w:hAnsi="宋体" w:cs="宋体" w:hint="eastAsia"/>
          <w:color w:val="333333"/>
          <w:shd w:val="clear" w:color="auto" w:fill="FFFFFF"/>
        </w:rPr>
        <w:t>的招股说明书</w:t>
      </w:r>
      <w:r>
        <w:rPr>
          <w:rFonts w:ascii="宋体" w:eastAsia="宋体" w:hAnsi="宋体" w:cs="宋体" w:hint="eastAsia"/>
          <w:color w:val="333333"/>
          <w:shd w:val="clear" w:color="auto" w:fill="FFFFFF"/>
        </w:rPr>
        <w:t>(</w:t>
      </w:r>
      <w:r>
        <w:rPr>
          <w:rFonts w:ascii="宋体" w:eastAsia="宋体" w:hAnsi="宋体" w:cs="宋体" w:hint="eastAsia"/>
          <w:color w:val="333333"/>
          <w:shd w:val="clear" w:color="auto" w:fill="FFFFFF"/>
        </w:rPr>
        <w:t>申报稿</w:t>
      </w:r>
      <w:r>
        <w:rPr>
          <w:rFonts w:ascii="宋体" w:eastAsia="宋体" w:hAnsi="宋体" w:cs="宋体" w:hint="eastAsia"/>
          <w:color w:val="333333"/>
          <w:shd w:val="clear" w:color="auto" w:fill="FFFFFF"/>
        </w:rPr>
        <w:t>)</w:t>
      </w:r>
      <w:r>
        <w:rPr>
          <w:rFonts w:ascii="宋体" w:eastAsia="宋体" w:hAnsi="宋体" w:cs="宋体" w:hint="eastAsia"/>
          <w:color w:val="333333"/>
          <w:shd w:val="clear" w:color="auto" w:fill="FFFFFF"/>
        </w:rPr>
        <w:t>不是发行人发行股票的正式文件</w:t>
      </w:r>
      <w:r>
        <w:rPr>
          <w:rFonts w:ascii="宋体" w:eastAsia="宋体" w:hAnsi="宋体" w:cs="宋体" w:hint="eastAsia"/>
          <w:color w:val="333333"/>
          <w:shd w:val="clear" w:color="auto" w:fill="FFFFFF"/>
        </w:rPr>
        <w:t>,</w:t>
      </w:r>
      <w:r w:rsidRPr="00D77150">
        <w:rPr>
          <w:rFonts w:ascii="宋体" w:eastAsia="宋体" w:hAnsi="宋体" w:cs="宋体" w:hint="eastAsia"/>
          <w:b/>
          <w:color w:val="C45911" w:themeColor="accent2" w:themeShade="BF"/>
          <w:shd w:val="clear" w:color="auto" w:fill="FFFFFF"/>
        </w:rPr>
        <w:t>不能含有价格信息</w:t>
      </w:r>
      <w:r>
        <w:rPr>
          <w:rFonts w:ascii="宋体" w:eastAsia="宋体" w:hAnsi="宋体" w:cs="宋体" w:hint="eastAsia"/>
          <w:color w:val="333333"/>
          <w:shd w:val="clear" w:color="auto" w:fill="FFFFFF"/>
        </w:rPr>
        <w:t>,</w:t>
      </w:r>
      <w:r>
        <w:rPr>
          <w:rFonts w:ascii="宋体" w:eastAsia="宋体" w:hAnsi="宋体" w:cs="宋体" w:hint="eastAsia"/>
          <w:color w:val="333333"/>
          <w:shd w:val="clear" w:color="auto" w:fill="FFFFFF"/>
        </w:rPr>
        <w:t>发行人不得据此发行股票。</w:t>
      </w:r>
    </w:p>
    <w:p w:rsidR="00206C31" w:rsidRDefault="004F7E5F" w:rsidP="00783952">
      <w:pPr>
        <w:pStyle w:val="a3"/>
        <w:widowControl/>
        <w:spacing w:beforeLines="50" w:before="156" w:beforeAutospacing="0" w:after="120" w:afterAutospacing="0" w:line="360" w:lineRule="auto"/>
        <w:ind w:firstLineChars="200" w:firstLine="480"/>
        <w:rPr>
          <w:rFonts w:ascii="宋体" w:eastAsia="宋体" w:hAnsi="宋体" w:cs="宋体" w:hint="eastAsia"/>
          <w:color w:val="333333"/>
          <w:shd w:val="clear" w:color="auto" w:fill="FFFFFF"/>
        </w:rPr>
      </w:pPr>
      <w:r>
        <w:rPr>
          <w:rFonts w:ascii="宋体" w:eastAsia="宋体" w:hAnsi="宋体" w:cs="宋体" w:hint="eastAsia"/>
          <w:color w:val="333333"/>
          <w:shd w:val="clear" w:color="auto" w:fill="FFFFFF"/>
        </w:rPr>
        <w:t>发行人应当在预先披露的招股说明书</w:t>
      </w:r>
      <w:r>
        <w:rPr>
          <w:rFonts w:ascii="宋体" w:eastAsia="宋体" w:hAnsi="宋体" w:cs="宋体" w:hint="eastAsia"/>
          <w:color w:val="333333"/>
          <w:shd w:val="clear" w:color="auto" w:fill="FFFFFF"/>
        </w:rPr>
        <w:t>(</w:t>
      </w:r>
      <w:r>
        <w:rPr>
          <w:rFonts w:ascii="宋体" w:eastAsia="宋体" w:hAnsi="宋体" w:cs="宋体" w:hint="eastAsia"/>
          <w:color w:val="333333"/>
          <w:shd w:val="clear" w:color="auto" w:fill="FFFFFF"/>
        </w:rPr>
        <w:t>申报稿</w:t>
      </w:r>
      <w:r>
        <w:rPr>
          <w:rFonts w:ascii="宋体" w:eastAsia="宋体" w:hAnsi="宋体" w:cs="宋体" w:hint="eastAsia"/>
          <w:color w:val="333333"/>
          <w:shd w:val="clear" w:color="auto" w:fill="FFFFFF"/>
        </w:rPr>
        <w:t>)</w:t>
      </w:r>
      <w:r>
        <w:rPr>
          <w:rFonts w:ascii="宋体" w:eastAsia="宋体" w:hAnsi="宋体" w:cs="宋体" w:hint="eastAsia"/>
          <w:color w:val="333333"/>
          <w:shd w:val="clear" w:color="auto" w:fill="FFFFFF"/>
        </w:rPr>
        <w:t>的显要位置声明：“本公司的发行申请尚未得到中国证监会核准。本招股说明书</w:t>
      </w:r>
      <w:r>
        <w:rPr>
          <w:rFonts w:ascii="宋体" w:eastAsia="宋体" w:hAnsi="宋体" w:cs="宋体" w:hint="eastAsia"/>
          <w:color w:val="333333"/>
          <w:shd w:val="clear" w:color="auto" w:fill="FFFFFF"/>
        </w:rPr>
        <w:t>(</w:t>
      </w:r>
      <w:r>
        <w:rPr>
          <w:rFonts w:ascii="宋体" w:eastAsia="宋体" w:hAnsi="宋体" w:cs="宋体" w:hint="eastAsia"/>
          <w:color w:val="333333"/>
          <w:shd w:val="clear" w:color="auto" w:fill="FFFFFF"/>
        </w:rPr>
        <w:t>申报稿</w:t>
      </w:r>
      <w:r>
        <w:rPr>
          <w:rFonts w:ascii="宋体" w:eastAsia="宋体" w:hAnsi="宋体" w:cs="宋体" w:hint="eastAsia"/>
          <w:color w:val="333333"/>
          <w:shd w:val="clear" w:color="auto" w:fill="FFFFFF"/>
        </w:rPr>
        <w:t>)</w:t>
      </w:r>
      <w:r>
        <w:rPr>
          <w:rFonts w:ascii="宋体" w:eastAsia="宋体" w:hAnsi="宋体" w:cs="宋体" w:hint="eastAsia"/>
          <w:color w:val="333333"/>
          <w:shd w:val="clear" w:color="auto" w:fill="FFFFFF"/>
        </w:rPr>
        <w:t>不具有据以发行股票的法律效力</w:t>
      </w:r>
      <w:r>
        <w:rPr>
          <w:rFonts w:ascii="宋体" w:eastAsia="宋体" w:hAnsi="宋体" w:cs="宋体" w:hint="eastAsia"/>
          <w:color w:val="333333"/>
          <w:shd w:val="clear" w:color="auto" w:fill="FFFFFF"/>
        </w:rPr>
        <w:t>,</w:t>
      </w:r>
      <w:r>
        <w:rPr>
          <w:rFonts w:ascii="宋体" w:eastAsia="宋体" w:hAnsi="宋体" w:cs="宋体" w:hint="eastAsia"/>
          <w:color w:val="333333"/>
          <w:shd w:val="clear" w:color="auto" w:fill="FFFFFF"/>
        </w:rPr>
        <w:t>仅供预先披露之用。投资者应当以正式公告的招股说明书全文作为作出投资决定的依据。”</w:t>
      </w:r>
    </w:p>
    <w:p w:rsidR="00D77150" w:rsidRDefault="00D77150" w:rsidP="00783952">
      <w:pPr>
        <w:pStyle w:val="a3"/>
        <w:widowControl/>
        <w:spacing w:beforeLines="50" w:before="156" w:beforeAutospacing="0" w:after="120" w:afterAutospacing="0" w:line="360" w:lineRule="auto"/>
        <w:ind w:firstLineChars="200" w:firstLine="480"/>
        <w:rPr>
          <w:rFonts w:ascii="宋体" w:eastAsia="宋体" w:hAnsi="宋体" w:cs="宋体"/>
          <w:color w:val="333333"/>
          <w:shd w:val="clear" w:color="auto" w:fill="FFFFFF"/>
        </w:rPr>
      </w:pPr>
    </w:p>
    <w:p w:rsidR="00D77150" w:rsidRPr="00D77150" w:rsidRDefault="004F7E5F" w:rsidP="00D77150">
      <w:pPr>
        <w:pStyle w:val="3"/>
        <w:spacing w:beforeLines="50" w:before="156" w:beforeAutospacing="0" w:after="120" w:afterAutospacing="0" w:line="360" w:lineRule="auto"/>
        <w:ind w:firstLineChars="200" w:firstLine="482"/>
        <w:rPr>
          <w:rFonts w:cs="宋体"/>
          <w:bCs/>
          <w:color w:val="333333"/>
          <w:sz w:val="24"/>
          <w:szCs w:val="24"/>
          <w:shd w:val="clear" w:color="auto" w:fill="FFFFFF"/>
        </w:rPr>
      </w:pPr>
      <w:r>
        <w:rPr>
          <w:rFonts w:cs="宋体"/>
          <w:bCs/>
          <w:color w:val="333333"/>
          <w:sz w:val="24"/>
          <w:szCs w:val="24"/>
          <w:shd w:val="clear" w:color="auto" w:fill="FFFFFF"/>
        </w:rPr>
        <w:t>第六十一条</w:t>
      </w:r>
      <w:r w:rsidR="00D77150">
        <w:rPr>
          <w:rFonts w:cs="宋体"/>
          <w:bCs/>
          <w:color w:val="333333"/>
          <w:sz w:val="24"/>
          <w:szCs w:val="24"/>
          <w:shd w:val="clear" w:color="auto" w:fill="FFFFFF"/>
        </w:rPr>
        <w:t xml:space="preserve">  【</w:t>
      </w:r>
      <w:r w:rsidR="00D77150" w:rsidRPr="00D77150">
        <w:rPr>
          <w:rFonts w:cs="宋体"/>
          <w:bCs/>
          <w:color w:val="333333"/>
          <w:sz w:val="24"/>
          <w:szCs w:val="24"/>
          <w:shd w:val="clear" w:color="auto" w:fill="FFFFFF"/>
        </w:rPr>
        <w:t>发行前的刊登、上网</w:t>
      </w:r>
      <w:r w:rsidR="00D77150">
        <w:rPr>
          <w:rFonts w:cs="宋体"/>
          <w:bCs/>
          <w:color w:val="333333"/>
          <w:sz w:val="24"/>
          <w:szCs w:val="24"/>
          <w:shd w:val="clear" w:color="auto" w:fill="FFFFFF"/>
        </w:rPr>
        <w:t>、置备</w:t>
      </w:r>
      <w:r w:rsidR="00D77150">
        <w:rPr>
          <w:rFonts w:cs="宋体"/>
          <w:bCs/>
          <w:color w:val="333333"/>
          <w:sz w:val="24"/>
          <w:szCs w:val="24"/>
          <w:shd w:val="clear" w:color="auto" w:fill="FFFFFF"/>
        </w:rPr>
        <w:t>】</w:t>
      </w:r>
    </w:p>
    <w:p w:rsidR="00206C31" w:rsidRDefault="004F7E5F" w:rsidP="00D77150">
      <w:pPr>
        <w:pStyle w:val="a3"/>
        <w:widowControl/>
        <w:spacing w:beforeLines="50" w:before="156" w:beforeAutospacing="0" w:after="120" w:afterAutospacing="0" w:line="360" w:lineRule="auto"/>
        <w:ind w:firstLineChars="200" w:firstLine="480"/>
        <w:rPr>
          <w:rFonts w:ascii="宋体" w:eastAsia="宋体" w:hAnsi="宋体" w:cs="宋体" w:hint="eastAsia"/>
          <w:color w:val="333333"/>
          <w:shd w:val="clear" w:color="auto" w:fill="FFFFFF"/>
        </w:rPr>
      </w:pPr>
      <w:r>
        <w:rPr>
          <w:rFonts w:ascii="宋体" w:eastAsia="宋体" w:hAnsi="宋体" w:cs="宋体" w:hint="eastAsia"/>
          <w:color w:val="333333"/>
          <w:shd w:val="clear" w:color="auto" w:fill="FFFFFF"/>
        </w:rPr>
        <w:t>发行人应当在发行前将招股说明书摘要刊登于至少一种中国证监会指定的报刊</w:t>
      </w:r>
      <w:r>
        <w:rPr>
          <w:rFonts w:ascii="宋体" w:eastAsia="宋体" w:hAnsi="宋体" w:cs="宋体" w:hint="eastAsia"/>
          <w:color w:val="333333"/>
          <w:shd w:val="clear" w:color="auto" w:fill="FFFFFF"/>
        </w:rPr>
        <w:t>,</w:t>
      </w:r>
      <w:r>
        <w:rPr>
          <w:rFonts w:ascii="宋体" w:eastAsia="宋体" w:hAnsi="宋体" w:cs="宋体" w:hint="eastAsia"/>
          <w:color w:val="333333"/>
          <w:shd w:val="clear" w:color="auto" w:fill="FFFFFF"/>
        </w:rPr>
        <w:t>同时将招股说明书全文刊登于中国证监会指定的网站</w:t>
      </w:r>
      <w:r>
        <w:rPr>
          <w:rFonts w:ascii="宋体" w:eastAsia="宋体" w:hAnsi="宋体" w:cs="宋体" w:hint="eastAsia"/>
          <w:color w:val="333333"/>
          <w:shd w:val="clear" w:color="auto" w:fill="FFFFFF"/>
        </w:rPr>
        <w:t>,</w:t>
      </w:r>
      <w:r>
        <w:rPr>
          <w:rFonts w:ascii="宋体" w:eastAsia="宋体" w:hAnsi="宋体" w:cs="宋体" w:hint="eastAsia"/>
          <w:color w:val="333333"/>
          <w:shd w:val="clear" w:color="auto" w:fill="FFFFFF"/>
        </w:rPr>
        <w:t>并将招股说明书全文置备于发行人住所、拟上市证券交易所</w:t>
      </w:r>
      <w:r>
        <w:rPr>
          <w:rFonts w:ascii="宋体" w:eastAsia="宋体" w:hAnsi="宋体" w:cs="宋体" w:hint="eastAsia"/>
          <w:color w:val="333333"/>
          <w:shd w:val="clear" w:color="auto" w:fill="FFFFFF"/>
        </w:rPr>
        <w:t>、保荐人、主承销商和其他承销机构的住所</w:t>
      </w:r>
      <w:r>
        <w:rPr>
          <w:rFonts w:ascii="宋体" w:eastAsia="宋体" w:hAnsi="宋体" w:cs="宋体" w:hint="eastAsia"/>
          <w:color w:val="333333"/>
          <w:shd w:val="clear" w:color="auto" w:fill="FFFFFF"/>
        </w:rPr>
        <w:t>,</w:t>
      </w:r>
      <w:r>
        <w:rPr>
          <w:rFonts w:ascii="宋体" w:eastAsia="宋体" w:hAnsi="宋体" w:cs="宋体" w:hint="eastAsia"/>
          <w:color w:val="333333"/>
          <w:shd w:val="clear" w:color="auto" w:fill="FFFFFF"/>
        </w:rPr>
        <w:t>以备公众查阅。</w:t>
      </w:r>
    </w:p>
    <w:p w:rsidR="00D77150" w:rsidRDefault="00D77150" w:rsidP="00D77150">
      <w:pPr>
        <w:pStyle w:val="a3"/>
        <w:widowControl/>
        <w:spacing w:beforeLines="50" w:before="156" w:beforeAutospacing="0" w:after="120" w:afterAutospacing="0" w:line="360" w:lineRule="auto"/>
        <w:ind w:firstLineChars="200" w:firstLine="480"/>
        <w:rPr>
          <w:rFonts w:ascii="宋体" w:eastAsia="宋体" w:hAnsi="宋体" w:cs="宋体"/>
          <w:color w:val="333333"/>
          <w:shd w:val="clear" w:color="auto" w:fill="FFFFFF"/>
        </w:rPr>
      </w:pPr>
    </w:p>
    <w:p w:rsidR="00D77150" w:rsidRPr="00D77150" w:rsidRDefault="004F7E5F" w:rsidP="00D77150">
      <w:pPr>
        <w:pStyle w:val="3"/>
        <w:spacing w:beforeLines="50" w:before="156" w:beforeAutospacing="0" w:after="120" w:afterAutospacing="0" w:line="360" w:lineRule="auto"/>
        <w:ind w:firstLineChars="200" w:firstLine="482"/>
        <w:rPr>
          <w:rFonts w:cs="宋体"/>
          <w:bCs/>
          <w:color w:val="333333"/>
          <w:sz w:val="24"/>
          <w:szCs w:val="24"/>
          <w:shd w:val="clear" w:color="auto" w:fill="FFFFFF"/>
        </w:rPr>
      </w:pPr>
      <w:r>
        <w:rPr>
          <w:rFonts w:cs="宋体"/>
          <w:bCs/>
          <w:color w:val="333333"/>
          <w:sz w:val="24"/>
          <w:szCs w:val="24"/>
          <w:shd w:val="clear" w:color="auto" w:fill="FFFFFF"/>
        </w:rPr>
        <w:t>第六十二条</w:t>
      </w:r>
      <w:r w:rsidR="00D77150">
        <w:rPr>
          <w:rFonts w:cs="宋体"/>
          <w:bCs/>
          <w:color w:val="333333"/>
          <w:sz w:val="24"/>
          <w:szCs w:val="24"/>
          <w:shd w:val="clear" w:color="auto" w:fill="FFFFFF"/>
        </w:rPr>
        <w:t xml:space="preserve">  【</w:t>
      </w:r>
      <w:r w:rsidR="00D77150">
        <w:rPr>
          <w:rFonts w:cs="宋体"/>
          <w:bCs/>
          <w:color w:val="333333"/>
          <w:sz w:val="24"/>
          <w:szCs w:val="24"/>
          <w:shd w:val="clear" w:color="auto" w:fill="FFFFFF"/>
        </w:rPr>
        <w:t>发行保荐书、服务机构文件的披露、置备</w:t>
      </w:r>
      <w:r w:rsidR="00D77150">
        <w:rPr>
          <w:rFonts w:cs="宋体"/>
          <w:bCs/>
          <w:color w:val="333333"/>
          <w:sz w:val="24"/>
          <w:szCs w:val="24"/>
          <w:shd w:val="clear" w:color="auto" w:fill="FFFFFF"/>
        </w:rPr>
        <w:t>】</w:t>
      </w:r>
    </w:p>
    <w:p w:rsidR="00206C31" w:rsidRDefault="004F7E5F" w:rsidP="00D77150">
      <w:pPr>
        <w:pStyle w:val="a3"/>
        <w:widowControl/>
        <w:spacing w:beforeLines="50" w:before="156" w:beforeAutospacing="0" w:after="120" w:afterAutospacing="0" w:line="360" w:lineRule="auto"/>
        <w:ind w:firstLineChars="200" w:firstLine="480"/>
        <w:rPr>
          <w:rFonts w:ascii="宋体" w:eastAsia="宋体" w:hAnsi="宋体" w:cs="宋体" w:hint="eastAsia"/>
          <w:color w:val="333333"/>
          <w:shd w:val="clear" w:color="auto" w:fill="FFFFFF"/>
        </w:rPr>
      </w:pPr>
      <w:r>
        <w:rPr>
          <w:rFonts w:ascii="宋体" w:eastAsia="宋体" w:hAnsi="宋体" w:cs="宋体" w:hint="eastAsia"/>
          <w:color w:val="333333"/>
          <w:shd w:val="clear" w:color="auto" w:fill="FFFFFF"/>
        </w:rPr>
        <w:t>保荐人出具的发行保荐书、证券服务机构出具的有关文件应当作为招股说明书的备查文件</w:t>
      </w:r>
      <w:r>
        <w:rPr>
          <w:rFonts w:ascii="宋体" w:eastAsia="宋体" w:hAnsi="宋体" w:cs="宋体" w:hint="eastAsia"/>
          <w:color w:val="333333"/>
          <w:shd w:val="clear" w:color="auto" w:fill="FFFFFF"/>
        </w:rPr>
        <w:t>,</w:t>
      </w:r>
      <w:r>
        <w:rPr>
          <w:rFonts w:ascii="宋体" w:eastAsia="宋体" w:hAnsi="宋体" w:cs="宋体" w:hint="eastAsia"/>
          <w:color w:val="333333"/>
          <w:shd w:val="clear" w:color="auto" w:fill="FFFFFF"/>
        </w:rPr>
        <w:t>在中国证监会指定的网站上披露</w:t>
      </w:r>
      <w:r>
        <w:rPr>
          <w:rFonts w:ascii="宋体" w:eastAsia="宋体" w:hAnsi="宋体" w:cs="宋体" w:hint="eastAsia"/>
          <w:color w:val="333333"/>
          <w:shd w:val="clear" w:color="auto" w:fill="FFFFFF"/>
        </w:rPr>
        <w:t>,</w:t>
      </w:r>
      <w:r>
        <w:rPr>
          <w:rFonts w:ascii="宋体" w:eastAsia="宋体" w:hAnsi="宋体" w:cs="宋体" w:hint="eastAsia"/>
          <w:color w:val="333333"/>
          <w:shd w:val="clear" w:color="auto" w:fill="FFFFFF"/>
        </w:rPr>
        <w:t>并置备于发行人住所、拟上市证券交易所、保荐人、主承销商和其他承销机构的住所</w:t>
      </w:r>
      <w:r>
        <w:rPr>
          <w:rFonts w:ascii="宋体" w:eastAsia="宋体" w:hAnsi="宋体" w:cs="宋体" w:hint="eastAsia"/>
          <w:color w:val="333333"/>
          <w:shd w:val="clear" w:color="auto" w:fill="FFFFFF"/>
        </w:rPr>
        <w:t>,</w:t>
      </w:r>
      <w:r>
        <w:rPr>
          <w:rFonts w:ascii="宋体" w:eastAsia="宋体" w:hAnsi="宋体" w:cs="宋体" w:hint="eastAsia"/>
          <w:color w:val="333333"/>
          <w:shd w:val="clear" w:color="auto" w:fill="FFFFFF"/>
        </w:rPr>
        <w:t>以备公众查阅。</w:t>
      </w:r>
    </w:p>
    <w:p w:rsidR="00D77150" w:rsidRDefault="00D77150" w:rsidP="00D77150">
      <w:pPr>
        <w:pStyle w:val="a3"/>
        <w:widowControl/>
        <w:spacing w:beforeLines="50" w:before="156" w:beforeAutospacing="0" w:after="120" w:afterAutospacing="0" w:line="360" w:lineRule="auto"/>
        <w:ind w:firstLineChars="200" w:firstLine="480"/>
        <w:rPr>
          <w:rFonts w:ascii="宋体" w:eastAsia="宋体" w:hAnsi="宋体" w:cs="宋体"/>
          <w:color w:val="333333"/>
          <w:shd w:val="clear" w:color="auto" w:fill="FFFFFF"/>
        </w:rPr>
      </w:pPr>
    </w:p>
    <w:p w:rsidR="00D77150" w:rsidRPr="00D77150" w:rsidRDefault="004F7E5F" w:rsidP="00D77150">
      <w:pPr>
        <w:pStyle w:val="3"/>
        <w:spacing w:beforeLines="50" w:before="156" w:beforeAutospacing="0" w:after="120" w:afterAutospacing="0" w:line="360" w:lineRule="auto"/>
        <w:ind w:firstLineChars="200" w:firstLine="482"/>
        <w:rPr>
          <w:rFonts w:cs="宋体"/>
          <w:bCs/>
          <w:color w:val="333333"/>
          <w:sz w:val="24"/>
          <w:szCs w:val="24"/>
          <w:shd w:val="clear" w:color="auto" w:fill="FFFFFF"/>
        </w:rPr>
      </w:pPr>
      <w:r>
        <w:rPr>
          <w:rFonts w:cs="宋体"/>
          <w:bCs/>
          <w:color w:val="333333"/>
          <w:sz w:val="24"/>
          <w:szCs w:val="24"/>
          <w:shd w:val="clear" w:color="auto" w:fill="FFFFFF"/>
        </w:rPr>
        <w:t>第六十三条</w:t>
      </w:r>
      <w:r w:rsidR="00D77150">
        <w:rPr>
          <w:rFonts w:cs="宋体"/>
          <w:bCs/>
          <w:color w:val="333333"/>
          <w:sz w:val="24"/>
          <w:szCs w:val="24"/>
          <w:shd w:val="clear" w:color="auto" w:fill="FFFFFF"/>
        </w:rPr>
        <w:t xml:space="preserve">  【</w:t>
      </w:r>
      <w:r w:rsidR="00D77150" w:rsidRPr="00D77150">
        <w:rPr>
          <w:rFonts w:cs="宋体"/>
          <w:bCs/>
          <w:color w:val="333333"/>
          <w:sz w:val="24"/>
          <w:szCs w:val="24"/>
          <w:shd w:val="clear" w:color="auto" w:fill="FFFFFF"/>
        </w:rPr>
        <w:t>在其他报刊、网站的刊登</w:t>
      </w:r>
      <w:r w:rsidR="00D77150">
        <w:rPr>
          <w:rFonts w:cs="宋体"/>
          <w:bCs/>
          <w:color w:val="333333"/>
          <w:sz w:val="24"/>
          <w:szCs w:val="24"/>
          <w:shd w:val="clear" w:color="auto" w:fill="FFFFFF"/>
        </w:rPr>
        <w:t>】</w:t>
      </w:r>
    </w:p>
    <w:p w:rsidR="00206C31" w:rsidRDefault="004F7E5F" w:rsidP="00D77150">
      <w:pPr>
        <w:pStyle w:val="a3"/>
        <w:widowControl/>
        <w:spacing w:beforeLines="50" w:before="156" w:beforeAutospacing="0" w:after="120" w:afterAutospacing="0" w:line="360" w:lineRule="auto"/>
        <w:ind w:firstLineChars="200" w:firstLine="480"/>
        <w:rPr>
          <w:rFonts w:ascii="宋体" w:eastAsia="宋体" w:hAnsi="宋体" w:cs="宋体"/>
          <w:color w:val="333333"/>
          <w:shd w:val="clear" w:color="auto" w:fill="FFFFFF"/>
        </w:rPr>
      </w:pPr>
      <w:r>
        <w:rPr>
          <w:rFonts w:ascii="宋体" w:eastAsia="宋体" w:hAnsi="宋体" w:cs="宋体" w:hint="eastAsia"/>
          <w:color w:val="333333"/>
          <w:shd w:val="clear" w:color="auto" w:fill="FFFFFF"/>
        </w:rPr>
        <w:t>发行人可以将招股说明书摘要、招股说明书全文、有关备查文件刊登于其他报刊和网站</w:t>
      </w:r>
      <w:r>
        <w:rPr>
          <w:rFonts w:ascii="宋体" w:eastAsia="宋体" w:hAnsi="宋体" w:cs="宋体" w:hint="eastAsia"/>
          <w:color w:val="333333"/>
          <w:shd w:val="clear" w:color="auto" w:fill="FFFFFF"/>
        </w:rPr>
        <w:t>,</w:t>
      </w:r>
      <w:r>
        <w:rPr>
          <w:rFonts w:ascii="宋体" w:eastAsia="宋体" w:hAnsi="宋体" w:cs="宋体" w:hint="eastAsia"/>
          <w:color w:val="333333"/>
          <w:shd w:val="clear" w:color="auto" w:fill="FFFFFF"/>
        </w:rPr>
        <w:t>但披露内容应当完全一致</w:t>
      </w:r>
      <w:r>
        <w:rPr>
          <w:rFonts w:ascii="宋体" w:eastAsia="宋体" w:hAnsi="宋体" w:cs="宋体" w:hint="eastAsia"/>
          <w:color w:val="333333"/>
          <w:shd w:val="clear" w:color="auto" w:fill="FFFFFF"/>
        </w:rPr>
        <w:t>,</w:t>
      </w:r>
      <w:r>
        <w:rPr>
          <w:rFonts w:ascii="宋体" w:eastAsia="宋体" w:hAnsi="宋体" w:cs="宋体" w:hint="eastAsia"/>
          <w:color w:val="333333"/>
          <w:shd w:val="clear" w:color="auto" w:fill="FFFFFF"/>
        </w:rPr>
        <w:t>且不得早于在中国证监会指定报刊和网站的披露时间。</w:t>
      </w:r>
    </w:p>
    <w:p w:rsidR="00206C31" w:rsidRDefault="00206C31" w:rsidP="00783952">
      <w:pPr>
        <w:pStyle w:val="a3"/>
        <w:widowControl/>
        <w:spacing w:beforeLines="50" w:before="156" w:beforeAutospacing="0" w:after="120" w:afterAutospacing="0" w:line="360" w:lineRule="auto"/>
        <w:ind w:firstLineChars="200" w:firstLine="480"/>
        <w:rPr>
          <w:rFonts w:ascii="宋体" w:eastAsia="宋体" w:hAnsi="宋体" w:cs="宋体"/>
          <w:color w:val="333333"/>
          <w:shd w:val="clear" w:color="auto" w:fill="FFFFFF"/>
        </w:rPr>
      </w:pPr>
    </w:p>
    <w:p w:rsidR="00206C31" w:rsidRDefault="004F7E5F" w:rsidP="00783952">
      <w:pPr>
        <w:pStyle w:val="1"/>
        <w:spacing w:beforeLines="50" w:before="156" w:beforeAutospacing="0" w:after="120" w:afterAutospacing="0" w:line="360" w:lineRule="auto"/>
        <w:jc w:val="center"/>
        <w:rPr>
          <w:rFonts w:hint="default"/>
          <w:sz w:val="24"/>
          <w:szCs w:val="24"/>
        </w:rPr>
      </w:pPr>
      <w:bookmarkStart w:id="3" w:name="1455841-1539112-1_5"/>
      <w:bookmarkEnd w:id="3"/>
      <w:r>
        <w:rPr>
          <w:sz w:val="24"/>
          <w:szCs w:val="24"/>
        </w:rPr>
        <w:t>第五章</w:t>
      </w:r>
      <w:r>
        <w:rPr>
          <w:sz w:val="24"/>
          <w:szCs w:val="24"/>
        </w:rPr>
        <w:t xml:space="preserve">  </w:t>
      </w:r>
      <w:r>
        <w:rPr>
          <w:sz w:val="24"/>
          <w:szCs w:val="24"/>
        </w:rPr>
        <w:t>监管和处罚</w:t>
      </w:r>
    </w:p>
    <w:p w:rsidR="00206C31" w:rsidRDefault="00206C31" w:rsidP="00783952">
      <w:pPr>
        <w:pStyle w:val="a3"/>
        <w:widowControl/>
        <w:spacing w:beforeLines="50" w:before="156" w:beforeAutospacing="0" w:after="120" w:afterAutospacing="0" w:line="360" w:lineRule="auto"/>
        <w:ind w:firstLineChars="200" w:firstLine="480"/>
        <w:rPr>
          <w:rFonts w:ascii="宋体" w:eastAsia="宋体" w:hAnsi="宋体" w:cs="宋体"/>
          <w:color w:val="333333"/>
          <w:shd w:val="clear" w:color="auto" w:fill="FFFFFF"/>
        </w:rPr>
      </w:pPr>
    </w:p>
    <w:p w:rsidR="00D77150" w:rsidRPr="008F792E" w:rsidRDefault="004F7E5F" w:rsidP="008F792E">
      <w:pPr>
        <w:pStyle w:val="3"/>
        <w:spacing w:beforeLines="50" w:before="156" w:beforeAutospacing="0" w:after="120" w:afterAutospacing="0" w:line="360" w:lineRule="auto"/>
        <w:ind w:firstLineChars="200" w:firstLine="482"/>
        <w:rPr>
          <w:rFonts w:cs="宋体"/>
          <w:bCs/>
          <w:color w:val="333333"/>
          <w:sz w:val="24"/>
          <w:szCs w:val="24"/>
          <w:shd w:val="clear" w:color="auto" w:fill="FFFFFF"/>
        </w:rPr>
      </w:pPr>
      <w:r>
        <w:rPr>
          <w:rFonts w:cs="宋体"/>
          <w:bCs/>
          <w:color w:val="333333"/>
          <w:sz w:val="24"/>
          <w:szCs w:val="24"/>
          <w:shd w:val="clear" w:color="auto" w:fill="FFFFFF"/>
        </w:rPr>
        <w:t>第六十四条</w:t>
      </w:r>
      <w:r w:rsidR="00D77150">
        <w:rPr>
          <w:rFonts w:cs="宋体"/>
          <w:bCs/>
          <w:color w:val="333333"/>
          <w:sz w:val="24"/>
          <w:szCs w:val="24"/>
          <w:shd w:val="clear" w:color="auto" w:fill="FFFFFF"/>
        </w:rPr>
        <w:t xml:space="preserve">  【</w:t>
      </w:r>
      <w:r w:rsidR="008F792E">
        <w:rPr>
          <w:rFonts w:cs="宋体"/>
          <w:bCs/>
          <w:color w:val="333333"/>
          <w:sz w:val="24"/>
          <w:szCs w:val="24"/>
          <w:shd w:val="clear" w:color="auto" w:fill="FFFFFF"/>
        </w:rPr>
        <w:t>发行人</w:t>
      </w:r>
      <w:r w:rsidR="008F792E" w:rsidRPr="008F792E">
        <w:rPr>
          <w:rFonts w:cs="宋体"/>
          <w:bCs/>
          <w:color w:val="333333"/>
          <w:sz w:val="24"/>
          <w:szCs w:val="24"/>
          <w:shd w:val="clear" w:color="auto" w:fill="FFFFFF"/>
        </w:rPr>
        <w:t>违规处罚，36个月内不受发</w:t>
      </w:r>
      <w:r w:rsidR="00D77150">
        <w:rPr>
          <w:rFonts w:cs="宋体"/>
          <w:bCs/>
          <w:color w:val="333333"/>
          <w:sz w:val="24"/>
          <w:szCs w:val="24"/>
          <w:shd w:val="clear" w:color="auto" w:fill="FFFFFF"/>
        </w:rPr>
        <w:t>】</w:t>
      </w:r>
    </w:p>
    <w:p w:rsidR="00206C31" w:rsidRDefault="004F7E5F" w:rsidP="00D77150">
      <w:pPr>
        <w:pStyle w:val="a3"/>
        <w:widowControl/>
        <w:spacing w:beforeLines="50" w:before="156" w:beforeAutospacing="0" w:after="120" w:afterAutospacing="0" w:line="360" w:lineRule="auto"/>
        <w:ind w:firstLineChars="200" w:firstLine="480"/>
        <w:rPr>
          <w:rFonts w:ascii="宋体" w:eastAsia="宋体" w:hAnsi="宋体" w:cs="宋体" w:hint="eastAsia"/>
          <w:color w:val="333333"/>
          <w:shd w:val="clear" w:color="auto" w:fill="FFFFFF"/>
        </w:rPr>
      </w:pPr>
      <w:r>
        <w:rPr>
          <w:rFonts w:ascii="宋体" w:eastAsia="宋体" w:hAnsi="宋体" w:cs="宋体" w:hint="eastAsia"/>
          <w:color w:val="333333"/>
          <w:shd w:val="clear" w:color="auto" w:fill="FFFFFF"/>
        </w:rPr>
        <w:t>发行人向中国证监会报送的发行申请文件有虚</w:t>
      </w:r>
      <w:r>
        <w:rPr>
          <w:rFonts w:ascii="宋体" w:eastAsia="宋体" w:hAnsi="宋体" w:cs="宋体" w:hint="eastAsia"/>
          <w:color w:val="333333"/>
          <w:shd w:val="clear" w:color="auto" w:fill="FFFFFF"/>
        </w:rPr>
        <w:t>假记载、误导性陈述或者重大遗漏的</w:t>
      </w:r>
      <w:r>
        <w:rPr>
          <w:rFonts w:ascii="宋体" w:eastAsia="宋体" w:hAnsi="宋体" w:cs="宋体" w:hint="eastAsia"/>
          <w:color w:val="333333"/>
          <w:shd w:val="clear" w:color="auto" w:fill="FFFFFF"/>
        </w:rPr>
        <w:t>,</w:t>
      </w:r>
      <w:r>
        <w:rPr>
          <w:rFonts w:ascii="宋体" w:eastAsia="宋体" w:hAnsi="宋体" w:cs="宋体" w:hint="eastAsia"/>
          <w:color w:val="333333"/>
          <w:shd w:val="clear" w:color="auto" w:fill="FFFFFF"/>
        </w:rPr>
        <w:t>发行人不符合发行条件以欺骗手段骗取发行核准的</w:t>
      </w:r>
      <w:r>
        <w:rPr>
          <w:rFonts w:ascii="宋体" w:eastAsia="宋体" w:hAnsi="宋体" w:cs="宋体" w:hint="eastAsia"/>
          <w:color w:val="333333"/>
          <w:shd w:val="clear" w:color="auto" w:fill="FFFFFF"/>
        </w:rPr>
        <w:t>,</w:t>
      </w:r>
      <w:r>
        <w:rPr>
          <w:rFonts w:ascii="宋体" w:eastAsia="宋体" w:hAnsi="宋体" w:cs="宋体" w:hint="eastAsia"/>
          <w:color w:val="333333"/>
          <w:shd w:val="clear" w:color="auto" w:fill="FFFFFF"/>
        </w:rPr>
        <w:t>发行人以不正当手段干扰中国证监会及其发行审核委员会审核工作的</w:t>
      </w:r>
      <w:r>
        <w:rPr>
          <w:rFonts w:ascii="宋体" w:eastAsia="宋体" w:hAnsi="宋体" w:cs="宋体" w:hint="eastAsia"/>
          <w:color w:val="333333"/>
          <w:shd w:val="clear" w:color="auto" w:fill="FFFFFF"/>
        </w:rPr>
        <w:t>,</w:t>
      </w:r>
      <w:r>
        <w:rPr>
          <w:rFonts w:ascii="宋体" w:eastAsia="宋体" w:hAnsi="宋体" w:cs="宋体" w:hint="eastAsia"/>
          <w:color w:val="333333"/>
          <w:shd w:val="clear" w:color="auto" w:fill="FFFFFF"/>
        </w:rPr>
        <w:t>发行人或其董事、监事、高级管理人员的签字、盖章系伪造或者变造的</w:t>
      </w:r>
      <w:r>
        <w:rPr>
          <w:rFonts w:ascii="宋体" w:eastAsia="宋体" w:hAnsi="宋体" w:cs="宋体" w:hint="eastAsia"/>
          <w:color w:val="333333"/>
          <w:shd w:val="clear" w:color="auto" w:fill="FFFFFF"/>
        </w:rPr>
        <w:t>,</w:t>
      </w:r>
      <w:r>
        <w:rPr>
          <w:rFonts w:ascii="宋体" w:eastAsia="宋体" w:hAnsi="宋体" w:cs="宋体" w:hint="eastAsia"/>
          <w:color w:val="333333"/>
          <w:shd w:val="clear" w:color="auto" w:fill="FFFFFF"/>
        </w:rPr>
        <w:t>除依照《证券法》的有关规定处罚</w:t>
      </w:r>
      <w:r>
        <w:rPr>
          <w:rFonts w:ascii="宋体" w:eastAsia="宋体" w:hAnsi="宋体" w:cs="宋体" w:hint="eastAsia"/>
          <w:color w:val="333333"/>
          <w:shd w:val="clear" w:color="auto" w:fill="FFFFFF"/>
        </w:rPr>
        <w:lastRenderedPageBreak/>
        <w:t>外</w:t>
      </w:r>
      <w:r>
        <w:rPr>
          <w:rFonts w:ascii="宋体" w:eastAsia="宋体" w:hAnsi="宋体" w:cs="宋体" w:hint="eastAsia"/>
          <w:color w:val="333333"/>
          <w:shd w:val="clear" w:color="auto" w:fill="FFFFFF"/>
        </w:rPr>
        <w:t>,</w:t>
      </w:r>
      <w:r>
        <w:rPr>
          <w:rFonts w:ascii="宋体" w:eastAsia="宋体" w:hAnsi="宋体" w:cs="宋体" w:hint="eastAsia"/>
          <w:color w:val="333333"/>
          <w:shd w:val="clear" w:color="auto" w:fill="FFFFFF"/>
        </w:rPr>
        <w:t>中国证监会将采取终止审核并在</w:t>
      </w:r>
      <w:r>
        <w:rPr>
          <w:rFonts w:ascii="宋体" w:eastAsia="宋体" w:hAnsi="宋体" w:cs="宋体" w:hint="eastAsia"/>
          <w:color w:val="333333"/>
          <w:shd w:val="clear" w:color="auto" w:fill="FFFFFF"/>
        </w:rPr>
        <w:t>36</w:t>
      </w:r>
      <w:r>
        <w:rPr>
          <w:rFonts w:ascii="宋体" w:eastAsia="宋体" w:hAnsi="宋体" w:cs="宋体" w:hint="eastAsia"/>
          <w:color w:val="333333"/>
          <w:shd w:val="clear" w:color="auto" w:fill="FFFFFF"/>
        </w:rPr>
        <w:t>个月内不受理发行人的股票发行申请的监管措施。</w:t>
      </w:r>
    </w:p>
    <w:p w:rsidR="008F792E" w:rsidRDefault="008F792E" w:rsidP="00D77150">
      <w:pPr>
        <w:pStyle w:val="a3"/>
        <w:widowControl/>
        <w:spacing w:beforeLines="50" w:before="156" w:beforeAutospacing="0" w:after="120" w:afterAutospacing="0" w:line="360" w:lineRule="auto"/>
        <w:ind w:firstLineChars="200" w:firstLine="480"/>
        <w:rPr>
          <w:rFonts w:ascii="宋体" w:eastAsia="宋体" w:hAnsi="宋体" w:cs="宋体"/>
          <w:color w:val="333333"/>
          <w:shd w:val="clear" w:color="auto" w:fill="FFFFFF"/>
        </w:rPr>
      </w:pPr>
    </w:p>
    <w:p w:rsidR="008F792E" w:rsidRPr="008F792E" w:rsidRDefault="004F7E5F" w:rsidP="008F792E">
      <w:pPr>
        <w:pStyle w:val="3"/>
        <w:spacing w:beforeLines="50" w:before="156" w:beforeAutospacing="0" w:after="120" w:afterAutospacing="0" w:line="360" w:lineRule="auto"/>
        <w:ind w:firstLineChars="200" w:firstLine="482"/>
        <w:rPr>
          <w:rFonts w:cs="宋体"/>
          <w:bCs/>
          <w:color w:val="333333"/>
          <w:sz w:val="24"/>
          <w:szCs w:val="24"/>
          <w:shd w:val="clear" w:color="auto" w:fill="FFFFFF"/>
        </w:rPr>
      </w:pPr>
      <w:r>
        <w:rPr>
          <w:rFonts w:cs="宋体"/>
          <w:bCs/>
          <w:color w:val="333333"/>
          <w:sz w:val="24"/>
          <w:szCs w:val="24"/>
          <w:shd w:val="clear" w:color="auto" w:fill="FFFFFF"/>
        </w:rPr>
        <w:t>第六十五条</w:t>
      </w:r>
      <w:r w:rsidR="008F792E">
        <w:rPr>
          <w:rFonts w:cs="宋体"/>
          <w:bCs/>
          <w:color w:val="333333"/>
          <w:sz w:val="24"/>
          <w:szCs w:val="24"/>
          <w:shd w:val="clear" w:color="auto" w:fill="FFFFFF"/>
        </w:rPr>
        <w:t xml:space="preserve">  【</w:t>
      </w:r>
      <w:r w:rsidR="008F792E" w:rsidRPr="008F792E">
        <w:rPr>
          <w:rFonts w:cs="宋体"/>
          <w:bCs/>
          <w:color w:val="333333"/>
          <w:sz w:val="24"/>
          <w:szCs w:val="24"/>
          <w:shd w:val="clear" w:color="auto" w:fill="FFFFFF"/>
        </w:rPr>
        <w:t>保荐人违规的处理</w:t>
      </w:r>
      <w:r w:rsidR="008F792E">
        <w:rPr>
          <w:rFonts w:cs="宋体"/>
          <w:bCs/>
          <w:color w:val="333333"/>
          <w:sz w:val="24"/>
          <w:szCs w:val="24"/>
          <w:shd w:val="clear" w:color="auto" w:fill="FFFFFF"/>
        </w:rPr>
        <w:t>】</w:t>
      </w:r>
    </w:p>
    <w:p w:rsidR="00206C31" w:rsidRDefault="004F7E5F" w:rsidP="008F792E">
      <w:pPr>
        <w:pStyle w:val="a3"/>
        <w:widowControl/>
        <w:spacing w:beforeLines="50" w:before="156" w:beforeAutospacing="0" w:after="120" w:afterAutospacing="0" w:line="360" w:lineRule="auto"/>
        <w:ind w:firstLineChars="200" w:firstLine="480"/>
        <w:rPr>
          <w:rFonts w:ascii="宋体" w:eastAsia="宋体" w:hAnsi="宋体" w:cs="宋体" w:hint="eastAsia"/>
          <w:color w:val="333333"/>
          <w:shd w:val="clear" w:color="auto" w:fill="FFFFFF"/>
        </w:rPr>
      </w:pPr>
      <w:r>
        <w:rPr>
          <w:rFonts w:ascii="宋体" w:eastAsia="宋体" w:hAnsi="宋体" w:cs="宋体" w:hint="eastAsia"/>
          <w:color w:val="333333"/>
          <w:shd w:val="clear" w:color="auto" w:fill="FFFFFF"/>
        </w:rPr>
        <w:t>保荐人出具有虚假记载、误导性陈述或者重大遗漏的发行保荐书</w:t>
      </w:r>
      <w:r>
        <w:rPr>
          <w:rFonts w:ascii="宋体" w:eastAsia="宋体" w:hAnsi="宋体" w:cs="宋体" w:hint="eastAsia"/>
          <w:color w:val="333333"/>
          <w:shd w:val="clear" w:color="auto" w:fill="FFFFFF"/>
        </w:rPr>
        <w:t>,</w:t>
      </w:r>
      <w:r>
        <w:rPr>
          <w:rFonts w:ascii="宋体" w:eastAsia="宋体" w:hAnsi="宋体" w:cs="宋体" w:hint="eastAsia"/>
          <w:color w:val="333333"/>
          <w:shd w:val="clear" w:color="auto" w:fill="FFFFFF"/>
        </w:rPr>
        <w:t>保荐人以不正当手段干扰中国证监会及其发行审核委员会审核工作的</w:t>
      </w:r>
      <w:r>
        <w:rPr>
          <w:rFonts w:ascii="宋体" w:eastAsia="宋体" w:hAnsi="宋体" w:cs="宋体" w:hint="eastAsia"/>
          <w:color w:val="333333"/>
          <w:shd w:val="clear" w:color="auto" w:fill="FFFFFF"/>
        </w:rPr>
        <w:t>,</w:t>
      </w:r>
      <w:r>
        <w:rPr>
          <w:rFonts w:ascii="宋体" w:eastAsia="宋体" w:hAnsi="宋体" w:cs="宋体" w:hint="eastAsia"/>
          <w:color w:val="333333"/>
          <w:shd w:val="clear" w:color="auto" w:fill="FFFFFF"/>
        </w:rPr>
        <w:t>保荐人或其相关签字人员的签字、盖章系伪造或变造的</w:t>
      </w:r>
      <w:r>
        <w:rPr>
          <w:rFonts w:ascii="宋体" w:eastAsia="宋体" w:hAnsi="宋体" w:cs="宋体" w:hint="eastAsia"/>
          <w:color w:val="333333"/>
          <w:shd w:val="clear" w:color="auto" w:fill="FFFFFF"/>
        </w:rPr>
        <w:t>,</w:t>
      </w:r>
      <w:r>
        <w:rPr>
          <w:rFonts w:ascii="宋体" w:eastAsia="宋体" w:hAnsi="宋体" w:cs="宋体" w:hint="eastAsia"/>
          <w:color w:val="333333"/>
          <w:shd w:val="clear" w:color="auto" w:fill="FFFFFF"/>
        </w:rPr>
        <w:t>或者不履行其他法定职责的</w:t>
      </w:r>
      <w:r>
        <w:rPr>
          <w:rFonts w:ascii="宋体" w:eastAsia="宋体" w:hAnsi="宋体" w:cs="宋体" w:hint="eastAsia"/>
          <w:color w:val="333333"/>
          <w:shd w:val="clear" w:color="auto" w:fill="FFFFFF"/>
        </w:rPr>
        <w:t>,</w:t>
      </w:r>
      <w:r>
        <w:rPr>
          <w:rFonts w:ascii="宋体" w:eastAsia="宋体" w:hAnsi="宋体" w:cs="宋体" w:hint="eastAsia"/>
          <w:color w:val="333333"/>
          <w:shd w:val="clear" w:color="auto" w:fill="FFFFFF"/>
        </w:rPr>
        <w:t>依照《证券法》和保荐制度的有关规定处理。</w:t>
      </w:r>
    </w:p>
    <w:p w:rsidR="008F792E" w:rsidRDefault="008F792E" w:rsidP="008F792E">
      <w:pPr>
        <w:pStyle w:val="a3"/>
        <w:widowControl/>
        <w:spacing w:beforeLines="50" w:before="156" w:beforeAutospacing="0" w:after="120" w:afterAutospacing="0" w:line="360" w:lineRule="auto"/>
        <w:ind w:firstLineChars="200" w:firstLine="480"/>
        <w:rPr>
          <w:rFonts w:ascii="宋体" w:eastAsia="宋体" w:hAnsi="宋体" w:cs="宋体"/>
          <w:color w:val="333333"/>
          <w:shd w:val="clear" w:color="auto" w:fill="FFFFFF"/>
        </w:rPr>
      </w:pPr>
    </w:p>
    <w:p w:rsidR="008F792E" w:rsidRPr="008F792E" w:rsidRDefault="004F7E5F" w:rsidP="008F792E">
      <w:pPr>
        <w:pStyle w:val="3"/>
        <w:spacing w:beforeLines="50" w:before="156" w:beforeAutospacing="0" w:after="120" w:afterAutospacing="0" w:line="360" w:lineRule="auto"/>
        <w:ind w:firstLineChars="200" w:firstLine="482"/>
        <w:rPr>
          <w:rFonts w:cs="宋体"/>
          <w:bCs/>
          <w:color w:val="333333"/>
          <w:sz w:val="24"/>
          <w:szCs w:val="24"/>
          <w:shd w:val="clear" w:color="auto" w:fill="FFFFFF"/>
        </w:rPr>
      </w:pPr>
      <w:r>
        <w:rPr>
          <w:rFonts w:cs="宋体"/>
          <w:bCs/>
          <w:color w:val="333333"/>
          <w:sz w:val="24"/>
          <w:szCs w:val="24"/>
          <w:shd w:val="clear" w:color="auto" w:fill="FFFFFF"/>
        </w:rPr>
        <w:t>第六十六条</w:t>
      </w:r>
      <w:r w:rsidR="008F792E">
        <w:rPr>
          <w:rFonts w:cs="宋体"/>
          <w:bCs/>
          <w:color w:val="333333"/>
          <w:sz w:val="24"/>
          <w:szCs w:val="24"/>
          <w:shd w:val="clear" w:color="auto" w:fill="FFFFFF"/>
        </w:rPr>
        <w:t xml:space="preserve">  【</w:t>
      </w:r>
      <w:r w:rsidR="008F792E" w:rsidRPr="008F792E">
        <w:rPr>
          <w:rFonts w:cs="宋体"/>
          <w:bCs/>
          <w:color w:val="333333"/>
          <w:sz w:val="24"/>
          <w:szCs w:val="24"/>
          <w:shd w:val="clear" w:color="auto" w:fill="FFFFFF"/>
        </w:rPr>
        <w:t>证券服务机构违规的处理，12个月不接受</w:t>
      </w:r>
      <w:r>
        <w:rPr>
          <w:rFonts w:cs="宋体"/>
          <w:bCs/>
          <w:color w:val="333333"/>
          <w:sz w:val="24"/>
          <w:szCs w:val="24"/>
          <w:shd w:val="clear" w:color="auto" w:fill="FFFFFF"/>
        </w:rPr>
        <w:t>该</w:t>
      </w:r>
      <w:r w:rsidR="008F792E" w:rsidRPr="008F792E">
        <w:rPr>
          <w:rFonts w:cs="宋体"/>
          <w:bCs/>
          <w:color w:val="333333"/>
          <w:sz w:val="24"/>
          <w:szCs w:val="24"/>
          <w:shd w:val="clear" w:color="auto" w:fill="FFFFFF"/>
        </w:rPr>
        <w:t>机构文件，36个月不接受</w:t>
      </w:r>
      <w:r>
        <w:rPr>
          <w:rFonts w:cs="宋体"/>
          <w:bCs/>
          <w:color w:val="333333"/>
          <w:sz w:val="24"/>
          <w:szCs w:val="24"/>
          <w:shd w:val="clear" w:color="auto" w:fill="FFFFFF"/>
        </w:rPr>
        <w:t>该</w:t>
      </w:r>
      <w:r w:rsidR="008F792E" w:rsidRPr="008F792E">
        <w:rPr>
          <w:rFonts w:cs="宋体"/>
          <w:bCs/>
          <w:color w:val="333333"/>
          <w:sz w:val="24"/>
          <w:szCs w:val="24"/>
          <w:shd w:val="clear" w:color="auto" w:fill="FFFFFF"/>
        </w:rPr>
        <w:t>人员签字</w:t>
      </w:r>
      <w:r w:rsidR="008F792E">
        <w:rPr>
          <w:rFonts w:cs="宋体"/>
          <w:bCs/>
          <w:color w:val="333333"/>
          <w:sz w:val="24"/>
          <w:szCs w:val="24"/>
          <w:shd w:val="clear" w:color="auto" w:fill="FFFFFF"/>
        </w:rPr>
        <w:t>】</w:t>
      </w:r>
    </w:p>
    <w:p w:rsidR="00206C31" w:rsidRDefault="004F7E5F" w:rsidP="008F792E">
      <w:pPr>
        <w:pStyle w:val="a3"/>
        <w:widowControl/>
        <w:spacing w:beforeLines="50" w:before="156" w:beforeAutospacing="0" w:after="120" w:afterAutospacing="0" w:line="360" w:lineRule="auto"/>
        <w:ind w:firstLineChars="200" w:firstLine="480"/>
        <w:rPr>
          <w:rFonts w:ascii="宋体" w:eastAsia="宋体" w:hAnsi="宋体" w:cs="宋体" w:hint="eastAsia"/>
          <w:color w:val="333333"/>
          <w:shd w:val="clear" w:color="auto" w:fill="FFFFFF"/>
        </w:rPr>
      </w:pPr>
      <w:r>
        <w:rPr>
          <w:rFonts w:ascii="宋体" w:eastAsia="宋体" w:hAnsi="宋体" w:cs="宋体" w:hint="eastAsia"/>
          <w:color w:val="333333"/>
          <w:shd w:val="clear" w:color="auto" w:fill="FFFFFF"/>
        </w:rPr>
        <w:t>证券服务机构未勤勉尽责</w:t>
      </w:r>
      <w:r>
        <w:rPr>
          <w:rFonts w:ascii="宋体" w:eastAsia="宋体" w:hAnsi="宋体" w:cs="宋体" w:hint="eastAsia"/>
          <w:color w:val="333333"/>
          <w:shd w:val="clear" w:color="auto" w:fill="FFFFFF"/>
        </w:rPr>
        <w:t>,</w:t>
      </w:r>
      <w:r>
        <w:rPr>
          <w:rFonts w:ascii="宋体" w:eastAsia="宋体" w:hAnsi="宋体" w:cs="宋体" w:hint="eastAsia"/>
          <w:color w:val="333333"/>
          <w:shd w:val="clear" w:color="auto" w:fill="FFFFFF"/>
        </w:rPr>
        <w:t>所制作、出具的文件有虚假记载、误导性陈述或者重大遗漏的</w:t>
      </w:r>
      <w:r>
        <w:rPr>
          <w:rFonts w:ascii="宋体" w:eastAsia="宋体" w:hAnsi="宋体" w:cs="宋体" w:hint="eastAsia"/>
          <w:color w:val="333333"/>
          <w:shd w:val="clear" w:color="auto" w:fill="FFFFFF"/>
        </w:rPr>
        <w:t>,</w:t>
      </w:r>
      <w:r>
        <w:rPr>
          <w:rFonts w:ascii="宋体" w:eastAsia="宋体" w:hAnsi="宋体" w:cs="宋体" w:hint="eastAsia"/>
          <w:color w:val="333333"/>
          <w:shd w:val="clear" w:color="auto" w:fill="FFFFFF"/>
        </w:rPr>
        <w:t>除依照《证券法》及其他相关法律、行政法规和规章的规定处罚外</w:t>
      </w:r>
      <w:r>
        <w:rPr>
          <w:rFonts w:ascii="宋体" w:eastAsia="宋体" w:hAnsi="宋体" w:cs="宋体" w:hint="eastAsia"/>
          <w:color w:val="333333"/>
          <w:shd w:val="clear" w:color="auto" w:fill="FFFFFF"/>
        </w:rPr>
        <w:t>,</w:t>
      </w:r>
      <w:r>
        <w:rPr>
          <w:rFonts w:ascii="宋体" w:eastAsia="宋体" w:hAnsi="宋体" w:cs="宋体" w:hint="eastAsia"/>
          <w:color w:val="333333"/>
          <w:shd w:val="clear" w:color="auto" w:fill="FFFFFF"/>
        </w:rPr>
        <w:t>中国证监会将采取</w:t>
      </w:r>
      <w:r>
        <w:rPr>
          <w:rFonts w:ascii="宋体" w:eastAsia="宋体" w:hAnsi="宋体" w:cs="宋体" w:hint="eastAsia"/>
          <w:color w:val="333333"/>
          <w:shd w:val="clear" w:color="auto" w:fill="FFFFFF"/>
        </w:rPr>
        <w:t>12</w:t>
      </w:r>
      <w:r>
        <w:rPr>
          <w:rFonts w:ascii="宋体" w:eastAsia="宋体" w:hAnsi="宋体" w:cs="宋体" w:hint="eastAsia"/>
          <w:color w:val="333333"/>
          <w:shd w:val="clear" w:color="auto" w:fill="FFFFFF"/>
        </w:rPr>
        <w:t>个月内不接受相关机构出具的证券发行专项文件</w:t>
      </w:r>
      <w:r>
        <w:rPr>
          <w:rFonts w:ascii="宋体" w:eastAsia="宋体" w:hAnsi="宋体" w:cs="宋体" w:hint="eastAsia"/>
          <w:color w:val="333333"/>
          <w:shd w:val="clear" w:color="auto" w:fill="FFFFFF"/>
        </w:rPr>
        <w:t>,36</w:t>
      </w:r>
      <w:r>
        <w:rPr>
          <w:rFonts w:ascii="宋体" w:eastAsia="宋体" w:hAnsi="宋体" w:cs="宋体" w:hint="eastAsia"/>
          <w:color w:val="333333"/>
          <w:shd w:val="clear" w:color="auto" w:fill="FFFFFF"/>
        </w:rPr>
        <w:t>个月内不接受相关签字人员出具的证券发行专项文件的监管</w:t>
      </w:r>
      <w:r>
        <w:rPr>
          <w:rFonts w:ascii="宋体" w:eastAsia="宋体" w:hAnsi="宋体" w:cs="宋体" w:hint="eastAsia"/>
          <w:color w:val="333333"/>
          <w:shd w:val="clear" w:color="auto" w:fill="FFFFFF"/>
        </w:rPr>
        <w:t>措施。</w:t>
      </w:r>
    </w:p>
    <w:p w:rsidR="008F792E" w:rsidRDefault="008F792E" w:rsidP="008F792E">
      <w:pPr>
        <w:pStyle w:val="a3"/>
        <w:widowControl/>
        <w:spacing w:beforeLines="50" w:before="156" w:beforeAutospacing="0" w:after="120" w:afterAutospacing="0" w:line="360" w:lineRule="auto"/>
        <w:ind w:firstLineChars="200" w:firstLine="480"/>
        <w:rPr>
          <w:rFonts w:ascii="宋体" w:eastAsia="宋体" w:hAnsi="宋体" w:cs="宋体"/>
          <w:color w:val="333333"/>
          <w:shd w:val="clear" w:color="auto" w:fill="FFFFFF"/>
        </w:rPr>
      </w:pPr>
    </w:p>
    <w:p w:rsidR="008F792E" w:rsidRPr="008F792E" w:rsidRDefault="004F7E5F" w:rsidP="008F792E">
      <w:pPr>
        <w:pStyle w:val="3"/>
        <w:spacing w:beforeLines="50" w:before="156" w:beforeAutospacing="0" w:after="120" w:afterAutospacing="0" w:line="360" w:lineRule="auto"/>
        <w:ind w:firstLineChars="200" w:firstLine="482"/>
        <w:rPr>
          <w:rFonts w:cs="宋体"/>
          <w:bCs/>
          <w:color w:val="333333"/>
          <w:sz w:val="24"/>
          <w:szCs w:val="24"/>
          <w:shd w:val="clear" w:color="auto" w:fill="FFFFFF"/>
        </w:rPr>
      </w:pPr>
      <w:r>
        <w:rPr>
          <w:rFonts w:cs="宋体"/>
          <w:bCs/>
          <w:color w:val="333333"/>
          <w:sz w:val="24"/>
          <w:szCs w:val="24"/>
          <w:shd w:val="clear" w:color="auto" w:fill="FFFFFF"/>
        </w:rPr>
        <w:t>第六十七条</w:t>
      </w:r>
      <w:r w:rsidR="008F792E">
        <w:rPr>
          <w:rFonts w:cs="宋体"/>
          <w:bCs/>
          <w:color w:val="333333"/>
          <w:sz w:val="24"/>
          <w:szCs w:val="24"/>
          <w:shd w:val="clear" w:color="auto" w:fill="FFFFFF"/>
        </w:rPr>
        <w:t xml:space="preserve">  【</w:t>
      </w:r>
      <w:r w:rsidR="008F792E">
        <w:rPr>
          <w:rFonts w:cs="宋体"/>
          <w:bCs/>
          <w:color w:val="333333"/>
          <w:sz w:val="24"/>
          <w:szCs w:val="24"/>
          <w:shd w:val="clear" w:color="auto" w:fill="FFFFFF"/>
        </w:rPr>
        <w:t>一般</w:t>
      </w:r>
      <w:r w:rsidR="008F792E" w:rsidRPr="008F792E">
        <w:rPr>
          <w:rFonts w:cs="宋体"/>
          <w:bCs/>
          <w:color w:val="333333"/>
          <w:sz w:val="24"/>
          <w:szCs w:val="24"/>
          <w:shd w:val="clear" w:color="auto" w:fill="FFFFFF"/>
        </w:rPr>
        <w:t>违规行为的处理</w:t>
      </w:r>
      <w:r w:rsidR="008F792E">
        <w:rPr>
          <w:rFonts w:cs="宋体"/>
          <w:bCs/>
          <w:color w:val="333333"/>
          <w:sz w:val="24"/>
          <w:szCs w:val="24"/>
          <w:shd w:val="clear" w:color="auto" w:fill="FFFFFF"/>
        </w:rPr>
        <w:t>】</w:t>
      </w:r>
    </w:p>
    <w:p w:rsidR="00206C31" w:rsidRDefault="004F7E5F" w:rsidP="008F792E">
      <w:pPr>
        <w:pStyle w:val="a3"/>
        <w:widowControl/>
        <w:spacing w:beforeLines="50" w:before="156" w:beforeAutospacing="0" w:after="120" w:afterAutospacing="0" w:line="360" w:lineRule="auto"/>
        <w:ind w:firstLineChars="200" w:firstLine="480"/>
        <w:rPr>
          <w:rFonts w:ascii="宋体" w:eastAsia="宋体" w:hAnsi="宋体" w:cs="宋体" w:hint="eastAsia"/>
          <w:color w:val="333333"/>
          <w:shd w:val="clear" w:color="auto" w:fill="FFFFFF"/>
        </w:rPr>
      </w:pPr>
      <w:r>
        <w:rPr>
          <w:rFonts w:ascii="宋体" w:eastAsia="宋体" w:hAnsi="宋体" w:cs="宋体" w:hint="eastAsia"/>
          <w:color w:val="333333"/>
          <w:shd w:val="clear" w:color="auto" w:fill="FFFFFF"/>
        </w:rPr>
        <w:t>发行人、保荐人或证券服务机构制作或者出具的文件不符合要求</w:t>
      </w:r>
      <w:r>
        <w:rPr>
          <w:rFonts w:ascii="宋体" w:eastAsia="宋体" w:hAnsi="宋体" w:cs="宋体" w:hint="eastAsia"/>
          <w:color w:val="333333"/>
          <w:shd w:val="clear" w:color="auto" w:fill="FFFFFF"/>
        </w:rPr>
        <w:t>,</w:t>
      </w:r>
      <w:r>
        <w:rPr>
          <w:rFonts w:ascii="宋体" w:eastAsia="宋体" w:hAnsi="宋体" w:cs="宋体" w:hint="eastAsia"/>
          <w:color w:val="333333"/>
          <w:shd w:val="clear" w:color="auto" w:fill="FFFFFF"/>
        </w:rPr>
        <w:t>擅自改动已提交的文件</w:t>
      </w:r>
      <w:r>
        <w:rPr>
          <w:rFonts w:ascii="宋体" w:eastAsia="宋体" w:hAnsi="宋体" w:cs="宋体" w:hint="eastAsia"/>
          <w:color w:val="333333"/>
          <w:shd w:val="clear" w:color="auto" w:fill="FFFFFF"/>
        </w:rPr>
        <w:t>,</w:t>
      </w:r>
      <w:r>
        <w:rPr>
          <w:rFonts w:ascii="宋体" w:eastAsia="宋体" w:hAnsi="宋体" w:cs="宋体" w:hint="eastAsia"/>
          <w:color w:val="333333"/>
          <w:shd w:val="clear" w:color="auto" w:fill="FFFFFF"/>
        </w:rPr>
        <w:t>或者拒绝答复中国证监会审核中提出的相关问题的</w:t>
      </w:r>
      <w:r>
        <w:rPr>
          <w:rFonts w:ascii="宋体" w:eastAsia="宋体" w:hAnsi="宋体" w:cs="宋体" w:hint="eastAsia"/>
          <w:color w:val="333333"/>
          <w:shd w:val="clear" w:color="auto" w:fill="FFFFFF"/>
        </w:rPr>
        <w:t>,</w:t>
      </w:r>
      <w:r>
        <w:rPr>
          <w:rFonts w:ascii="宋体" w:eastAsia="宋体" w:hAnsi="宋体" w:cs="宋体" w:hint="eastAsia"/>
          <w:color w:val="333333"/>
          <w:shd w:val="clear" w:color="auto" w:fill="FFFFFF"/>
        </w:rPr>
        <w:t>中国证监会将视情节轻重</w:t>
      </w:r>
      <w:r>
        <w:rPr>
          <w:rFonts w:ascii="宋体" w:eastAsia="宋体" w:hAnsi="宋体" w:cs="宋体" w:hint="eastAsia"/>
          <w:color w:val="333333"/>
          <w:shd w:val="clear" w:color="auto" w:fill="FFFFFF"/>
        </w:rPr>
        <w:t>,</w:t>
      </w:r>
      <w:r>
        <w:rPr>
          <w:rFonts w:ascii="宋体" w:eastAsia="宋体" w:hAnsi="宋体" w:cs="宋体" w:hint="eastAsia"/>
          <w:color w:val="333333"/>
          <w:shd w:val="clear" w:color="auto" w:fill="FFFFFF"/>
        </w:rPr>
        <w:t>对相关机构和责任人员采取监管谈话、责令改正等监管措施</w:t>
      </w:r>
      <w:r>
        <w:rPr>
          <w:rFonts w:ascii="宋体" w:eastAsia="宋体" w:hAnsi="宋体" w:cs="宋体" w:hint="eastAsia"/>
          <w:color w:val="333333"/>
          <w:shd w:val="clear" w:color="auto" w:fill="FFFFFF"/>
        </w:rPr>
        <w:t>,</w:t>
      </w:r>
      <w:r>
        <w:rPr>
          <w:rFonts w:ascii="宋体" w:eastAsia="宋体" w:hAnsi="宋体" w:cs="宋体" w:hint="eastAsia"/>
          <w:color w:val="333333"/>
          <w:shd w:val="clear" w:color="auto" w:fill="FFFFFF"/>
        </w:rPr>
        <w:t>记入诚信档案并公布</w:t>
      </w:r>
      <w:r>
        <w:rPr>
          <w:rFonts w:ascii="宋体" w:eastAsia="宋体" w:hAnsi="宋体" w:cs="宋体" w:hint="eastAsia"/>
          <w:color w:val="333333"/>
          <w:shd w:val="clear" w:color="auto" w:fill="FFFFFF"/>
        </w:rPr>
        <w:t>;</w:t>
      </w:r>
      <w:r>
        <w:rPr>
          <w:rFonts w:ascii="宋体" w:eastAsia="宋体" w:hAnsi="宋体" w:cs="宋体" w:hint="eastAsia"/>
          <w:color w:val="333333"/>
          <w:shd w:val="clear" w:color="auto" w:fill="FFFFFF"/>
        </w:rPr>
        <w:t>情节特别严重的</w:t>
      </w:r>
      <w:r>
        <w:rPr>
          <w:rFonts w:ascii="宋体" w:eastAsia="宋体" w:hAnsi="宋体" w:cs="宋体" w:hint="eastAsia"/>
          <w:color w:val="333333"/>
          <w:shd w:val="clear" w:color="auto" w:fill="FFFFFF"/>
        </w:rPr>
        <w:t>,</w:t>
      </w:r>
      <w:r>
        <w:rPr>
          <w:rFonts w:ascii="宋体" w:eastAsia="宋体" w:hAnsi="宋体" w:cs="宋体" w:hint="eastAsia"/>
          <w:color w:val="333333"/>
          <w:shd w:val="clear" w:color="auto" w:fill="FFFFFF"/>
        </w:rPr>
        <w:t>给予警告。</w:t>
      </w:r>
    </w:p>
    <w:p w:rsidR="008F792E" w:rsidRDefault="008F792E" w:rsidP="008F792E">
      <w:pPr>
        <w:pStyle w:val="a3"/>
        <w:widowControl/>
        <w:spacing w:beforeLines="50" w:before="156" w:beforeAutospacing="0" w:after="120" w:afterAutospacing="0" w:line="360" w:lineRule="auto"/>
        <w:ind w:firstLineChars="200" w:firstLine="480"/>
        <w:rPr>
          <w:rFonts w:ascii="宋体" w:eastAsia="宋体" w:hAnsi="宋体" w:cs="宋体"/>
          <w:color w:val="333333"/>
          <w:shd w:val="clear" w:color="auto" w:fill="FFFFFF"/>
        </w:rPr>
      </w:pPr>
    </w:p>
    <w:p w:rsidR="008F792E" w:rsidRPr="008F792E" w:rsidRDefault="004F7E5F" w:rsidP="008F792E">
      <w:pPr>
        <w:pStyle w:val="3"/>
        <w:spacing w:beforeLines="50" w:before="156" w:beforeAutospacing="0" w:after="120" w:afterAutospacing="0" w:line="360" w:lineRule="auto"/>
        <w:ind w:firstLineChars="200" w:firstLine="482"/>
        <w:rPr>
          <w:rFonts w:cs="宋体"/>
          <w:bCs/>
          <w:color w:val="333333"/>
          <w:sz w:val="24"/>
          <w:szCs w:val="24"/>
          <w:shd w:val="clear" w:color="auto" w:fill="FFFFFF"/>
        </w:rPr>
      </w:pPr>
      <w:r>
        <w:rPr>
          <w:rFonts w:cs="宋体"/>
          <w:bCs/>
          <w:color w:val="333333"/>
          <w:sz w:val="24"/>
          <w:szCs w:val="24"/>
          <w:shd w:val="clear" w:color="auto" w:fill="FFFFFF"/>
        </w:rPr>
        <w:t>第六十八条</w:t>
      </w:r>
      <w:r w:rsidR="008F792E">
        <w:rPr>
          <w:rFonts w:cs="宋体"/>
          <w:bCs/>
          <w:color w:val="333333"/>
          <w:sz w:val="24"/>
          <w:szCs w:val="24"/>
          <w:shd w:val="clear" w:color="auto" w:fill="FFFFFF"/>
        </w:rPr>
        <w:t xml:space="preserve">  【</w:t>
      </w:r>
      <w:r w:rsidR="008F792E" w:rsidRPr="008F792E">
        <w:rPr>
          <w:rFonts w:cs="宋体"/>
          <w:bCs/>
          <w:color w:val="333333"/>
          <w:sz w:val="24"/>
          <w:szCs w:val="24"/>
          <w:shd w:val="clear" w:color="auto" w:fill="FFFFFF"/>
        </w:rPr>
        <w:t>实现利润未达预测的的处理</w:t>
      </w:r>
      <w:r w:rsidR="008F792E">
        <w:rPr>
          <w:rFonts w:cs="宋体"/>
          <w:bCs/>
          <w:color w:val="333333"/>
          <w:sz w:val="24"/>
          <w:szCs w:val="24"/>
          <w:shd w:val="clear" w:color="auto" w:fill="FFFFFF"/>
        </w:rPr>
        <w:t>】</w:t>
      </w:r>
    </w:p>
    <w:p w:rsidR="00206C31" w:rsidRDefault="008F792E" w:rsidP="008F792E">
      <w:pPr>
        <w:pStyle w:val="a3"/>
        <w:widowControl/>
        <w:spacing w:beforeLines="50" w:before="156" w:beforeAutospacing="0" w:after="120" w:afterAutospacing="0" w:line="360" w:lineRule="auto"/>
        <w:ind w:firstLineChars="200" w:firstLine="482"/>
        <w:rPr>
          <w:rFonts w:ascii="宋体" w:eastAsia="宋体" w:hAnsi="宋体" w:cs="宋体"/>
          <w:color w:val="333333"/>
          <w:shd w:val="clear" w:color="auto" w:fill="FFFFFF"/>
        </w:rPr>
      </w:pPr>
      <w:r>
        <w:rPr>
          <w:rFonts w:ascii="宋体" w:eastAsia="宋体" w:hAnsi="宋体" w:cs="宋体" w:hint="eastAsia"/>
          <w:b/>
          <w:bCs/>
          <w:color w:val="333333"/>
          <w:shd w:val="clear" w:color="auto" w:fill="FFFFFF"/>
        </w:rPr>
        <w:t>【</w:t>
      </w:r>
      <w:r>
        <w:rPr>
          <w:rFonts w:ascii="宋体" w:eastAsia="宋体" w:hAnsi="宋体" w:cs="宋体" w:hint="eastAsia"/>
          <w:b/>
          <w:bCs/>
          <w:color w:val="333333"/>
          <w:shd w:val="clear" w:color="auto" w:fill="FFFFFF"/>
        </w:rPr>
        <w:t>未达8</w:t>
      </w:r>
      <w:r w:rsidR="004F7E5F">
        <w:rPr>
          <w:rFonts w:ascii="宋体" w:eastAsia="宋体" w:hAnsi="宋体" w:cs="宋体" w:hint="eastAsia"/>
          <w:b/>
          <w:bCs/>
          <w:color w:val="333333"/>
          <w:shd w:val="clear" w:color="auto" w:fill="FFFFFF"/>
        </w:rPr>
        <w:t>0</w:t>
      </w:r>
      <w:bookmarkStart w:id="4" w:name="_GoBack"/>
      <w:bookmarkEnd w:id="4"/>
      <w:r>
        <w:rPr>
          <w:rFonts w:ascii="宋体" w:eastAsia="宋体" w:hAnsi="宋体" w:cs="宋体" w:hint="eastAsia"/>
          <w:b/>
          <w:bCs/>
          <w:color w:val="333333"/>
          <w:shd w:val="clear" w:color="auto" w:fill="FFFFFF"/>
        </w:rPr>
        <w:t>%，法定代表人、注册会计师公开解释并道歉</w:t>
      </w:r>
      <w:r>
        <w:rPr>
          <w:rFonts w:ascii="宋体" w:eastAsia="宋体" w:hAnsi="宋体" w:cs="宋体" w:hint="eastAsia"/>
          <w:b/>
          <w:bCs/>
          <w:color w:val="333333"/>
          <w:shd w:val="clear" w:color="auto" w:fill="FFFFFF"/>
        </w:rPr>
        <w:t>】</w:t>
      </w:r>
      <w:r>
        <w:rPr>
          <w:rFonts w:ascii="宋体" w:eastAsia="宋体" w:hAnsi="宋体" w:cs="宋体" w:hint="eastAsia"/>
          <w:b/>
          <w:bCs/>
          <w:color w:val="333333"/>
          <w:shd w:val="clear" w:color="auto" w:fill="FFFFFF"/>
        </w:rPr>
        <w:t xml:space="preserve">  </w:t>
      </w:r>
      <w:r w:rsidR="004F7E5F">
        <w:rPr>
          <w:rFonts w:ascii="宋体" w:eastAsia="宋体" w:hAnsi="宋体" w:cs="宋体" w:hint="eastAsia"/>
          <w:color w:val="333333"/>
          <w:shd w:val="clear" w:color="auto" w:fill="FFFFFF"/>
        </w:rPr>
        <w:t>发行人披露盈利预测的</w:t>
      </w:r>
      <w:r w:rsidR="004F7E5F">
        <w:rPr>
          <w:rFonts w:ascii="宋体" w:eastAsia="宋体" w:hAnsi="宋体" w:cs="宋体" w:hint="eastAsia"/>
          <w:color w:val="333333"/>
          <w:shd w:val="clear" w:color="auto" w:fill="FFFFFF"/>
        </w:rPr>
        <w:t>,</w:t>
      </w:r>
      <w:r w:rsidR="004F7E5F">
        <w:rPr>
          <w:rFonts w:ascii="宋体" w:eastAsia="宋体" w:hAnsi="宋体" w:cs="宋体" w:hint="eastAsia"/>
          <w:color w:val="333333"/>
          <w:shd w:val="clear" w:color="auto" w:fill="FFFFFF"/>
        </w:rPr>
        <w:t>利润实现数如未达到盈利预测的</w:t>
      </w:r>
      <w:r w:rsidR="004F7E5F">
        <w:rPr>
          <w:rFonts w:ascii="宋体" w:eastAsia="宋体" w:hAnsi="宋体" w:cs="宋体" w:hint="eastAsia"/>
          <w:color w:val="333333"/>
          <w:shd w:val="clear" w:color="auto" w:fill="FFFFFF"/>
        </w:rPr>
        <w:t>80%,</w:t>
      </w:r>
      <w:r w:rsidR="004F7E5F">
        <w:rPr>
          <w:rFonts w:ascii="宋体" w:eastAsia="宋体" w:hAnsi="宋体" w:cs="宋体" w:hint="eastAsia"/>
          <w:color w:val="333333"/>
          <w:shd w:val="clear" w:color="auto" w:fill="FFFFFF"/>
        </w:rPr>
        <w:t>除因不可抗力外</w:t>
      </w:r>
      <w:r w:rsidR="004F7E5F">
        <w:rPr>
          <w:rFonts w:ascii="宋体" w:eastAsia="宋体" w:hAnsi="宋体" w:cs="宋体" w:hint="eastAsia"/>
          <w:color w:val="333333"/>
          <w:shd w:val="clear" w:color="auto" w:fill="FFFFFF"/>
        </w:rPr>
        <w:t>,</w:t>
      </w:r>
      <w:r w:rsidR="004F7E5F">
        <w:rPr>
          <w:rFonts w:ascii="宋体" w:eastAsia="宋体" w:hAnsi="宋体" w:cs="宋体" w:hint="eastAsia"/>
          <w:color w:val="333333"/>
          <w:shd w:val="clear" w:color="auto" w:fill="FFFFFF"/>
        </w:rPr>
        <w:t>其法定代表人、</w:t>
      </w:r>
      <w:r w:rsidR="004F7E5F">
        <w:rPr>
          <w:rFonts w:ascii="宋体" w:eastAsia="宋体" w:hAnsi="宋体" w:cs="宋体" w:hint="eastAsia"/>
          <w:color w:val="333333"/>
          <w:shd w:val="clear" w:color="auto" w:fill="FFFFFF"/>
        </w:rPr>
        <w:lastRenderedPageBreak/>
        <w:t>盈利预测审核报告签字注册会计师应当在股东大会及中国证监会指定报刊上公开作出解释并道歉</w:t>
      </w:r>
      <w:r w:rsidR="004F7E5F">
        <w:rPr>
          <w:rFonts w:ascii="宋体" w:eastAsia="宋体" w:hAnsi="宋体" w:cs="宋体" w:hint="eastAsia"/>
          <w:color w:val="333333"/>
          <w:shd w:val="clear" w:color="auto" w:fill="FFFFFF"/>
        </w:rPr>
        <w:t>;</w:t>
      </w:r>
      <w:r w:rsidR="004F7E5F">
        <w:rPr>
          <w:rFonts w:ascii="宋体" w:eastAsia="宋体" w:hAnsi="宋体" w:cs="宋体" w:hint="eastAsia"/>
          <w:color w:val="333333"/>
          <w:shd w:val="clear" w:color="auto" w:fill="FFFFFF"/>
        </w:rPr>
        <w:t>中国证监会</w:t>
      </w:r>
      <w:r w:rsidR="004F7E5F" w:rsidRPr="008F792E">
        <w:rPr>
          <w:rFonts w:ascii="宋体" w:eastAsia="宋体" w:hAnsi="宋体" w:cs="宋体" w:hint="eastAsia"/>
          <w:color w:val="C45911" w:themeColor="accent2" w:themeShade="BF"/>
          <w:shd w:val="clear" w:color="auto" w:fill="FFFFFF"/>
        </w:rPr>
        <w:t>可以对法定代表人处以警告</w:t>
      </w:r>
      <w:r w:rsidR="004F7E5F">
        <w:rPr>
          <w:rFonts w:ascii="宋体" w:eastAsia="宋体" w:hAnsi="宋体" w:cs="宋体" w:hint="eastAsia"/>
          <w:color w:val="333333"/>
          <w:shd w:val="clear" w:color="auto" w:fill="FFFFFF"/>
        </w:rPr>
        <w:t>。</w:t>
      </w:r>
    </w:p>
    <w:p w:rsidR="00206C31" w:rsidRDefault="008F792E" w:rsidP="008F792E">
      <w:pPr>
        <w:pStyle w:val="a3"/>
        <w:widowControl/>
        <w:spacing w:beforeLines="50" w:before="156" w:beforeAutospacing="0" w:after="120" w:afterAutospacing="0" w:line="360" w:lineRule="auto"/>
        <w:ind w:firstLineChars="200" w:firstLine="482"/>
        <w:rPr>
          <w:rFonts w:ascii="宋体" w:eastAsia="宋体" w:hAnsi="宋体" w:cs="宋体"/>
          <w:color w:val="333333"/>
          <w:shd w:val="clear" w:color="auto" w:fill="FFFFFF"/>
        </w:rPr>
      </w:pPr>
      <w:r>
        <w:rPr>
          <w:rFonts w:ascii="宋体" w:eastAsia="宋体" w:hAnsi="宋体" w:cs="宋体" w:hint="eastAsia"/>
          <w:b/>
          <w:bCs/>
          <w:color w:val="333333"/>
          <w:shd w:val="clear" w:color="auto" w:fill="FFFFFF"/>
        </w:rPr>
        <w:t>【</w:t>
      </w:r>
      <w:r>
        <w:rPr>
          <w:rFonts w:ascii="宋体" w:eastAsia="宋体" w:hAnsi="宋体" w:cs="宋体" w:hint="eastAsia"/>
          <w:b/>
          <w:bCs/>
          <w:color w:val="333333"/>
          <w:shd w:val="clear" w:color="auto" w:fill="FFFFFF"/>
        </w:rPr>
        <w:t>未达50%的，36个月内不受理发行申请</w:t>
      </w:r>
      <w:r>
        <w:rPr>
          <w:rFonts w:ascii="宋体" w:eastAsia="宋体" w:hAnsi="宋体" w:cs="宋体" w:hint="eastAsia"/>
          <w:b/>
          <w:bCs/>
          <w:color w:val="333333"/>
          <w:shd w:val="clear" w:color="auto" w:fill="FFFFFF"/>
        </w:rPr>
        <w:t>】</w:t>
      </w:r>
      <w:r>
        <w:rPr>
          <w:rFonts w:ascii="宋体" w:eastAsia="宋体" w:hAnsi="宋体" w:cs="宋体" w:hint="eastAsia"/>
          <w:b/>
          <w:bCs/>
          <w:color w:val="333333"/>
          <w:shd w:val="clear" w:color="auto" w:fill="FFFFFF"/>
        </w:rPr>
        <w:t xml:space="preserve">  </w:t>
      </w:r>
      <w:r w:rsidR="004F7E5F">
        <w:rPr>
          <w:rFonts w:ascii="宋体" w:eastAsia="宋体" w:hAnsi="宋体" w:cs="宋体" w:hint="eastAsia"/>
          <w:color w:val="333333"/>
          <w:shd w:val="clear" w:color="auto" w:fill="FFFFFF"/>
        </w:rPr>
        <w:t>利润实现数未达到</w:t>
      </w:r>
      <w:r w:rsidR="004F7E5F">
        <w:rPr>
          <w:rFonts w:ascii="宋体" w:eastAsia="宋体" w:hAnsi="宋体" w:cs="宋体" w:hint="eastAsia"/>
          <w:color w:val="333333"/>
          <w:shd w:val="clear" w:color="auto" w:fill="FFFFFF"/>
        </w:rPr>
        <w:t>盈利预测的</w:t>
      </w:r>
      <w:r w:rsidR="004F7E5F">
        <w:rPr>
          <w:rFonts w:ascii="宋体" w:eastAsia="宋体" w:hAnsi="宋体" w:cs="宋体" w:hint="eastAsia"/>
          <w:color w:val="333333"/>
          <w:shd w:val="clear" w:color="auto" w:fill="FFFFFF"/>
        </w:rPr>
        <w:t>50%</w:t>
      </w:r>
      <w:r w:rsidR="004F7E5F">
        <w:rPr>
          <w:rFonts w:ascii="宋体" w:eastAsia="宋体" w:hAnsi="宋体" w:cs="宋体" w:hint="eastAsia"/>
          <w:color w:val="333333"/>
          <w:shd w:val="clear" w:color="auto" w:fill="FFFFFF"/>
        </w:rPr>
        <w:t>的</w:t>
      </w:r>
      <w:r w:rsidR="004F7E5F">
        <w:rPr>
          <w:rFonts w:ascii="宋体" w:eastAsia="宋体" w:hAnsi="宋体" w:cs="宋体" w:hint="eastAsia"/>
          <w:color w:val="333333"/>
          <w:shd w:val="clear" w:color="auto" w:fill="FFFFFF"/>
        </w:rPr>
        <w:t>,</w:t>
      </w:r>
      <w:r w:rsidR="004F7E5F">
        <w:rPr>
          <w:rFonts w:ascii="宋体" w:eastAsia="宋体" w:hAnsi="宋体" w:cs="宋体" w:hint="eastAsia"/>
          <w:color w:val="333333"/>
          <w:shd w:val="clear" w:color="auto" w:fill="FFFFFF"/>
        </w:rPr>
        <w:t>除因不可抗力外</w:t>
      </w:r>
      <w:r w:rsidR="004F7E5F">
        <w:rPr>
          <w:rFonts w:ascii="宋体" w:eastAsia="宋体" w:hAnsi="宋体" w:cs="宋体" w:hint="eastAsia"/>
          <w:color w:val="333333"/>
          <w:shd w:val="clear" w:color="auto" w:fill="FFFFFF"/>
        </w:rPr>
        <w:t>,</w:t>
      </w:r>
      <w:r w:rsidR="004F7E5F">
        <w:rPr>
          <w:rFonts w:ascii="宋体" w:eastAsia="宋体" w:hAnsi="宋体" w:cs="宋体" w:hint="eastAsia"/>
          <w:color w:val="333333"/>
          <w:shd w:val="clear" w:color="auto" w:fill="FFFFFF"/>
        </w:rPr>
        <w:t>中国证监会在</w:t>
      </w:r>
      <w:r w:rsidR="004F7E5F">
        <w:rPr>
          <w:rFonts w:ascii="宋体" w:eastAsia="宋体" w:hAnsi="宋体" w:cs="宋体" w:hint="eastAsia"/>
          <w:color w:val="333333"/>
          <w:shd w:val="clear" w:color="auto" w:fill="FFFFFF"/>
        </w:rPr>
        <w:t>36</w:t>
      </w:r>
      <w:r w:rsidR="004F7E5F">
        <w:rPr>
          <w:rFonts w:ascii="宋体" w:eastAsia="宋体" w:hAnsi="宋体" w:cs="宋体" w:hint="eastAsia"/>
          <w:color w:val="333333"/>
          <w:shd w:val="clear" w:color="auto" w:fill="FFFFFF"/>
        </w:rPr>
        <w:t>个月内不受理该公司的公开发行证券申请。</w:t>
      </w:r>
    </w:p>
    <w:p w:rsidR="00206C31" w:rsidRDefault="00206C31" w:rsidP="00783952">
      <w:pPr>
        <w:pStyle w:val="a3"/>
        <w:widowControl/>
        <w:spacing w:beforeLines="50" w:before="156" w:beforeAutospacing="0" w:after="120" w:afterAutospacing="0" w:line="360" w:lineRule="auto"/>
        <w:ind w:firstLineChars="200" w:firstLine="480"/>
        <w:rPr>
          <w:rFonts w:ascii="宋体" w:eastAsia="宋体" w:hAnsi="宋体" w:cs="宋体"/>
          <w:color w:val="333333"/>
          <w:shd w:val="clear" w:color="auto" w:fill="FFFFFF"/>
        </w:rPr>
      </w:pPr>
    </w:p>
    <w:p w:rsidR="00206C31" w:rsidRDefault="004F7E5F" w:rsidP="00783952">
      <w:pPr>
        <w:pStyle w:val="1"/>
        <w:spacing w:beforeLines="50" w:before="156" w:beforeAutospacing="0" w:after="120" w:afterAutospacing="0" w:line="360" w:lineRule="auto"/>
        <w:jc w:val="center"/>
        <w:rPr>
          <w:rFonts w:hint="default"/>
          <w:sz w:val="24"/>
          <w:szCs w:val="24"/>
        </w:rPr>
      </w:pPr>
      <w:bookmarkStart w:id="5" w:name="1455841-1539112-1_6"/>
      <w:bookmarkEnd w:id="5"/>
      <w:r>
        <w:rPr>
          <w:sz w:val="24"/>
          <w:szCs w:val="24"/>
        </w:rPr>
        <w:t>第六章</w:t>
      </w:r>
      <w:r>
        <w:rPr>
          <w:sz w:val="24"/>
          <w:szCs w:val="24"/>
        </w:rPr>
        <w:t xml:space="preserve">  </w:t>
      </w:r>
      <w:r>
        <w:rPr>
          <w:sz w:val="24"/>
          <w:szCs w:val="24"/>
        </w:rPr>
        <w:t>附则</w:t>
      </w:r>
    </w:p>
    <w:p w:rsidR="00206C31" w:rsidRDefault="00206C31" w:rsidP="00783952">
      <w:pPr>
        <w:pStyle w:val="a3"/>
        <w:widowControl/>
        <w:spacing w:beforeLines="50" w:before="156" w:beforeAutospacing="0" w:after="120" w:afterAutospacing="0" w:line="360" w:lineRule="auto"/>
        <w:ind w:firstLineChars="200" w:firstLine="480"/>
        <w:rPr>
          <w:rFonts w:ascii="宋体" w:eastAsia="宋体" w:hAnsi="宋体" w:cs="宋体"/>
          <w:color w:val="333333"/>
          <w:shd w:val="clear" w:color="auto" w:fill="FFFFFF"/>
        </w:rPr>
      </w:pPr>
    </w:p>
    <w:p w:rsidR="008F792E" w:rsidRPr="008F792E" w:rsidRDefault="004F7E5F" w:rsidP="008F792E">
      <w:pPr>
        <w:pStyle w:val="3"/>
        <w:spacing w:beforeLines="50" w:before="156" w:beforeAutospacing="0" w:after="120" w:afterAutospacing="0" w:line="360" w:lineRule="auto"/>
        <w:ind w:firstLineChars="200" w:firstLine="482"/>
        <w:rPr>
          <w:rFonts w:cs="宋体"/>
          <w:bCs/>
          <w:color w:val="333333"/>
          <w:sz w:val="24"/>
          <w:szCs w:val="24"/>
          <w:shd w:val="clear" w:color="auto" w:fill="FFFFFF"/>
        </w:rPr>
      </w:pPr>
      <w:r>
        <w:rPr>
          <w:rFonts w:cs="宋体"/>
          <w:bCs/>
          <w:color w:val="333333"/>
          <w:sz w:val="24"/>
          <w:szCs w:val="24"/>
          <w:shd w:val="clear" w:color="auto" w:fill="FFFFFF"/>
        </w:rPr>
        <w:t>第六十九条</w:t>
      </w:r>
      <w:r w:rsidR="008F792E">
        <w:rPr>
          <w:rFonts w:cs="宋体"/>
          <w:bCs/>
          <w:color w:val="333333"/>
          <w:sz w:val="24"/>
          <w:szCs w:val="24"/>
          <w:shd w:val="clear" w:color="auto" w:fill="FFFFFF"/>
        </w:rPr>
        <w:t xml:space="preserve">  【</w:t>
      </w:r>
      <w:r w:rsidR="008F792E" w:rsidRPr="008F792E">
        <w:rPr>
          <w:rFonts w:cs="宋体"/>
          <w:bCs/>
          <w:color w:val="333333"/>
          <w:sz w:val="24"/>
          <w:szCs w:val="24"/>
          <w:shd w:val="clear" w:color="auto" w:fill="FFFFFF"/>
        </w:rPr>
        <w:t>公开发行股票不上市的管理办法，另行制订</w:t>
      </w:r>
      <w:r w:rsidR="008F792E">
        <w:rPr>
          <w:rFonts w:cs="宋体"/>
          <w:bCs/>
          <w:color w:val="333333"/>
          <w:sz w:val="24"/>
          <w:szCs w:val="24"/>
          <w:shd w:val="clear" w:color="auto" w:fill="FFFFFF"/>
        </w:rPr>
        <w:t>】</w:t>
      </w:r>
    </w:p>
    <w:p w:rsidR="00206C31" w:rsidRDefault="004F7E5F" w:rsidP="008F792E">
      <w:pPr>
        <w:pStyle w:val="a3"/>
        <w:widowControl/>
        <w:spacing w:beforeLines="50" w:before="156" w:beforeAutospacing="0" w:after="120" w:afterAutospacing="0" w:line="360" w:lineRule="auto"/>
        <w:ind w:firstLineChars="200" w:firstLine="480"/>
        <w:rPr>
          <w:rFonts w:ascii="宋体" w:eastAsia="宋体" w:hAnsi="宋体" w:cs="宋体" w:hint="eastAsia"/>
          <w:color w:val="333333"/>
          <w:shd w:val="clear" w:color="auto" w:fill="FFFFFF"/>
        </w:rPr>
      </w:pPr>
      <w:r>
        <w:rPr>
          <w:rFonts w:ascii="宋体" w:eastAsia="宋体" w:hAnsi="宋体" w:cs="宋体" w:hint="eastAsia"/>
          <w:color w:val="333333"/>
          <w:shd w:val="clear" w:color="auto" w:fill="FFFFFF"/>
        </w:rPr>
        <w:t>在中华人民共和国境内</w:t>
      </w:r>
      <w:r>
        <w:rPr>
          <w:rFonts w:ascii="宋体" w:eastAsia="宋体" w:hAnsi="宋体" w:cs="宋体" w:hint="eastAsia"/>
          <w:color w:val="333333"/>
          <w:shd w:val="clear" w:color="auto" w:fill="FFFFFF"/>
        </w:rPr>
        <w:t>,</w:t>
      </w:r>
      <w:r>
        <w:rPr>
          <w:rFonts w:ascii="宋体" w:eastAsia="宋体" w:hAnsi="宋体" w:cs="宋体" w:hint="eastAsia"/>
          <w:color w:val="333333"/>
          <w:shd w:val="clear" w:color="auto" w:fill="FFFFFF"/>
        </w:rPr>
        <w:t>首次公开发行股票且不上市的管理办法</w:t>
      </w:r>
      <w:r>
        <w:rPr>
          <w:rFonts w:ascii="宋体" w:eastAsia="宋体" w:hAnsi="宋体" w:cs="宋体" w:hint="eastAsia"/>
          <w:color w:val="333333"/>
          <w:shd w:val="clear" w:color="auto" w:fill="FFFFFF"/>
        </w:rPr>
        <w:t>,</w:t>
      </w:r>
      <w:r>
        <w:rPr>
          <w:rFonts w:ascii="宋体" w:eastAsia="宋体" w:hAnsi="宋体" w:cs="宋体" w:hint="eastAsia"/>
          <w:color w:val="333333"/>
          <w:shd w:val="clear" w:color="auto" w:fill="FFFFFF"/>
        </w:rPr>
        <w:t>由中国证监会另行规定。</w:t>
      </w:r>
    </w:p>
    <w:p w:rsidR="008F792E" w:rsidRDefault="008F792E" w:rsidP="008F792E">
      <w:pPr>
        <w:pStyle w:val="a3"/>
        <w:widowControl/>
        <w:spacing w:beforeLines="50" w:before="156" w:beforeAutospacing="0" w:after="120" w:afterAutospacing="0" w:line="360" w:lineRule="auto"/>
        <w:ind w:firstLineChars="200" w:firstLine="480"/>
        <w:rPr>
          <w:rFonts w:ascii="宋体" w:eastAsia="宋体" w:hAnsi="宋体" w:cs="宋体"/>
          <w:color w:val="333333"/>
          <w:shd w:val="clear" w:color="auto" w:fill="FFFFFF"/>
        </w:rPr>
      </w:pPr>
    </w:p>
    <w:p w:rsidR="008F792E" w:rsidRPr="008F792E" w:rsidRDefault="004F7E5F" w:rsidP="008F792E">
      <w:pPr>
        <w:pStyle w:val="3"/>
        <w:spacing w:beforeLines="50" w:before="156" w:beforeAutospacing="0" w:after="120" w:afterAutospacing="0" w:line="360" w:lineRule="auto"/>
        <w:ind w:firstLineChars="200" w:firstLine="482"/>
        <w:rPr>
          <w:rFonts w:cs="宋体"/>
          <w:bCs/>
          <w:color w:val="333333"/>
          <w:sz w:val="24"/>
          <w:szCs w:val="24"/>
          <w:shd w:val="clear" w:color="auto" w:fill="FFFFFF"/>
        </w:rPr>
      </w:pPr>
      <w:r>
        <w:rPr>
          <w:rFonts w:cs="宋体"/>
          <w:bCs/>
          <w:color w:val="333333"/>
          <w:sz w:val="24"/>
          <w:szCs w:val="24"/>
          <w:shd w:val="clear" w:color="auto" w:fill="FFFFFF"/>
        </w:rPr>
        <w:t>第七十条</w:t>
      </w:r>
      <w:r w:rsidR="008F792E">
        <w:rPr>
          <w:rFonts w:cs="宋体"/>
          <w:bCs/>
          <w:color w:val="333333"/>
          <w:sz w:val="24"/>
          <w:szCs w:val="24"/>
          <w:shd w:val="clear" w:color="auto" w:fill="FFFFFF"/>
        </w:rPr>
        <w:t xml:space="preserve">  【</w:t>
      </w:r>
      <w:r w:rsidR="008F792E" w:rsidRPr="008F792E">
        <w:rPr>
          <w:rFonts w:cs="宋体"/>
          <w:bCs/>
          <w:color w:val="333333"/>
          <w:sz w:val="24"/>
          <w:szCs w:val="24"/>
          <w:shd w:val="clear" w:color="auto" w:fill="FFFFFF"/>
        </w:rPr>
        <w:t>施行日期</w:t>
      </w:r>
      <w:r w:rsidR="008F792E">
        <w:rPr>
          <w:rFonts w:cs="宋体"/>
          <w:bCs/>
          <w:color w:val="333333"/>
          <w:sz w:val="24"/>
          <w:szCs w:val="24"/>
          <w:shd w:val="clear" w:color="auto" w:fill="FFFFFF"/>
        </w:rPr>
        <w:t>】</w:t>
      </w:r>
    </w:p>
    <w:p w:rsidR="00206C31" w:rsidRDefault="004F7E5F" w:rsidP="008F792E">
      <w:pPr>
        <w:pStyle w:val="a3"/>
        <w:widowControl/>
        <w:spacing w:beforeLines="50" w:before="156" w:beforeAutospacing="0" w:after="120" w:afterAutospacing="0" w:line="360" w:lineRule="auto"/>
        <w:ind w:firstLineChars="200" w:firstLine="480"/>
        <w:rPr>
          <w:rFonts w:ascii="宋体" w:eastAsia="宋体" w:hAnsi="宋体" w:cs="宋体"/>
          <w:color w:val="333333"/>
          <w:shd w:val="clear" w:color="auto" w:fill="FFFFFF"/>
        </w:rPr>
      </w:pPr>
      <w:r>
        <w:rPr>
          <w:rFonts w:ascii="宋体" w:eastAsia="宋体" w:hAnsi="宋体" w:cs="宋体" w:hint="eastAsia"/>
          <w:color w:val="333333"/>
          <w:shd w:val="clear" w:color="auto" w:fill="FFFFFF"/>
        </w:rPr>
        <w:t>本办法自</w:t>
      </w:r>
      <w:r>
        <w:rPr>
          <w:rFonts w:ascii="宋体" w:eastAsia="宋体" w:hAnsi="宋体" w:cs="宋体" w:hint="eastAsia"/>
          <w:color w:val="333333"/>
          <w:shd w:val="clear" w:color="auto" w:fill="FFFFFF"/>
        </w:rPr>
        <w:t>2006</w:t>
      </w:r>
      <w:r>
        <w:rPr>
          <w:rFonts w:ascii="宋体" w:eastAsia="宋体" w:hAnsi="宋体" w:cs="宋体" w:hint="eastAsia"/>
          <w:color w:val="333333"/>
          <w:shd w:val="clear" w:color="auto" w:fill="FFFFFF"/>
        </w:rPr>
        <w:t>年</w:t>
      </w:r>
      <w:r>
        <w:rPr>
          <w:rFonts w:ascii="宋体" w:eastAsia="宋体" w:hAnsi="宋体" w:cs="宋体" w:hint="eastAsia"/>
          <w:color w:val="333333"/>
          <w:shd w:val="clear" w:color="auto" w:fill="FFFFFF"/>
        </w:rPr>
        <w:t>5</w:t>
      </w:r>
      <w:r>
        <w:rPr>
          <w:rFonts w:ascii="宋体" w:eastAsia="宋体" w:hAnsi="宋体" w:cs="宋体" w:hint="eastAsia"/>
          <w:color w:val="333333"/>
          <w:shd w:val="clear" w:color="auto" w:fill="FFFFFF"/>
        </w:rPr>
        <w:t>月</w:t>
      </w:r>
      <w:r>
        <w:rPr>
          <w:rFonts w:ascii="宋体" w:eastAsia="宋体" w:hAnsi="宋体" w:cs="宋体" w:hint="eastAsia"/>
          <w:color w:val="333333"/>
          <w:shd w:val="clear" w:color="auto" w:fill="FFFFFF"/>
        </w:rPr>
        <w:t>18</w:t>
      </w:r>
      <w:r>
        <w:rPr>
          <w:rFonts w:ascii="宋体" w:eastAsia="宋体" w:hAnsi="宋体" w:cs="宋体" w:hint="eastAsia"/>
          <w:color w:val="333333"/>
          <w:shd w:val="clear" w:color="auto" w:fill="FFFFFF"/>
        </w:rPr>
        <w:t>日起施行。《关于股票发行工作若干规定的通知》</w:t>
      </w:r>
      <w:r>
        <w:rPr>
          <w:rFonts w:ascii="宋体" w:eastAsia="宋体" w:hAnsi="宋体" w:cs="宋体" w:hint="eastAsia"/>
          <w:color w:val="333333"/>
          <w:shd w:val="clear" w:color="auto" w:fill="FFFFFF"/>
        </w:rPr>
        <w:t>(</w:t>
      </w:r>
      <w:r>
        <w:rPr>
          <w:rFonts w:ascii="宋体" w:eastAsia="宋体" w:hAnsi="宋体" w:cs="宋体" w:hint="eastAsia"/>
          <w:color w:val="333333"/>
          <w:shd w:val="clear" w:color="auto" w:fill="FFFFFF"/>
        </w:rPr>
        <w:t>证监</w:t>
      </w:r>
      <w:r>
        <w:rPr>
          <w:rFonts w:ascii="宋体" w:eastAsia="宋体" w:hAnsi="宋体" w:cs="宋体" w:hint="eastAsia"/>
          <w:color w:val="333333"/>
          <w:shd w:val="clear" w:color="auto" w:fill="FFFFFF"/>
        </w:rPr>
        <w:t>[1996]12</w:t>
      </w:r>
      <w:r>
        <w:rPr>
          <w:rFonts w:ascii="宋体" w:eastAsia="宋体" w:hAnsi="宋体" w:cs="宋体" w:hint="eastAsia"/>
          <w:color w:val="333333"/>
          <w:shd w:val="clear" w:color="auto" w:fill="FFFFFF"/>
        </w:rPr>
        <w:t>号</w:t>
      </w:r>
      <w:r>
        <w:rPr>
          <w:rFonts w:ascii="宋体" w:eastAsia="宋体" w:hAnsi="宋体" w:cs="宋体" w:hint="eastAsia"/>
          <w:color w:val="333333"/>
          <w:shd w:val="clear" w:color="auto" w:fill="FFFFFF"/>
        </w:rPr>
        <w:t>)</w:t>
      </w:r>
      <w:r>
        <w:rPr>
          <w:rFonts w:ascii="宋体" w:eastAsia="宋体" w:hAnsi="宋体" w:cs="宋体" w:hint="eastAsia"/>
          <w:color w:val="333333"/>
          <w:shd w:val="clear" w:color="auto" w:fill="FFFFFF"/>
        </w:rPr>
        <w:t>、《关于做好</w:t>
      </w:r>
      <w:r>
        <w:rPr>
          <w:rFonts w:ascii="宋体" w:eastAsia="宋体" w:hAnsi="宋体" w:cs="宋体" w:hint="eastAsia"/>
          <w:color w:val="333333"/>
          <w:shd w:val="clear" w:color="auto" w:fill="FFFFFF"/>
        </w:rPr>
        <w:t>1997</w:t>
      </w:r>
      <w:r>
        <w:rPr>
          <w:rFonts w:ascii="宋体" w:eastAsia="宋体" w:hAnsi="宋体" w:cs="宋体" w:hint="eastAsia"/>
          <w:color w:val="333333"/>
          <w:shd w:val="clear" w:color="auto" w:fill="FFFFFF"/>
        </w:rPr>
        <w:t>年股票发行工作的通知》</w:t>
      </w:r>
      <w:r>
        <w:rPr>
          <w:rFonts w:ascii="宋体" w:eastAsia="宋体" w:hAnsi="宋体" w:cs="宋体" w:hint="eastAsia"/>
          <w:color w:val="333333"/>
          <w:shd w:val="clear" w:color="auto" w:fill="FFFFFF"/>
        </w:rPr>
        <w:t>(</w:t>
      </w:r>
      <w:r>
        <w:rPr>
          <w:rFonts w:ascii="宋体" w:eastAsia="宋体" w:hAnsi="宋体" w:cs="宋体" w:hint="eastAsia"/>
          <w:color w:val="333333"/>
          <w:shd w:val="clear" w:color="auto" w:fill="FFFFFF"/>
        </w:rPr>
        <w:t>证监</w:t>
      </w:r>
      <w:r>
        <w:rPr>
          <w:rFonts w:ascii="宋体" w:eastAsia="宋体" w:hAnsi="宋体" w:cs="宋体" w:hint="eastAsia"/>
          <w:color w:val="333333"/>
          <w:shd w:val="clear" w:color="auto" w:fill="FFFFFF"/>
        </w:rPr>
        <w:t>[1997]13</w:t>
      </w:r>
      <w:r>
        <w:rPr>
          <w:rFonts w:ascii="宋体" w:eastAsia="宋体" w:hAnsi="宋体" w:cs="宋体" w:hint="eastAsia"/>
          <w:color w:val="333333"/>
          <w:shd w:val="clear" w:color="auto" w:fill="FFFFFF"/>
        </w:rPr>
        <w:t>号</w:t>
      </w:r>
      <w:r>
        <w:rPr>
          <w:rFonts w:ascii="宋体" w:eastAsia="宋体" w:hAnsi="宋体" w:cs="宋体" w:hint="eastAsia"/>
          <w:color w:val="333333"/>
          <w:shd w:val="clear" w:color="auto" w:fill="FFFFFF"/>
        </w:rPr>
        <w:t>)</w:t>
      </w:r>
      <w:r>
        <w:rPr>
          <w:rFonts w:ascii="宋体" w:eastAsia="宋体" w:hAnsi="宋体" w:cs="宋体" w:hint="eastAsia"/>
          <w:color w:val="333333"/>
          <w:shd w:val="clear" w:color="auto" w:fill="FFFFFF"/>
        </w:rPr>
        <w:t>、《关于股票发行工作若干问题的补充通知》</w:t>
      </w:r>
      <w:r>
        <w:rPr>
          <w:rFonts w:ascii="宋体" w:eastAsia="宋体" w:hAnsi="宋体" w:cs="宋体" w:hint="eastAsia"/>
          <w:color w:val="333333"/>
          <w:shd w:val="clear" w:color="auto" w:fill="FFFFFF"/>
        </w:rPr>
        <w:t>(</w:t>
      </w:r>
      <w:r>
        <w:rPr>
          <w:rFonts w:ascii="宋体" w:eastAsia="宋体" w:hAnsi="宋体" w:cs="宋体" w:hint="eastAsia"/>
          <w:color w:val="333333"/>
          <w:shd w:val="clear" w:color="auto" w:fill="FFFFFF"/>
        </w:rPr>
        <w:t>证监</w:t>
      </w:r>
      <w:r>
        <w:rPr>
          <w:rFonts w:ascii="宋体" w:eastAsia="宋体" w:hAnsi="宋体" w:cs="宋体" w:hint="eastAsia"/>
          <w:color w:val="333333"/>
          <w:shd w:val="clear" w:color="auto" w:fill="FFFFFF"/>
        </w:rPr>
        <w:t>[1998]8</w:t>
      </w:r>
      <w:r>
        <w:rPr>
          <w:rFonts w:ascii="宋体" w:eastAsia="宋体" w:hAnsi="宋体" w:cs="宋体" w:hint="eastAsia"/>
          <w:color w:val="333333"/>
          <w:shd w:val="clear" w:color="auto" w:fill="FFFFFF"/>
        </w:rPr>
        <w:t>号</w:t>
      </w:r>
      <w:r>
        <w:rPr>
          <w:rFonts w:ascii="宋体" w:eastAsia="宋体" w:hAnsi="宋体" w:cs="宋体" w:hint="eastAsia"/>
          <w:color w:val="333333"/>
          <w:shd w:val="clear" w:color="auto" w:fill="FFFFFF"/>
        </w:rPr>
        <w:t>)</w:t>
      </w:r>
      <w:r>
        <w:rPr>
          <w:rFonts w:ascii="宋体" w:eastAsia="宋体" w:hAnsi="宋体" w:cs="宋体" w:hint="eastAsia"/>
          <w:color w:val="333333"/>
          <w:shd w:val="clear" w:color="auto" w:fill="FFFFFF"/>
        </w:rPr>
        <w:t>、《关于对拟发行上市企业改制情况进行调查的通知》</w:t>
      </w:r>
      <w:r>
        <w:rPr>
          <w:rFonts w:ascii="宋体" w:eastAsia="宋体" w:hAnsi="宋体" w:cs="宋体" w:hint="eastAsia"/>
          <w:color w:val="333333"/>
          <w:shd w:val="clear" w:color="auto" w:fill="FFFFFF"/>
        </w:rPr>
        <w:t>(</w:t>
      </w:r>
      <w:r>
        <w:rPr>
          <w:rFonts w:ascii="宋体" w:eastAsia="宋体" w:hAnsi="宋体" w:cs="宋体" w:hint="eastAsia"/>
          <w:color w:val="333333"/>
          <w:shd w:val="clear" w:color="auto" w:fill="FFFFFF"/>
        </w:rPr>
        <w:t>证监发字</w:t>
      </w:r>
      <w:r>
        <w:rPr>
          <w:rFonts w:ascii="宋体" w:eastAsia="宋体" w:hAnsi="宋体" w:cs="宋体" w:hint="eastAsia"/>
          <w:color w:val="333333"/>
          <w:shd w:val="clear" w:color="auto" w:fill="FFFFFF"/>
        </w:rPr>
        <w:t>[1998]259</w:t>
      </w:r>
      <w:r>
        <w:rPr>
          <w:rFonts w:ascii="宋体" w:eastAsia="宋体" w:hAnsi="宋体" w:cs="宋体" w:hint="eastAsia"/>
          <w:color w:val="333333"/>
          <w:shd w:val="clear" w:color="auto" w:fill="FFFFFF"/>
        </w:rPr>
        <w:t>号</w:t>
      </w:r>
      <w:r>
        <w:rPr>
          <w:rFonts w:ascii="宋体" w:eastAsia="宋体" w:hAnsi="宋体" w:cs="宋体" w:hint="eastAsia"/>
          <w:color w:val="333333"/>
          <w:shd w:val="clear" w:color="auto" w:fill="FFFFFF"/>
        </w:rPr>
        <w:t>)</w:t>
      </w:r>
      <w:r>
        <w:rPr>
          <w:rFonts w:ascii="宋体" w:eastAsia="宋体" w:hAnsi="宋体" w:cs="宋体" w:hint="eastAsia"/>
          <w:color w:val="333333"/>
          <w:shd w:val="clear" w:color="auto" w:fill="FFFFFF"/>
        </w:rPr>
        <w:t>、《关于对拟公开发行股票公司改制运行情况进行调查的通知》</w:t>
      </w:r>
      <w:r>
        <w:rPr>
          <w:rFonts w:ascii="宋体" w:eastAsia="宋体" w:hAnsi="宋体" w:cs="宋体" w:hint="eastAsia"/>
          <w:color w:val="333333"/>
          <w:shd w:val="clear" w:color="auto" w:fill="FFFFFF"/>
        </w:rPr>
        <w:t>(</w:t>
      </w:r>
      <w:r>
        <w:rPr>
          <w:rFonts w:ascii="宋体" w:eastAsia="宋体" w:hAnsi="宋体" w:cs="宋体" w:hint="eastAsia"/>
          <w:color w:val="333333"/>
          <w:shd w:val="clear" w:color="auto" w:fill="FFFFFF"/>
        </w:rPr>
        <w:t>证监发</w:t>
      </w:r>
      <w:r>
        <w:rPr>
          <w:rFonts w:ascii="宋体" w:eastAsia="宋体" w:hAnsi="宋体" w:cs="宋体" w:hint="eastAsia"/>
          <w:color w:val="333333"/>
          <w:shd w:val="clear" w:color="auto" w:fill="FFFFFF"/>
        </w:rPr>
        <w:t>[1999]4</w:t>
      </w:r>
      <w:r>
        <w:rPr>
          <w:rFonts w:ascii="宋体" w:eastAsia="宋体" w:hAnsi="宋体" w:cs="宋体" w:hint="eastAsia"/>
          <w:color w:val="333333"/>
          <w:shd w:val="clear" w:color="auto" w:fill="FFFFFF"/>
        </w:rPr>
        <w:t>号</w:t>
      </w:r>
      <w:r>
        <w:rPr>
          <w:rFonts w:ascii="宋体" w:eastAsia="宋体" w:hAnsi="宋体" w:cs="宋体" w:hint="eastAsia"/>
          <w:color w:val="333333"/>
          <w:shd w:val="clear" w:color="auto" w:fill="FFFFFF"/>
        </w:rPr>
        <w:t>)</w:t>
      </w:r>
      <w:r>
        <w:rPr>
          <w:rFonts w:ascii="宋体" w:eastAsia="宋体" w:hAnsi="宋体" w:cs="宋体" w:hint="eastAsia"/>
          <w:color w:val="333333"/>
          <w:shd w:val="clear" w:color="auto" w:fill="FFFFFF"/>
        </w:rPr>
        <w:t>、《关于拟发行股票公司聘请审计机构等问题的通知》</w:t>
      </w:r>
      <w:r>
        <w:rPr>
          <w:rFonts w:ascii="宋体" w:eastAsia="宋体" w:hAnsi="宋体" w:cs="宋体" w:hint="eastAsia"/>
          <w:color w:val="333333"/>
          <w:shd w:val="clear" w:color="auto" w:fill="FFFFFF"/>
        </w:rPr>
        <w:t>(</w:t>
      </w:r>
      <w:r>
        <w:rPr>
          <w:rFonts w:ascii="宋体" w:eastAsia="宋体" w:hAnsi="宋体" w:cs="宋体" w:hint="eastAsia"/>
          <w:color w:val="333333"/>
          <w:shd w:val="clear" w:color="auto" w:fill="FFFFFF"/>
        </w:rPr>
        <w:t>证监发行字</w:t>
      </w:r>
      <w:r>
        <w:rPr>
          <w:rFonts w:ascii="宋体" w:eastAsia="宋体" w:hAnsi="宋体" w:cs="宋体" w:hint="eastAsia"/>
          <w:color w:val="333333"/>
          <w:shd w:val="clear" w:color="auto" w:fill="FFFFFF"/>
        </w:rPr>
        <w:t>[2000]131</w:t>
      </w:r>
      <w:r>
        <w:rPr>
          <w:rFonts w:ascii="宋体" w:eastAsia="宋体" w:hAnsi="宋体" w:cs="宋体" w:hint="eastAsia"/>
          <w:color w:val="333333"/>
          <w:shd w:val="clear" w:color="auto" w:fill="FFFFFF"/>
        </w:rPr>
        <w:t>号</w:t>
      </w:r>
      <w:r>
        <w:rPr>
          <w:rFonts w:ascii="宋体" w:eastAsia="宋体" w:hAnsi="宋体" w:cs="宋体" w:hint="eastAsia"/>
          <w:color w:val="333333"/>
          <w:shd w:val="clear" w:color="auto" w:fill="FFFFFF"/>
        </w:rPr>
        <w:t>)</w:t>
      </w:r>
      <w:r>
        <w:rPr>
          <w:rFonts w:ascii="宋体" w:eastAsia="宋体" w:hAnsi="宋体" w:cs="宋体" w:hint="eastAsia"/>
          <w:color w:val="333333"/>
          <w:shd w:val="clear" w:color="auto" w:fill="FFFFFF"/>
        </w:rPr>
        <w:t>和《关于进一步规范股票首次发行上市有关</w:t>
      </w:r>
      <w:r>
        <w:rPr>
          <w:rFonts w:ascii="宋体" w:eastAsia="宋体" w:hAnsi="宋体" w:cs="宋体" w:hint="eastAsia"/>
          <w:color w:val="333333"/>
          <w:shd w:val="clear" w:color="auto" w:fill="FFFFFF"/>
        </w:rPr>
        <w:t>工作的通知》</w:t>
      </w:r>
      <w:r>
        <w:rPr>
          <w:rFonts w:ascii="宋体" w:eastAsia="宋体" w:hAnsi="宋体" w:cs="宋体" w:hint="eastAsia"/>
          <w:color w:val="333333"/>
          <w:shd w:val="clear" w:color="auto" w:fill="FFFFFF"/>
        </w:rPr>
        <w:t>(</w:t>
      </w:r>
      <w:r>
        <w:rPr>
          <w:rFonts w:ascii="宋体" w:eastAsia="宋体" w:hAnsi="宋体" w:cs="宋体" w:hint="eastAsia"/>
          <w:color w:val="333333"/>
          <w:shd w:val="clear" w:color="auto" w:fill="FFFFFF"/>
        </w:rPr>
        <w:t>证监发行字</w:t>
      </w:r>
      <w:r>
        <w:rPr>
          <w:rFonts w:ascii="宋体" w:eastAsia="宋体" w:hAnsi="宋体" w:cs="宋体" w:hint="eastAsia"/>
          <w:color w:val="333333"/>
          <w:shd w:val="clear" w:color="auto" w:fill="FFFFFF"/>
        </w:rPr>
        <w:t>[2003]116</w:t>
      </w:r>
      <w:r>
        <w:rPr>
          <w:rFonts w:ascii="宋体" w:eastAsia="宋体" w:hAnsi="宋体" w:cs="宋体" w:hint="eastAsia"/>
          <w:color w:val="333333"/>
          <w:shd w:val="clear" w:color="auto" w:fill="FFFFFF"/>
        </w:rPr>
        <w:t>号</w:t>
      </w:r>
      <w:r>
        <w:rPr>
          <w:rFonts w:ascii="宋体" w:eastAsia="宋体" w:hAnsi="宋体" w:cs="宋体" w:hint="eastAsia"/>
          <w:color w:val="333333"/>
          <w:shd w:val="clear" w:color="auto" w:fill="FFFFFF"/>
        </w:rPr>
        <w:t>)</w:t>
      </w:r>
      <w:r>
        <w:rPr>
          <w:rFonts w:ascii="宋体" w:eastAsia="宋体" w:hAnsi="宋体" w:cs="宋体" w:hint="eastAsia"/>
          <w:color w:val="333333"/>
          <w:shd w:val="clear" w:color="auto" w:fill="FFFFFF"/>
        </w:rPr>
        <w:t>同时废止。</w:t>
      </w:r>
    </w:p>
    <w:p w:rsidR="00206C31" w:rsidRDefault="00206C31" w:rsidP="00783952">
      <w:pPr>
        <w:pStyle w:val="a3"/>
        <w:widowControl/>
        <w:spacing w:beforeLines="50" w:before="156" w:beforeAutospacing="0" w:after="120" w:afterAutospacing="0" w:line="360" w:lineRule="auto"/>
        <w:ind w:firstLineChars="200" w:firstLine="480"/>
        <w:rPr>
          <w:rFonts w:ascii="宋体" w:eastAsia="宋体" w:hAnsi="宋体" w:cs="宋体"/>
          <w:color w:val="333333"/>
          <w:shd w:val="clear" w:color="auto" w:fill="FFFFFF"/>
        </w:rPr>
      </w:pPr>
    </w:p>
    <w:p w:rsidR="00206C31" w:rsidRDefault="00206C31" w:rsidP="00206C31">
      <w:pPr>
        <w:pStyle w:val="a3"/>
        <w:widowControl/>
        <w:spacing w:beforeLines="50" w:before="156" w:beforeAutospacing="0" w:after="120" w:afterAutospacing="0" w:line="360" w:lineRule="auto"/>
        <w:ind w:firstLineChars="200" w:firstLine="480"/>
        <w:rPr>
          <w:rFonts w:ascii="宋体" w:eastAsia="宋体" w:hAnsi="宋体" w:cs="宋体"/>
          <w:color w:val="333333"/>
          <w:shd w:val="clear" w:color="auto" w:fill="FFFFFF"/>
        </w:rPr>
      </w:pPr>
    </w:p>
    <w:sectPr w:rsidR="00206C3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6C31"/>
    <w:rsid w:val="00206C31"/>
    <w:rsid w:val="004F7E5F"/>
    <w:rsid w:val="005E4CA1"/>
    <w:rsid w:val="00693AEA"/>
    <w:rsid w:val="00783952"/>
    <w:rsid w:val="008F792E"/>
    <w:rsid w:val="00D77150"/>
    <w:rsid w:val="01D70B33"/>
    <w:rsid w:val="2DD47A11"/>
    <w:rsid w:val="304B543B"/>
    <w:rsid w:val="31AD25CD"/>
    <w:rsid w:val="3F2B6E73"/>
    <w:rsid w:val="42FA35A5"/>
    <w:rsid w:val="47EE20A4"/>
    <w:rsid w:val="511D0D73"/>
    <w:rsid w:val="53564CBE"/>
    <w:rsid w:val="54CE3B47"/>
    <w:rsid w:val="5A8D30BD"/>
    <w:rsid w:val="76D639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kern w:val="44"/>
      <w:sz w:val="48"/>
      <w:szCs w:val="48"/>
    </w:rPr>
  </w:style>
  <w:style w:type="paragraph" w:styleId="2">
    <w:name w:val="heading 2"/>
    <w:basedOn w:val="a"/>
    <w:next w:val="a"/>
    <w:unhideWhenUsed/>
    <w:qFormat/>
    <w:pPr>
      <w:keepNext/>
      <w:keepLines/>
      <w:spacing w:before="260" w:after="260" w:line="413" w:lineRule="auto"/>
      <w:outlineLvl w:val="1"/>
    </w:pPr>
    <w:rPr>
      <w:rFonts w:ascii="Arial" w:eastAsia="黑体" w:hAnsi="Arial"/>
      <w:b/>
      <w:sz w:val="32"/>
    </w:rPr>
  </w:style>
  <w:style w:type="paragraph" w:styleId="3">
    <w:name w:val="heading 3"/>
    <w:basedOn w:val="a"/>
    <w:next w:val="a"/>
    <w:unhideWhenUsed/>
    <w:qFormat/>
    <w:pPr>
      <w:spacing w:beforeAutospacing="1" w:afterAutospacing="1"/>
      <w:jc w:val="left"/>
      <w:outlineLvl w:val="2"/>
    </w:pPr>
    <w:rPr>
      <w:rFonts w:ascii="宋体" w:eastAsia="宋体" w:hAnsi="宋体" w:cs="Times New Roman" w:hint="eastAsia"/>
      <w:b/>
      <w:kern w:val="0"/>
      <w:sz w:val="27"/>
      <w:szCs w:val="27"/>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character" w:styleId="a4">
    <w:name w:val="Strong"/>
    <w:basedOn w:val="a0"/>
    <w:qFormat/>
    <w:rPr>
      <w:b/>
    </w:rPr>
  </w:style>
  <w:style w:type="character" w:styleId="a5">
    <w:name w:val="Hyperlink"/>
    <w:basedOn w:val="a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kern w:val="44"/>
      <w:sz w:val="48"/>
      <w:szCs w:val="48"/>
    </w:rPr>
  </w:style>
  <w:style w:type="paragraph" w:styleId="2">
    <w:name w:val="heading 2"/>
    <w:basedOn w:val="a"/>
    <w:next w:val="a"/>
    <w:unhideWhenUsed/>
    <w:qFormat/>
    <w:pPr>
      <w:keepNext/>
      <w:keepLines/>
      <w:spacing w:before="260" w:after="260" w:line="413" w:lineRule="auto"/>
      <w:outlineLvl w:val="1"/>
    </w:pPr>
    <w:rPr>
      <w:rFonts w:ascii="Arial" w:eastAsia="黑体" w:hAnsi="Arial"/>
      <w:b/>
      <w:sz w:val="32"/>
    </w:rPr>
  </w:style>
  <w:style w:type="paragraph" w:styleId="3">
    <w:name w:val="heading 3"/>
    <w:basedOn w:val="a"/>
    <w:next w:val="a"/>
    <w:unhideWhenUsed/>
    <w:qFormat/>
    <w:pPr>
      <w:spacing w:beforeAutospacing="1" w:afterAutospacing="1"/>
      <w:jc w:val="left"/>
      <w:outlineLvl w:val="2"/>
    </w:pPr>
    <w:rPr>
      <w:rFonts w:ascii="宋体" w:eastAsia="宋体" w:hAnsi="宋体" w:cs="Times New Roman" w:hint="eastAsia"/>
      <w:b/>
      <w:kern w:val="0"/>
      <w:sz w:val="27"/>
      <w:szCs w:val="27"/>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character" w:styleId="a4">
    <w:name w:val="Strong"/>
    <w:basedOn w:val="a0"/>
    <w:qFormat/>
    <w:rPr>
      <w:b/>
    </w:rPr>
  </w:style>
  <w:style w:type="character" w:styleId="a5">
    <w:name w:val="Hyperlink"/>
    <w:basedOn w:val="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sfb86.com/index/News/detail/newsid/10351.html" TargetMode="External"/><Relationship Id="rId3" Type="http://schemas.openxmlformats.org/officeDocument/2006/relationships/settings" Target="settings.xml"/><Relationship Id="rId7" Type="http://schemas.openxmlformats.org/officeDocument/2006/relationships/hyperlink" Target="http://ssfb86.com/index/News/detail/newsid/9130.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sfb86.com/index/News/detail/newsid/9462.html" TargetMode="External"/><Relationship Id="rId5" Type="http://schemas.openxmlformats.org/officeDocument/2006/relationships/hyperlink" Target="http://ssfb86.com/index/News/detail/newsid/10350.htm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17</Pages>
  <Words>1274</Words>
  <Characters>7267</Characters>
  <Application>Microsoft Office Word</Application>
  <DocSecurity>0</DocSecurity>
  <Lines>60</Lines>
  <Paragraphs>17</Paragraphs>
  <ScaleCrop>false</ScaleCrop>
  <Company/>
  <LinksUpToDate>false</LinksUpToDate>
  <CharactersWithSpaces>8524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fzr</dc:creator>
  <cp:lastModifiedBy>OS</cp:lastModifiedBy>
  <cp:revision>3</cp:revision>
  <dcterms:created xsi:type="dcterms:W3CDTF">2022-04-10T13:38:00Z</dcterms:created>
  <dcterms:modified xsi:type="dcterms:W3CDTF">2022-04-11T06:21:00Z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2052-11.1.0.11566</vt:lpwstr>
  </property>
  <property fmtid="{D5CDD505-2E9C-101B-9397-08002B2CF9AE}" pid="3" name="ICV">
    <vt:lpwstr>84502772D3654CD68F91EE79D94845CC</vt:lpwstr>
  </property>
</Properties>
</file>