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71967">
      <w:pPr>
        <w:pStyle w:val="61"/>
        <w:tabs>
          <w:tab w:val="center" w:pos="6520"/>
          <w:tab w:val="clear" w:pos="4678"/>
        </w:tabs>
        <w:ind w:left="5250" w:firstLine="562"/>
      </w:pPr>
      <w:bookmarkStart w:id="0" w:name="_Toc686662533_WPSOffice_Level1"/>
      <w:bookmarkStart w:id="1" w:name="_Toc1350656_WPSOffice_Level1"/>
      <w:bookmarkStart w:id="2" w:name="_Toc535314756"/>
      <w:r>
        <w:rPr>
          <w:rFonts w:hint="eastAsia"/>
        </w:rPr>
        <w:t>A107020</w:t>
      </w:r>
      <w:r>
        <w:rPr>
          <w:rFonts w:hint="eastAsia"/>
        </w:rPr>
        <w:tab/>
      </w:r>
      <w:r>
        <w:rPr>
          <w:rFonts w:hint="eastAsia"/>
        </w:rPr>
        <w:t>所得减免优惠明细表</w:t>
      </w:r>
    </w:p>
    <w:tbl>
      <w:tblPr>
        <w:tblStyle w:val="25"/>
        <w:tblW w:w="144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7"/>
        <w:gridCol w:w="1680"/>
        <w:gridCol w:w="1648"/>
        <w:gridCol w:w="1155"/>
        <w:gridCol w:w="649"/>
        <w:gridCol w:w="1050"/>
        <w:gridCol w:w="1050"/>
        <w:gridCol w:w="1050"/>
        <w:gridCol w:w="1050"/>
        <w:gridCol w:w="821"/>
        <w:gridCol w:w="1069"/>
        <w:gridCol w:w="1050"/>
        <w:gridCol w:w="1575"/>
      </w:tblGrid>
      <w:tr w14:paraId="3B36CE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7" w:type="dxa"/>
            <w:vMerge w:val="restart"/>
            <w:tcBorders>
              <w:top w:val="single" w:color="auto" w:sz="12" w:space="0"/>
              <w:left w:val="single" w:color="auto" w:sz="12" w:space="0"/>
              <w:bottom w:val="single" w:color="auto" w:sz="6" w:space="0"/>
              <w:right w:val="single" w:color="auto" w:sz="6" w:space="0"/>
            </w:tcBorders>
            <w:vAlign w:val="center"/>
          </w:tcPr>
          <w:p w14:paraId="1C0B5F7F">
            <w:pPr>
              <w:widowControl/>
              <w:jc w:val="center"/>
              <w:rPr>
                <w:rFonts w:ascii="宋体" w:hAnsi="宋体" w:cs="宋体"/>
                <w:kern w:val="0"/>
                <w:sz w:val="20"/>
                <w:szCs w:val="20"/>
              </w:rPr>
            </w:pPr>
            <w:r>
              <w:rPr>
                <w:rFonts w:hint="eastAsia" w:ascii="宋体" w:hAnsi="宋体" w:cs="宋体"/>
                <w:kern w:val="0"/>
                <w:sz w:val="20"/>
                <w:szCs w:val="20"/>
              </w:rPr>
              <w:t>行次</w:t>
            </w:r>
          </w:p>
        </w:tc>
        <w:tc>
          <w:tcPr>
            <w:tcW w:w="1680" w:type="dxa"/>
            <w:vMerge w:val="restart"/>
            <w:tcBorders>
              <w:top w:val="single" w:color="auto" w:sz="12" w:space="0"/>
              <w:left w:val="single" w:color="auto" w:sz="6" w:space="0"/>
              <w:bottom w:val="single" w:color="auto" w:sz="6" w:space="0"/>
              <w:right w:val="single" w:color="auto" w:sz="6" w:space="0"/>
            </w:tcBorders>
            <w:vAlign w:val="center"/>
          </w:tcPr>
          <w:p w14:paraId="31DDD9D1">
            <w:pPr>
              <w:widowControl/>
              <w:jc w:val="center"/>
              <w:rPr>
                <w:rFonts w:ascii="宋体" w:hAnsi="宋体" w:cs="宋体"/>
                <w:kern w:val="0"/>
                <w:sz w:val="20"/>
                <w:szCs w:val="20"/>
              </w:rPr>
            </w:pPr>
            <w:r>
              <w:rPr>
                <w:rFonts w:hint="eastAsia" w:ascii="宋体" w:hAnsi="宋体" w:cs="宋体"/>
                <w:kern w:val="0"/>
                <w:sz w:val="20"/>
                <w:szCs w:val="20"/>
              </w:rPr>
              <w:t>减免项目</w:t>
            </w:r>
          </w:p>
        </w:tc>
        <w:tc>
          <w:tcPr>
            <w:tcW w:w="1648" w:type="dxa"/>
            <w:vMerge w:val="restart"/>
            <w:tcBorders>
              <w:top w:val="single" w:color="auto" w:sz="12" w:space="0"/>
              <w:left w:val="single" w:color="auto" w:sz="6" w:space="0"/>
              <w:bottom w:val="single" w:color="auto" w:sz="6" w:space="0"/>
              <w:right w:val="single" w:color="auto" w:sz="6" w:space="0"/>
            </w:tcBorders>
            <w:vAlign w:val="center"/>
          </w:tcPr>
          <w:p w14:paraId="3B2BDFE6">
            <w:pPr>
              <w:widowControl/>
              <w:spacing w:line="240" w:lineRule="exact"/>
              <w:jc w:val="center"/>
              <w:rPr>
                <w:rFonts w:ascii="宋体" w:hAnsi="宋体" w:cs="宋体"/>
                <w:kern w:val="0"/>
                <w:sz w:val="20"/>
                <w:szCs w:val="20"/>
              </w:rPr>
            </w:pPr>
            <w:r>
              <w:rPr>
                <w:rFonts w:hint="eastAsia" w:ascii="宋体" w:hAnsi="宋体" w:cs="宋体"/>
                <w:kern w:val="0"/>
                <w:sz w:val="20"/>
                <w:szCs w:val="20"/>
              </w:rPr>
              <w:t>项目名称</w:t>
            </w:r>
          </w:p>
        </w:tc>
        <w:tc>
          <w:tcPr>
            <w:tcW w:w="1155" w:type="dxa"/>
            <w:vMerge w:val="restart"/>
            <w:tcBorders>
              <w:top w:val="single" w:color="auto" w:sz="12" w:space="0"/>
              <w:left w:val="single" w:color="auto" w:sz="6" w:space="0"/>
              <w:bottom w:val="single" w:color="auto" w:sz="6" w:space="0"/>
              <w:right w:val="single" w:color="auto" w:sz="6" w:space="0"/>
            </w:tcBorders>
            <w:vAlign w:val="center"/>
          </w:tcPr>
          <w:p w14:paraId="4119B2AF">
            <w:pPr>
              <w:widowControl/>
              <w:spacing w:line="240" w:lineRule="exact"/>
              <w:jc w:val="center"/>
              <w:rPr>
                <w:rFonts w:ascii="宋体" w:hAnsi="宋体" w:cs="宋体"/>
                <w:kern w:val="0"/>
                <w:sz w:val="20"/>
                <w:szCs w:val="20"/>
              </w:rPr>
            </w:pPr>
            <w:r>
              <w:rPr>
                <w:rFonts w:hint="eastAsia" w:ascii="宋体" w:hAnsi="宋体" w:cs="宋体"/>
                <w:kern w:val="0"/>
                <w:sz w:val="20"/>
                <w:szCs w:val="20"/>
              </w:rPr>
              <w:t>优惠事项名称</w:t>
            </w:r>
          </w:p>
        </w:tc>
        <w:tc>
          <w:tcPr>
            <w:tcW w:w="649" w:type="dxa"/>
            <w:vMerge w:val="restart"/>
            <w:tcBorders>
              <w:top w:val="single" w:color="auto" w:sz="12" w:space="0"/>
              <w:left w:val="single" w:color="auto" w:sz="6" w:space="0"/>
              <w:bottom w:val="single" w:color="auto" w:sz="6" w:space="0"/>
              <w:right w:val="single" w:color="auto" w:sz="6" w:space="0"/>
            </w:tcBorders>
            <w:vAlign w:val="center"/>
          </w:tcPr>
          <w:p w14:paraId="378EFD7F">
            <w:pPr>
              <w:widowControl/>
              <w:spacing w:line="240" w:lineRule="exact"/>
              <w:jc w:val="center"/>
              <w:rPr>
                <w:rFonts w:ascii="宋体" w:hAnsi="宋体" w:cs="宋体"/>
                <w:kern w:val="0"/>
                <w:sz w:val="20"/>
                <w:szCs w:val="20"/>
              </w:rPr>
            </w:pPr>
            <w:r>
              <w:rPr>
                <w:rFonts w:hint="eastAsia" w:ascii="宋体" w:hAnsi="宋体" w:cs="宋体"/>
                <w:kern w:val="0"/>
                <w:sz w:val="20"/>
                <w:szCs w:val="20"/>
              </w:rPr>
              <w:t>优惠方式</w:t>
            </w:r>
          </w:p>
        </w:tc>
        <w:tc>
          <w:tcPr>
            <w:tcW w:w="1050" w:type="dxa"/>
            <w:vMerge w:val="restart"/>
            <w:tcBorders>
              <w:top w:val="single" w:color="auto" w:sz="12" w:space="0"/>
              <w:left w:val="single" w:color="auto" w:sz="6" w:space="0"/>
              <w:bottom w:val="single" w:color="auto" w:sz="6" w:space="0"/>
              <w:right w:val="single" w:color="auto" w:sz="6" w:space="0"/>
            </w:tcBorders>
            <w:vAlign w:val="center"/>
          </w:tcPr>
          <w:p w14:paraId="759B7F91">
            <w:pPr>
              <w:widowControl/>
              <w:spacing w:line="240" w:lineRule="exact"/>
              <w:jc w:val="center"/>
              <w:rPr>
                <w:rFonts w:ascii="宋体" w:hAnsi="宋体" w:cs="宋体"/>
                <w:kern w:val="0"/>
                <w:sz w:val="20"/>
                <w:szCs w:val="20"/>
              </w:rPr>
            </w:pPr>
            <w:r>
              <w:rPr>
                <w:rFonts w:hint="eastAsia" w:ascii="宋体" w:hAnsi="宋体" w:cs="宋体"/>
                <w:kern w:val="0"/>
                <w:sz w:val="20"/>
                <w:szCs w:val="20"/>
              </w:rPr>
              <w:t>项目收入</w:t>
            </w:r>
          </w:p>
        </w:tc>
        <w:tc>
          <w:tcPr>
            <w:tcW w:w="1050" w:type="dxa"/>
            <w:vMerge w:val="restart"/>
            <w:tcBorders>
              <w:top w:val="single" w:color="auto" w:sz="12" w:space="0"/>
              <w:left w:val="single" w:color="auto" w:sz="6" w:space="0"/>
              <w:bottom w:val="single" w:color="auto" w:sz="6" w:space="0"/>
              <w:right w:val="single" w:color="auto" w:sz="6" w:space="0"/>
            </w:tcBorders>
            <w:vAlign w:val="center"/>
          </w:tcPr>
          <w:p w14:paraId="361D41A4">
            <w:pPr>
              <w:widowControl/>
              <w:spacing w:line="240" w:lineRule="exact"/>
              <w:jc w:val="center"/>
              <w:rPr>
                <w:rFonts w:ascii="宋体" w:hAnsi="宋体" w:cs="宋体"/>
                <w:kern w:val="0"/>
                <w:sz w:val="20"/>
                <w:szCs w:val="20"/>
              </w:rPr>
            </w:pPr>
            <w:r>
              <w:rPr>
                <w:rFonts w:hint="eastAsia" w:ascii="宋体" w:hAnsi="宋体" w:cs="宋体"/>
                <w:kern w:val="0"/>
                <w:sz w:val="20"/>
                <w:szCs w:val="20"/>
              </w:rPr>
              <w:t>项目成本</w:t>
            </w:r>
          </w:p>
        </w:tc>
        <w:tc>
          <w:tcPr>
            <w:tcW w:w="1050" w:type="dxa"/>
            <w:vMerge w:val="restart"/>
            <w:tcBorders>
              <w:top w:val="single" w:color="auto" w:sz="12" w:space="0"/>
              <w:left w:val="single" w:color="auto" w:sz="6" w:space="0"/>
              <w:bottom w:val="single" w:color="auto" w:sz="6" w:space="0"/>
              <w:right w:val="single" w:color="auto" w:sz="6" w:space="0"/>
            </w:tcBorders>
            <w:vAlign w:val="center"/>
          </w:tcPr>
          <w:p w14:paraId="5ACDA94F">
            <w:pPr>
              <w:widowControl/>
              <w:spacing w:line="240" w:lineRule="exact"/>
              <w:jc w:val="center"/>
              <w:rPr>
                <w:rFonts w:ascii="宋体" w:hAnsi="宋体" w:cs="宋体"/>
                <w:kern w:val="0"/>
                <w:sz w:val="20"/>
                <w:szCs w:val="20"/>
              </w:rPr>
            </w:pPr>
            <w:r>
              <w:rPr>
                <w:rFonts w:hint="eastAsia" w:ascii="宋体" w:hAnsi="宋体" w:cs="宋体"/>
                <w:kern w:val="0"/>
                <w:sz w:val="20"/>
                <w:szCs w:val="20"/>
              </w:rPr>
              <w:t>相关税费</w:t>
            </w:r>
          </w:p>
        </w:tc>
        <w:tc>
          <w:tcPr>
            <w:tcW w:w="1050" w:type="dxa"/>
            <w:vMerge w:val="restart"/>
            <w:tcBorders>
              <w:top w:val="single" w:color="auto" w:sz="12" w:space="0"/>
              <w:left w:val="single" w:color="auto" w:sz="6" w:space="0"/>
              <w:bottom w:val="single" w:color="auto" w:sz="6" w:space="0"/>
              <w:right w:val="single" w:color="auto" w:sz="6" w:space="0"/>
            </w:tcBorders>
            <w:vAlign w:val="center"/>
          </w:tcPr>
          <w:p w14:paraId="66A3485A">
            <w:pPr>
              <w:widowControl/>
              <w:spacing w:line="240" w:lineRule="exact"/>
              <w:jc w:val="center"/>
              <w:rPr>
                <w:rFonts w:ascii="宋体" w:hAnsi="宋体" w:cs="宋体"/>
                <w:kern w:val="0"/>
                <w:sz w:val="20"/>
                <w:szCs w:val="20"/>
              </w:rPr>
            </w:pPr>
            <w:r>
              <w:rPr>
                <w:rFonts w:hint="eastAsia" w:ascii="宋体" w:hAnsi="宋体" w:cs="宋体"/>
                <w:kern w:val="0"/>
                <w:sz w:val="20"/>
                <w:szCs w:val="20"/>
              </w:rPr>
              <w:t>应分摊期间费用</w:t>
            </w:r>
          </w:p>
        </w:tc>
        <w:tc>
          <w:tcPr>
            <w:tcW w:w="821" w:type="dxa"/>
            <w:vMerge w:val="restart"/>
            <w:tcBorders>
              <w:top w:val="single" w:color="auto" w:sz="12" w:space="0"/>
              <w:left w:val="single" w:color="auto" w:sz="6" w:space="0"/>
              <w:bottom w:val="single" w:color="auto" w:sz="6" w:space="0"/>
              <w:right w:val="single" w:color="auto" w:sz="6" w:space="0"/>
            </w:tcBorders>
            <w:vAlign w:val="center"/>
          </w:tcPr>
          <w:p w14:paraId="2007B455">
            <w:pPr>
              <w:widowControl/>
              <w:spacing w:line="240" w:lineRule="exact"/>
              <w:jc w:val="center"/>
              <w:rPr>
                <w:rFonts w:ascii="宋体" w:hAnsi="宋体" w:cs="宋体"/>
                <w:kern w:val="0"/>
                <w:sz w:val="20"/>
                <w:szCs w:val="20"/>
              </w:rPr>
            </w:pPr>
            <w:r>
              <w:rPr>
                <w:rFonts w:hint="eastAsia" w:ascii="宋体" w:hAnsi="宋体" w:cs="宋体"/>
                <w:kern w:val="0"/>
                <w:sz w:val="20"/>
                <w:szCs w:val="20"/>
              </w:rPr>
              <w:t>纳税调整额</w:t>
            </w:r>
          </w:p>
        </w:tc>
        <w:tc>
          <w:tcPr>
            <w:tcW w:w="2119" w:type="dxa"/>
            <w:gridSpan w:val="2"/>
            <w:tcBorders>
              <w:top w:val="single" w:color="auto" w:sz="12" w:space="0"/>
              <w:left w:val="single" w:color="auto" w:sz="6" w:space="0"/>
              <w:bottom w:val="single" w:color="auto" w:sz="6" w:space="0"/>
              <w:right w:val="single" w:color="auto" w:sz="6" w:space="0"/>
            </w:tcBorders>
            <w:vAlign w:val="center"/>
          </w:tcPr>
          <w:p w14:paraId="36A6772D">
            <w:pPr>
              <w:widowControl/>
              <w:spacing w:line="240" w:lineRule="exact"/>
              <w:jc w:val="center"/>
              <w:rPr>
                <w:rFonts w:ascii="宋体" w:hAnsi="宋体" w:cs="宋体"/>
                <w:kern w:val="0"/>
                <w:sz w:val="20"/>
                <w:szCs w:val="20"/>
              </w:rPr>
            </w:pPr>
            <w:r>
              <w:rPr>
                <w:rFonts w:hint="eastAsia" w:ascii="宋体" w:hAnsi="宋体" w:cs="宋体"/>
                <w:kern w:val="0"/>
                <w:sz w:val="20"/>
                <w:szCs w:val="20"/>
              </w:rPr>
              <w:t>项目所得额</w:t>
            </w:r>
          </w:p>
        </w:tc>
        <w:tc>
          <w:tcPr>
            <w:tcW w:w="1575" w:type="dxa"/>
            <w:vMerge w:val="restart"/>
            <w:tcBorders>
              <w:top w:val="single" w:color="auto" w:sz="12" w:space="0"/>
              <w:left w:val="single" w:color="auto" w:sz="6" w:space="0"/>
              <w:bottom w:val="single" w:color="auto" w:sz="6" w:space="0"/>
              <w:right w:val="single" w:color="auto" w:sz="12" w:space="0"/>
            </w:tcBorders>
            <w:vAlign w:val="center"/>
          </w:tcPr>
          <w:p w14:paraId="60B6F13E">
            <w:pPr>
              <w:widowControl/>
              <w:jc w:val="center"/>
              <w:rPr>
                <w:rFonts w:ascii="宋体" w:hAnsi="宋体" w:cs="宋体"/>
                <w:kern w:val="0"/>
                <w:sz w:val="20"/>
                <w:szCs w:val="20"/>
              </w:rPr>
            </w:pPr>
            <w:r>
              <w:rPr>
                <w:rFonts w:hint="eastAsia" w:ascii="宋体" w:hAnsi="宋体" w:cs="宋体"/>
                <w:kern w:val="0"/>
                <w:sz w:val="20"/>
                <w:szCs w:val="20"/>
              </w:rPr>
              <w:t>减免所得额</w:t>
            </w:r>
          </w:p>
        </w:tc>
      </w:tr>
      <w:tr w14:paraId="61B767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7" w:type="dxa"/>
            <w:vMerge w:val="continue"/>
            <w:tcBorders>
              <w:top w:val="single" w:color="auto" w:sz="6" w:space="0"/>
              <w:left w:val="single" w:color="auto" w:sz="12" w:space="0"/>
              <w:bottom w:val="single" w:color="auto" w:sz="6" w:space="0"/>
              <w:right w:val="single" w:color="auto" w:sz="6" w:space="0"/>
            </w:tcBorders>
            <w:vAlign w:val="center"/>
          </w:tcPr>
          <w:p w14:paraId="30614FCC">
            <w:pPr>
              <w:widowControl/>
              <w:jc w:val="left"/>
              <w:rPr>
                <w:rFonts w:ascii="宋体" w:hAnsi="宋体" w:cs="宋体"/>
                <w:kern w:val="0"/>
                <w:sz w:val="20"/>
                <w:szCs w:val="20"/>
              </w:rPr>
            </w:pPr>
          </w:p>
        </w:tc>
        <w:tc>
          <w:tcPr>
            <w:tcW w:w="1680" w:type="dxa"/>
            <w:vMerge w:val="continue"/>
            <w:tcBorders>
              <w:top w:val="single" w:color="auto" w:sz="6" w:space="0"/>
              <w:left w:val="single" w:color="auto" w:sz="6" w:space="0"/>
              <w:bottom w:val="single" w:color="auto" w:sz="6" w:space="0"/>
              <w:right w:val="single" w:color="auto" w:sz="6" w:space="0"/>
            </w:tcBorders>
            <w:vAlign w:val="center"/>
          </w:tcPr>
          <w:p w14:paraId="4A8DB060">
            <w:pPr>
              <w:widowControl/>
              <w:jc w:val="left"/>
              <w:rPr>
                <w:rFonts w:ascii="宋体" w:hAnsi="宋体" w:cs="宋体"/>
                <w:kern w:val="0"/>
                <w:sz w:val="20"/>
                <w:szCs w:val="20"/>
              </w:rPr>
            </w:pPr>
          </w:p>
        </w:tc>
        <w:tc>
          <w:tcPr>
            <w:tcW w:w="1648" w:type="dxa"/>
            <w:vMerge w:val="continue"/>
            <w:tcBorders>
              <w:top w:val="single" w:color="auto" w:sz="6" w:space="0"/>
              <w:left w:val="single" w:color="auto" w:sz="6" w:space="0"/>
              <w:bottom w:val="single" w:color="auto" w:sz="6" w:space="0"/>
              <w:right w:val="single" w:color="auto" w:sz="6" w:space="0"/>
            </w:tcBorders>
            <w:vAlign w:val="center"/>
          </w:tcPr>
          <w:p w14:paraId="5C3DAC83">
            <w:pPr>
              <w:widowControl/>
              <w:spacing w:line="240" w:lineRule="exact"/>
              <w:jc w:val="left"/>
              <w:rPr>
                <w:rFonts w:ascii="宋体" w:hAnsi="宋体" w:cs="宋体"/>
                <w:kern w:val="0"/>
                <w:sz w:val="20"/>
                <w:szCs w:val="20"/>
              </w:rPr>
            </w:pPr>
          </w:p>
        </w:tc>
        <w:tc>
          <w:tcPr>
            <w:tcW w:w="1155" w:type="dxa"/>
            <w:vMerge w:val="continue"/>
            <w:tcBorders>
              <w:top w:val="single" w:color="auto" w:sz="6" w:space="0"/>
              <w:left w:val="single" w:color="auto" w:sz="6" w:space="0"/>
              <w:bottom w:val="single" w:color="auto" w:sz="6" w:space="0"/>
              <w:right w:val="single" w:color="auto" w:sz="6" w:space="0"/>
            </w:tcBorders>
            <w:vAlign w:val="center"/>
          </w:tcPr>
          <w:p w14:paraId="6BBC4215">
            <w:pPr>
              <w:widowControl/>
              <w:spacing w:line="240" w:lineRule="exact"/>
              <w:jc w:val="left"/>
              <w:rPr>
                <w:rFonts w:ascii="宋体" w:hAnsi="宋体" w:cs="宋体"/>
                <w:kern w:val="0"/>
                <w:sz w:val="20"/>
                <w:szCs w:val="20"/>
              </w:rPr>
            </w:pPr>
          </w:p>
        </w:tc>
        <w:tc>
          <w:tcPr>
            <w:tcW w:w="649" w:type="dxa"/>
            <w:vMerge w:val="continue"/>
            <w:tcBorders>
              <w:top w:val="single" w:color="auto" w:sz="6" w:space="0"/>
              <w:left w:val="single" w:color="auto" w:sz="6" w:space="0"/>
              <w:bottom w:val="single" w:color="auto" w:sz="6" w:space="0"/>
              <w:right w:val="single" w:color="auto" w:sz="6" w:space="0"/>
            </w:tcBorders>
            <w:vAlign w:val="center"/>
          </w:tcPr>
          <w:p w14:paraId="7D534D87">
            <w:pPr>
              <w:widowControl/>
              <w:spacing w:line="240" w:lineRule="exact"/>
              <w:jc w:val="left"/>
              <w:rPr>
                <w:rFonts w:ascii="宋体" w:hAnsi="宋体" w:cs="宋体"/>
                <w:kern w:val="0"/>
                <w:sz w:val="20"/>
                <w:szCs w:val="20"/>
              </w:rPr>
            </w:pPr>
          </w:p>
        </w:tc>
        <w:tc>
          <w:tcPr>
            <w:tcW w:w="1050" w:type="dxa"/>
            <w:vMerge w:val="continue"/>
            <w:tcBorders>
              <w:top w:val="single" w:color="auto" w:sz="6" w:space="0"/>
              <w:left w:val="single" w:color="auto" w:sz="6" w:space="0"/>
              <w:bottom w:val="single" w:color="auto" w:sz="6" w:space="0"/>
              <w:right w:val="single" w:color="auto" w:sz="6" w:space="0"/>
            </w:tcBorders>
            <w:vAlign w:val="center"/>
          </w:tcPr>
          <w:p w14:paraId="1140622E">
            <w:pPr>
              <w:widowControl/>
              <w:spacing w:line="240" w:lineRule="exact"/>
              <w:jc w:val="left"/>
              <w:rPr>
                <w:rFonts w:ascii="宋体" w:hAnsi="宋体" w:cs="宋体"/>
                <w:kern w:val="0"/>
                <w:sz w:val="20"/>
                <w:szCs w:val="20"/>
              </w:rPr>
            </w:pPr>
          </w:p>
        </w:tc>
        <w:tc>
          <w:tcPr>
            <w:tcW w:w="1050" w:type="dxa"/>
            <w:vMerge w:val="continue"/>
            <w:tcBorders>
              <w:top w:val="single" w:color="auto" w:sz="6" w:space="0"/>
              <w:left w:val="single" w:color="auto" w:sz="6" w:space="0"/>
              <w:bottom w:val="single" w:color="auto" w:sz="6" w:space="0"/>
              <w:right w:val="single" w:color="auto" w:sz="6" w:space="0"/>
            </w:tcBorders>
            <w:vAlign w:val="center"/>
          </w:tcPr>
          <w:p w14:paraId="1A91DA64">
            <w:pPr>
              <w:widowControl/>
              <w:spacing w:line="240" w:lineRule="exact"/>
              <w:jc w:val="left"/>
              <w:rPr>
                <w:rFonts w:ascii="宋体" w:hAnsi="宋体" w:cs="宋体"/>
                <w:kern w:val="0"/>
                <w:sz w:val="20"/>
                <w:szCs w:val="20"/>
              </w:rPr>
            </w:pPr>
          </w:p>
        </w:tc>
        <w:tc>
          <w:tcPr>
            <w:tcW w:w="1050" w:type="dxa"/>
            <w:vMerge w:val="continue"/>
            <w:tcBorders>
              <w:top w:val="single" w:color="auto" w:sz="6" w:space="0"/>
              <w:left w:val="single" w:color="auto" w:sz="6" w:space="0"/>
              <w:bottom w:val="single" w:color="auto" w:sz="6" w:space="0"/>
              <w:right w:val="single" w:color="auto" w:sz="6" w:space="0"/>
            </w:tcBorders>
            <w:vAlign w:val="center"/>
          </w:tcPr>
          <w:p w14:paraId="122A984D">
            <w:pPr>
              <w:widowControl/>
              <w:spacing w:line="240" w:lineRule="exact"/>
              <w:jc w:val="left"/>
              <w:rPr>
                <w:rFonts w:ascii="宋体" w:hAnsi="宋体" w:cs="宋体"/>
                <w:kern w:val="0"/>
                <w:sz w:val="20"/>
                <w:szCs w:val="20"/>
              </w:rPr>
            </w:pPr>
          </w:p>
        </w:tc>
        <w:tc>
          <w:tcPr>
            <w:tcW w:w="1050" w:type="dxa"/>
            <w:vMerge w:val="continue"/>
            <w:tcBorders>
              <w:top w:val="single" w:color="auto" w:sz="6" w:space="0"/>
              <w:left w:val="single" w:color="auto" w:sz="6" w:space="0"/>
              <w:bottom w:val="single" w:color="auto" w:sz="6" w:space="0"/>
              <w:right w:val="single" w:color="auto" w:sz="6" w:space="0"/>
            </w:tcBorders>
            <w:vAlign w:val="center"/>
          </w:tcPr>
          <w:p w14:paraId="51720B20">
            <w:pPr>
              <w:widowControl/>
              <w:spacing w:line="240" w:lineRule="exact"/>
              <w:jc w:val="left"/>
              <w:rPr>
                <w:rFonts w:ascii="宋体" w:hAnsi="宋体" w:cs="宋体"/>
                <w:kern w:val="0"/>
                <w:sz w:val="20"/>
                <w:szCs w:val="20"/>
              </w:rPr>
            </w:pPr>
          </w:p>
        </w:tc>
        <w:tc>
          <w:tcPr>
            <w:tcW w:w="821" w:type="dxa"/>
            <w:vMerge w:val="continue"/>
            <w:tcBorders>
              <w:top w:val="single" w:color="auto" w:sz="6" w:space="0"/>
              <w:left w:val="single" w:color="auto" w:sz="6" w:space="0"/>
              <w:bottom w:val="single" w:color="auto" w:sz="6" w:space="0"/>
              <w:right w:val="single" w:color="auto" w:sz="6" w:space="0"/>
            </w:tcBorders>
            <w:vAlign w:val="center"/>
          </w:tcPr>
          <w:p w14:paraId="66C9C4D7">
            <w:pPr>
              <w:widowControl/>
              <w:spacing w:line="240" w:lineRule="exact"/>
              <w:jc w:val="left"/>
              <w:rPr>
                <w:rFonts w:ascii="宋体" w:hAnsi="宋体" w:cs="宋体"/>
                <w:kern w:val="0"/>
                <w:sz w:val="20"/>
                <w:szCs w:val="20"/>
              </w:rPr>
            </w:pPr>
          </w:p>
        </w:tc>
        <w:tc>
          <w:tcPr>
            <w:tcW w:w="1069" w:type="dxa"/>
            <w:tcBorders>
              <w:top w:val="single" w:color="auto" w:sz="6" w:space="0"/>
              <w:left w:val="single" w:color="auto" w:sz="6" w:space="0"/>
              <w:bottom w:val="single" w:color="auto" w:sz="6" w:space="0"/>
              <w:right w:val="single" w:color="auto" w:sz="6" w:space="0"/>
            </w:tcBorders>
            <w:vAlign w:val="center"/>
          </w:tcPr>
          <w:p w14:paraId="3F8D94CE">
            <w:pPr>
              <w:widowControl/>
              <w:spacing w:line="240" w:lineRule="exact"/>
              <w:jc w:val="center"/>
              <w:rPr>
                <w:rFonts w:ascii="宋体" w:hAnsi="宋体" w:cs="宋体"/>
                <w:kern w:val="0"/>
                <w:sz w:val="20"/>
                <w:szCs w:val="20"/>
              </w:rPr>
            </w:pPr>
            <w:r>
              <w:rPr>
                <w:rFonts w:hint="eastAsia" w:ascii="宋体" w:hAnsi="宋体" w:cs="宋体"/>
                <w:kern w:val="0"/>
                <w:sz w:val="20"/>
                <w:szCs w:val="20"/>
              </w:rPr>
              <w:t>免税项目</w:t>
            </w:r>
          </w:p>
        </w:tc>
        <w:tc>
          <w:tcPr>
            <w:tcW w:w="1050" w:type="dxa"/>
            <w:tcBorders>
              <w:top w:val="single" w:color="auto" w:sz="6" w:space="0"/>
              <w:left w:val="single" w:color="auto" w:sz="6" w:space="0"/>
              <w:bottom w:val="single" w:color="auto" w:sz="6" w:space="0"/>
              <w:right w:val="single" w:color="auto" w:sz="6" w:space="0"/>
            </w:tcBorders>
            <w:vAlign w:val="center"/>
          </w:tcPr>
          <w:p w14:paraId="7EF349A6">
            <w:pPr>
              <w:widowControl/>
              <w:spacing w:line="240" w:lineRule="exact"/>
              <w:jc w:val="center"/>
              <w:rPr>
                <w:rFonts w:ascii="宋体" w:hAnsi="宋体" w:cs="宋体"/>
                <w:kern w:val="0"/>
                <w:sz w:val="20"/>
                <w:szCs w:val="20"/>
              </w:rPr>
            </w:pPr>
            <w:r>
              <w:rPr>
                <w:rFonts w:hint="eastAsia" w:ascii="宋体" w:hAnsi="宋体" w:cs="宋体"/>
                <w:kern w:val="0"/>
                <w:sz w:val="20"/>
                <w:szCs w:val="20"/>
              </w:rPr>
              <w:t>减半项目</w:t>
            </w:r>
          </w:p>
        </w:tc>
        <w:tc>
          <w:tcPr>
            <w:tcW w:w="1575" w:type="dxa"/>
            <w:vMerge w:val="continue"/>
            <w:tcBorders>
              <w:top w:val="single" w:color="auto" w:sz="6" w:space="0"/>
              <w:left w:val="single" w:color="auto" w:sz="6" w:space="0"/>
              <w:bottom w:val="single" w:color="auto" w:sz="6" w:space="0"/>
              <w:right w:val="single" w:color="auto" w:sz="12" w:space="0"/>
            </w:tcBorders>
            <w:vAlign w:val="center"/>
          </w:tcPr>
          <w:p w14:paraId="6640586C">
            <w:pPr>
              <w:widowControl/>
              <w:jc w:val="left"/>
              <w:rPr>
                <w:rFonts w:ascii="宋体" w:hAnsi="宋体" w:cs="宋体"/>
                <w:kern w:val="0"/>
                <w:sz w:val="20"/>
                <w:szCs w:val="20"/>
              </w:rPr>
            </w:pPr>
          </w:p>
        </w:tc>
      </w:tr>
      <w:tr w14:paraId="2DA5CA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7" w:type="dxa"/>
            <w:vMerge w:val="continue"/>
            <w:tcBorders>
              <w:top w:val="single" w:color="auto" w:sz="6" w:space="0"/>
              <w:left w:val="single" w:color="auto" w:sz="12" w:space="0"/>
              <w:bottom w:val="single" w:color="auto" w:sz="6" w:space="0"/>
              <w:right w:val="single" w:color="auto" w:sz="6" w:space="0"/>
            </w:tcBorders>
            <w:vAlign w:val="center"/>
          </w:tcPr>
          <w:p w14:paraId="20429FB3">
            <w:pPr>
              <w:widowControl/>
              <w:jc w:val="left"/>
              <w:rPr>
                <w:rFonts w:ascii="宋体" w:hAnsi="宋体" w:cs="宋体"/>
                <w:kern w:val="0"/>
                <w:sz w:val="20"/>
                <w:szCs w:val="20"/>
              </w:rPr>
            </w:pPr>
          </w:p>
        </w:tc>
        <w:tc>
          <w:tcPr>
            <w:tcW w:w="1680" w:type="dxa"/>
            <w:vMerge w:val="continue"/>
            <w:tcBorders>
              <w:top w:val="single" w:color="auto" w:sz="6" w:space="0"/>
              <w:left w:val="single" w:color="auto" w:sz="6" w:space="0"/>
              <w:bottom w:val="single" w:color="auto" w:sz="6" w:space="0"/>
              <w:right w:val="single" w:color="auto" w:sz="6" w:space="0"/>
            </w:tcBorders>
            <w:vAlign w:val="center"/>
          </w:tcPr>
          <w:p w14:paraId="63FD9AE9">
            <w:pPr>
              <w:widowControl/>
              <w:jc w:val="left"/>
              <w:rPr>
                <w:rFonts w:ascii="宋体" w:hAnsi="宋体" w:cs="宋体"/>
                <w:kern w:val="0"/>
                <w:sz w:val="20"/>
                <w:szCs w:val="20"/>
              </w:rPr>
            </w:pPr>
          </w:p>
        </w:tc>
        <w:tc>
          <w:tcPr>
            <w:tcW w:w="1648" w:type="dxa"/>
            <w:tcBorders>
              <w:top w:val="single" w:color="auto" w:sz="6" w:space="0"/>
              <w:left w:val="single" w:color="auto" w:sz="6" w:space="0"/>
              <w:bottom w:val="single" w:color="auto" w:sz="6" w:space="0"/>
              <w:right w:val="single" w:color="auto" w:sz="6" w:space="0"/>
            </w:tcBorders>
            <w:vAlign w:val="center"/>
          </w:tcPr>
          <w:p w14:paraId="60E351A6">
            <w:pPr>
              <w:widowControl/>
              <w:spacing w:line="240" w:lineRule="exact"/>
              <w:jc w:val="center"/>
              <w:rPr>
                <w:rFonts w:ascii="宋体" w:hAnsi="宋体" w:cs="宋体"/>
                <w:kern w:val="0"/>
                <w:sz w:val="20"/>
                <w:szCs w:val="20"/>
              </w:rPr>
            </w:pPr>
            <w:r>
              <w:rPr>
                <w:rFonts w:hint="eastAsia" w:ascii="宋体" w:hAnsi="宋体" w:cs="宋体"/>
                <w:kern w:val="0"/>
                <w:sz w:val="20"/>
                <w:szCs w:val="20"/>
              </w:rPr>
              <w:t>1</w:t>
            </w:r>
          </w:p>
        </w:tc>
        <w:tc>
          <w:tcPr>
            <w:tcW w:w="1155" w:type="dxa"/>
            <w:tcBorders>
              <w:top w:val="single" w:color="auto" w:sz="6" w:space="0"/>
              <w:left w:val="single" w:color="auto" w:sz="6" w:space="0"/>
              <w:bottom w:val="single" w:color="auto" w:sz="6" w:space="0"/>
              <w:right w:val="single" w:color="auto" w:sz="6" w:space="0"/>
            </w:tcBorders>
            <w:vAlign w:val="center"/>
          </w:tcPr>
          <w:p w14:paraId="66190618">
            <w:pPr>
              <w:widowControl/>
              <w:spacing w:line="240" w:lineRule="exact"/>
              <w:jc w:val="center"/>
              <w:rPr>
                <w:rFonts w:ascii="宋体" w:hAnsi="宋体" w:cs="宋体"/>
                <w:kern w:val="0"/>
                <w:sz w:val="20"/>
                <w:szCs w:val="20"/>
              </w:rPr>
            </w:pPr>
            <w:r>
              <w:rPr>
                <w:rFonts w:hint="eastAsia" w:ascii="宋体" w:hAnsi="宋体" w:cs="宋体"/>
                <w:kern w:val="0"/>
                <w:sz w:val="20"/>
                <w:szCs w:val="20"/>
              </w:rPr>
              <w:t>2</w:t>
            </w:r>
          </w:p>
        </w:tc>
        <w:tc>
          <w:tcPr>
            <w:tcW w:w="649" w:type="dxa"/>
            <w:tcBorders>
              <w:top w:val="single" w:color="auto" w:sz="6" w:space="0"/>
              <w:left w:val="single" w:color="auto" w:sz="6" w:space="0"/>
              <w:bottom w:val="single" w:color="auto" w:sz="6" w:space="0"/>
              <w:right w:val="single" w:color="auto" w:sz="6" w:space="0"/>
            </w:tcBorders>
            <w:vAlign w:val="center"/>
          </w:tcPr>
          <w:p w14:paraId="77FC3592">
            <w:pPr>
              <w:widowControl/>
              <w:spacing w:line="240" w:lineRule="exact"/>
              <w:jc w:val="center"/>
              <w:rPr>
                <w:rFonts w:ascii="宋体" w:hAnsi="宋体" w:cs="宋体"/>
                <w:kern w:val="0"/>
                <w:sz w:val="20"/>
                <w:szCs w:val="20"/>
              </w:rPr>
            </w:pPr>
            <w:r>
              <w:rPr>
                <w:rFonts w:hint="eastAsia" w:ascii="宋体" w:hAnsi="宋体" w:cs="宋体"/>
                <w:kern w:val="0"/>
                <w:sz w:val="20"/>
                <w:szCs w:val="20"/>
              </w:rPr>
              <w:t>3</w:t>
            </w:r>
          </w:p>
        </w:tc>
        <w:tc>
          <w:tcPr>
            <w:tcW w:w="1050" w:type="dxa"/>
            <w:tcBorders>
              <w:top w:val="single" w:color="auto" w:sz="6" w:space="0"/>
              <w:left w:val="single" w:color="auto" w:sz="6" w:space="0"/>
              <w:bottom w:val="single" w:color="auto" w:sz="6" w:space="0"/>
              <w:right w:val="single" w:color="auto" w:sz="6" w:space="0"/>
            </w:tcBorders>
            <w:vAlign w:val="center"/>
          </w:tcPr>
          <w:p w14:paraId="4B73347F">
            <w:pPr>
              <w:widowControl/>
              <w:spacing w:line="240" w:lineRule="exact"/>
              <w:jc w:val="center"/>
              <w:rPr>
                <w:rFonts w:ascii="宋体" w:hAnsi="宋体" w:cs="宋体"/>
                <w:kern w:val="0"/>
                <w:sz w:val="20"/>
                <w:szCs w:val="20"/>
              </w:rPr>
            </w:pPr>
            <w:r>
              <w:rPr>
                <w:rFonts w:hint="eastAsia" w:ascii="宋体" w:hAnsi="宋体" w:cs="宋体"/>
                <w:kern w:val="0"/>
                <w:sz w:val="20"/>
                <w:szCs w:val="20"/>
              </w:rPr>
              <w:t>4</w:t>
            </w:r>
          </w:p>
        </w:tc>
        <w:tc>
          <w:tcPr>
            <w:tcW w:w="1050" w:type="dxa"/>
            <w:tcBorders>
              <w:top w:val="single" w:color="auto" w:sz="6" w:space="0"/>
              <w:left w:val="single" w:color="auto" w:sz="6" w:space="0"/>
              <w:bottom w:val="single" w:color="auto" w:sz="6" w:space="0"/>
              <w:right w:val="single" w:color="auto" w:sz="6" w:space="0"/>
            </w:tcBorders>
            <w:vAlign w:val="center"/>
          </w:tcPr>
          <w:p w14:paraId="7A61F511">
            <w:pPr>
              <w:widowControl/>
              <w:spacing w:line="240" w:lineRule="exact"/>
              <w:jc w:val="center"/>
              <w:rPr>
                <w:rFonts w:ascii="宋体" w:hAnsi="宋体" w:cs="宋体"/>
                <w:kern w:val="0"/>
                <w:sz w:val="20"/>
                <w:szCs w:val="20"/>
              </w:rPr>
            </w:pPr>
            <w:r>
              <w:rPr>
                <w:rFonts w:hint="eastAsia" w:ascii="宋体" w:hAnsi="宋体" w:cs="宋体"/>
                <w:kern w:val="0"/>
                <w:sz w:val="20"/>
                <w:szCs w:val="20"/>
              </w:rPr>
              <w:t>5</w:t>
            </w:r>
          </w:p>
        </w:tc>
        <w:tc>
          <w:tcPr>
            <w:tcW w:w="1050" w:type="dxa"/>
            <w:tcBorders>
              <w:top w:val="single" w:color="auto" w:sz="6" w:space="0"/>
              <w:left w:val="single" w:color="auto" w:sz="6" w:space="0"/>
              <w:bottom w:val="single" w:color="auto" w:sz="6" w:space="0"/>
              <w:right w:val="single" w:color="auto" w:sz="6" w:space="0"/>
            </w:tcBorders>
            <w:vAlign w:val="center"/>
          </w:tcPr>
          <w:p w14:paraId="282AFEDF">
            <w:pPr>
              <w:widowControl/>
              <w:spacing w:line="240" w:lineRule="exact"/>
              <w:jc w:val="center"/>
              <w:rPr>
                <w:rFonts w:ascii="宋体" w:hAnsi="宋体" w:cs="宋体"/>
                <w:kern w:val="0"/>
                <w:sz w:val="20"/>
                <w:szCs w:val="20"/>
              </w:rPr>
            </w:pPr>
            <w:r>
              <w:rPr>
                <w:rFonts w:hint="eastAsia" w:ascii="宋体" w:hAnsi="宋体" w:cs="宋体"/>
                <w:kern w:val="0"/>
                <w:sz w:val="20"/>
                <w:szCs w:val="20"/>
              </w:rPr>
              <w:t>6</w:t>
            </w:r>
          </w:p>
        </w:tc>
        <w:tc>
          <w:tcPr>
            <w:tcW w:w="1050" w:type="dxa"/>
            <w:tcBorders>
              <w:top w:val="single" w:color="auto" w:sz="6" w:space="0"/>
              <w:left w:val="single" w:color="auto" w:sz="6" w:space="0"/>
              <w:bottom w:val="single" w:color="auto" w:sz="6" w:space="0"/>
              <w:right w:val="single" w:color="auto" w:sz="6" w:space="0"/>
            </w:tcBorders>
            <w:vAlign w:val="center"/>
          </w:tcPr>
          <w:p w14:paraId="5E4E290F">
            <w:pPr>
              <w:widowControl/>
              <w:spacing w:line="240" w:lineRule="exact"/>
              <w:jc w:val="center"/>
              <w:rPr>
                <w:rFonts w:ascii="宋体" w:hAnsi="宋体" w:cs="宋体"/>
                <w:kern w:val="0"/>
                <w:sz w:val="20"/>
                <w:szCs w:val="20"/>
              </w:rPr>
            </w:pPr>
            <w:r>
              <w:rPr>
                <w:rFonts w:hint="eastAsia" w:ascii="宋体" w:hAnsi="宋体" w:cs="宋体"/>
                <w:kern w:val="0"/>
                <w:sz w:val="20"/>
                <w:szCs w:val="20"/>
              </w:rPr>
              <w:t>7</w:t>
            </w:r>
          </w:p>
        </w:tc>
        <w:tc>
          <w:tcPr>
            <w:tcW w:w="821" w:type="dxa"/>
            <w:tcBorders>
              <w:top w:val="single" w:color="auto" w:sz="6" w:space="0"/>
              <w:left w:val="single" w:color="auto" w:sz="6" w:space="0"/>
              <w:bottom w:val="single" w:color="auto" w:sz="6" w:space="0"/>
              <w:right w:val="single" w:color="auto" w:sz="6" w:space="0"/>
            </w:tcBorders>
            <w:vAlign w:val="center"/>
          </w:tcPr>
          <w:p w14:paraId="53A873E4">
            <w:pPr>
              <w:widowControl/>
              <w:spacing w:line="240" w:lineRule="exact"/>
              <w:jc w:val="center"/>
              <w:rPr>
                <w:rFonts w:ascii="宋体" w:hAnsi="宋体" w:cs="宋体"/>
                <w:kern w:val="0"/>
                <w:sz w:val="20"/>
                <w:szCs w:val="20"/>
              </w:rPr>
            </w:pPr>
            <w:r>
              <w:rPr>
                <w:rFonts w:hint="eastAsia" w:ascii="宋体" w:hAnsi="宋体" w:cs="宋体"/>
                <w:kern w:val="0"/>
                <w:sz w:val="20"/>
                <w:szCs w:val="20"/>
              </w:rPr>
              <w:t>8</w:t>
            </w:r>
          </w:p>
        </w:tc>
        <w:tc>
          <w:tcPr>
            <w:tcW w:w="1069" w:type="dxa"/>
            <w:tcBorders>
              <w:top w:val="single" w:color="auto" w:sz="6" w:space="0"/>
              <w:left w:val="single" w:color="auto" w:sz="6" w:space="0"/>
              <w:bottom w:val="single" w:color="auto" w:sz="6" w:space="0"/>
              <w:right w:val="single" w:color="auto" w:sz="6" w:space="0"/>
            </w:tcBorders>
            <w:vAlign w:val="center"/>
          </w:tcPr>
          <w:p w14:paraId="371D303D">
            <w:pPr>
              <w:widowControl/>
              <w:spacing w:line="240" w:lineRule="exact"/>
              <w:jc w:val="center"/>
              <w:rPr>
                <w:rFonts w:ascii="宋体" w:hAnsi="宋体" w:cs="宋体"/>
                <w:kern w:val="0"/>
                <w:sz w:val="20"/>
                <w:szCs w:val="20"/>
              </w:rPr>
            </w:pPr>
            <w:r>
              <w:rPr>
                <w:rFonts w:hint="eastAsia" w:ascii="宋体" w:hAnsi="宋体" w:cs="宋体"/>
                <w:kern w:val="0"/>
                <w:sz w:val="20"/>
                <w:szCs w:val="20"/>
              </w:rPr>
              <w:t>9</w:t>
            </w:r>
          </w:p>
        </w:tc>
        <w:tc>
          <w:tcPr>
            <w:tcW w:w="1050" w:type="dxa"/>
            <w:tcBorders>
              <w:top w:val="single" w:color="auto" w:sz="6" w:space="0"/>
              <w:left w:val="single" w:color="auto" w:sz="6" w:space="0"/>
              <w:bottom w:val="single" w:color="auto" w:sz="6" w:space="0"/>
              <w:right w:val="single" w:color="auto" w:sz="6" w:space="0"/>
            </w:tcBorders>
            <w:vAlign w:val="center"/>
          </w:tcPr>
          <w:p w14:paraId="6DBAF3BC">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1575" w:type="dxa"/>
            <w:tcBorders>
              <w:top w:val="single" w:color="auto" w:sz="6" w:space="0"/>
              <w:left w:val="single" w:color="auto" w:sz="6" w:space="0"/>
              <w:bottom w:val="single" w:color="auto" w:sz="6" w:space="0"/>
              <w:right w:val="single" w:color="auto" w:sz="12" w:space="0"/>
            </w:tcBorders>
            <w:vAlign w:val="center"/>
          </w:tcPr>
          <w:p w14:paraId="16C9F7C7">
            <w:pPr>
              <w:widowControl/>
              <w:spacing w:line="240" w:lineRule="exact"/>
              <w:jc w:val="center"/>
              <w:rPr>
                <w:rFonts w:ascii="宋体" w:hAnsi="宋体" w:cs="宋体"/>
                <w:kern w:val="0"/>
                <w:sz w:val="20"/>
                <w:szCs w:val="20"/>
              </w:rPr>
            </w:pPr>
            <w:r>
              <w:rPr>
                <w:rFonts w:hint="eastAsia" w:ascii="宋体" w:hAnsi="宋体" w:cs="宋体"/>
                <w:kern w:val="0"/>
                <w:sz w:val="20"/>
                <w:szCs w:val="20"/>
              </w:rPr>
              <w:t>11(9+10×50%)</w:t>
            </w:r>
          </w:p>
        </w:tc>
      </w:tr>
      <w:tr w14:paraId="199812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7" w:type="dxa"/>
            <w:tcBorders>
              <w:top w:val="single" w:color="auto" w:sz="6" w:space="0"/>
              <w:left w:val="single" w:color="auto" w:sz="12" w:space="0"/>
              <w:bottom w:val="single" w:color="auto" w:sz="6" w:space="0"/>
              <w:right w:val="single" w:color="auto" w:sz="6" w:space="0"/>
            </w:tcBorders>
            <w:vAlign w:val="center"/>
          </w:tcPr>
          <w:p w14:paraId="5671D949">
            <w:pPr>
              <w:widowControl/>
              <w:spacing w:line="240" w:lineRule="exact"/>
              <w:jc w:val="center"/>
              <w:rPr>
                <w:rFonts w:ascii="宋体" w:hAnsi="宋体" w:cs="宋体"/>
                <w:kern w:val="0"/>
                <w:sz w:val="20"/>
                <w:szCs w:val="20"/>
              </w:rPr>
            </w:pPr>
            <w:r>
              <w:rPr>
                <w:rFonts w:hint="eastAsia" w:ascii="宋体" w:hAnsi="宋体" w:cs="宋体"/>
                <w:kern w:val="0"/>
                <w:sz w:val="20"/>
                <w:szCs w:val="20"/>
              </w:rPr>
              <w:t>1</w:t>
            </w:r>
          </w:p>
        </w:tc>
        <w:tc>
          <w:tcPr>
            <w:tcW w:w="1680" w:type="dxa"/>
            <w:vMerge w:val="restart"/>
            <w:tcBorders>
              <w:top w:val="single" w:color="auto" w:sz="6" w:space="0"/>
              <w:left w:val="single" w:color="auto" w:sz="6" w:space="0"/>
              <w:bottom w:val="single" w:color="auto" w:sz="6" w:space="0"/>
              <w:right w:val="single" w:color="auto" w:sz="6" w:space="0"/>
            </w:tcBorders>
            <w:vAlign w:val="center"/>
          </w:tcPr>
          <w:p w14:paraId="45E1ABBD">
            <w:pPr>
              <w:widowControl/>
              <w:spacing w:line="240" w:lineRule="exact"/>
              <w:jc w:val="left"/>
              <w:rPr>
                <w:rFonts w:ascii="宋体" w:hAnsi="宋体" w:cs="宋体"/>
                <w:kern w:val="0"/>
                <w:sz w:val="20"/>
                <w:szCs w:val="20"/>
              </w:rPr>
            </w:pPr>
            <w:r>
              <w:rPr>
                <w:rFonts w:hint="eastAsia" w:ascii="宋体" w:hAnsi="宋体" w:cs="宋体"/>
                <w:kern w:val="0"/>
                <w:sz w:val="20"/>
                <w:szCs w:val="20"/>
              </w:rPr>
              <w:t>一、农、林、牧、渔业项目</w:t>
            </w:r>
          </w:p>
        </w:tc>
        <w:tc>
          <w:tcPr>
            <w:tcW w:w="1648" w:type="dxa"/>
            <w:tcBorders>
              <w:top w:val="single" w:color="auto" w:sz="6" w:space="0"/>
              <w:left w:val="single" w:color="auto" w:sz="6" w:space="0"/>
              <w:bottom w:val="single" w:color="auto" w:sz="6" w:space="0"/>
              <w:right w:val="single" w:color="auto" w:sz="6" w:space="0"/>
            </w:tcBorders>
            <w:vAlign w:val="center"/>
          </w:tcPr>
          <w:p w14:paraId="75BA29BB">
            <w:pPr>
              <w:widowControl/>
              <w:spacing w:line="240" w:lineRule="exact"/>
              <w:jc w:val="center"/>
              <w:rPr>
                <w:rFonts w:ascii="宋体" w:hAnsi="宋体" w:cs="宋体"/>
                <w:kern w:val="0"/>
                <w:sz w:val="20"/>
                <w:szCs w:val="20"/>
              </w:rPr>
            </w:pPr>
          </w:p>
        </w:tc>
        <w:tc>
          <w:tcPr>
            <w:tcW w:w="1155" w:type="dxa"/>
            <w:tcBorders>
              <w:top w:val="single" w:color="auto" w:sz="6" w:space="0"/>
              <w:left w:val="single" w:color="auto" w:sz="6" w:space="0"/>
              <w:bottom w:val="single" w:color="auto" w:sz="6" w:space="0"/>
              <w:right w:val="single" w:color="auto" w:sz="6" w:space="0"/>
            </w:tcBorders>
            <w:vAlign w:val="center"/>
          </w:tcPr>
          <w:p w14:paraId="5B4FD1A5">
            <w:pPr>
              <w:widowControl/>
              <w:spacing w:line="240" w:lineRule="exact"/>
              <w:jc w:val="center"/>
              <w:rPr>
                <w:rFonts w:ascii="宋体" w:hAnsi="宋体" w:cs="宋体"/>
                <w:kern w:val="0"/>
                <w:sz w:val="20"/>
                <w:szCs w:val="20"/>
              </w:rPr>
            </w:pPr>
          </w:p>
        </w:tc>
        <w:tc>
          <w:tcPr>
            <w:tcW w:w="649" w:type="dxa"/>
            <w:tcBorders>
              <w:top w:val="single" w:color="auto" w:sz="6" w:space="0"/>
              <w:left w:val="single" w:color="auto" w:sz="6" w:space="0"/>
              <w:bottom w:val="single" w:color="auto" w:sz="6" w:space="0"/>
              <w:right w:val="single" w:color="auto" w:sz="6" w:space="0"/>
            </w:tcBorders>
            <w:vAlign w:val="center"/>
          </w:tcPr>
          <w:p w14:paraId="1F6CD3FE">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2B53CAA6">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68A0F32E">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6247CD7B">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2F074A5C">
            <w:pPr>
              <w:widowControl/>
              <w:spacing w:line="240" w:lineRule="exact"/>
              <w:jc w:val="center"/>
              <w:rPr>
                <w:rFonts w:ascii="宋体" w:hAnsi="宋体" w:cs="宋体"/>
                <w:kern w:val="0"/>
                <w:sz w:val="20"/>
                <w:szCs w:val="20"/>
              </w:rPr>
            </w:pPr>
          </w:p>
        </w:tc>
        <w:tc>
          <w:tcPr>
            <w:tcW w:w="821" w:type="dxa"/>
            <w:tcBorders>
              <w:top w:val="single" w:color="auto" w:sz="6" w:space="0"/>
              <w:left w:val="single" w:color="auto" w:sz="6" w:space="0"/>
              <w:bottom w:val="single" w:color="auto" w:sz="6" w:space="0"/>
              <w:right w:val="single" w:color="auto" w:sz="6" w:space="0"/>
            </w:tcBorders>
            <w:vAlign w:val="center"/>
          </w:tcPr>
          <w:p w14:paraId="3BB7A092">
            <w:pPr>
              <w:widowControl/>
              <w:spacing w:line="240" w:lineRule="exact"/>
              <w:jc w:val="center"/>
              <w:rPr>
                <w:rFonts w:ascii="宋体" w:hAnsi="宋体" w:cs="宋体"/>
                <w:kern w:val="0"/>
                <w:sz w:val="20"/>
                <w:szCs w:val="20"/>
              </w:rPr>
            </w:pPr>
          </w:p>
        </w:tc>
        <w:tc>
          <w:tcPr>
            <w:tcW w:w="1069" w:type="dxa"/>
            <w:tcBorders>
              <w:top w:val="single" w:color="auto" w:sz="6" w:space="0"/>
              <w:left w:val="single" w:color="auto" w:sz="6" w:space="0"/>
              <w:bottom w:val="single" w:color="auto" w:sz="6" w:space="0"/>
              <w:right w:val="single" w:color="auto" w:sz="6" w:space="0"/>
            </w:tcBorders>
            <w:vAlign w:val="center"/>
          </w:tcPr>
          <w:p w14:paraId="4DF6383A">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17222A9F">
            <w:pPr>
              <w:widowControl/>
              <w:spacing w:line="240" w:lineRule="exact"/>
              <w:jc w:val="center"/>
              <w:rPr>
                <w:rFonts w:ascii="宋体" w:hAnsi="宋体" w:cs="宋体"/>
                <w:kern w:val="0"/>
                <w:sz w:val="20"/>
                <w:szCs w:val="20"/>
              </w:rPr>
            </w:pPr>
          </w:p>
        </w:tc>
        <w:tc>
          <w:tcPr>
            <w:tcW w:w="1575" w:type="dxa"/>
            <w:tcBorders>
              <w:top w:val="single" w:color="auto" w:sz="6" w:space="0"/>
              <w:left w:val="single" w:color="auto" w:sz="6" w:space="0"/>
              <w:bottom w:val="single" w:color="auto" w:sz="6" w:space="0"/>
              <w:right w:val="single" w:color="auto" w:sz="12" w:space="0"/>
            </w:tcBorders>
            <w:vAlign w:val="center"/>
          </w:tcPr>
          <w:p w14:paraId="16C80359">
            <w:pPr>
              <w:widowControl/>
              <w:spacing w:line="240" w:lineRule="exact"/>
              <w:jc w:val="center"/>
              <w:rPr>
                <w:rFonts w:ascii="宋体" w:hAnsi="宋体" w:cs="宋体"/>
                <w:kern w:val="0"/>
                <w:sz w:val="20"/>
                <w:szCs w:val="20"/>
              </w:rPr>
            </w:pPr>
          </w:p>
        </w:tc>
      </w:tr>
      <w:tr w14:paraId="1445B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7" w:type="dxa"/>
            <w:tcBorders>
              <w:top w:val="single" w:color="auto" w:sz="6" w:space="0"/>
              <w:left w:val="single" w:color="auto" w:sz="12" w:space="0"/>
              <w:bottom w:val="single" w:color="auto" w:sz="6" w:space="0"/>
              <w:right w:val="single" w:color="auto" w:sz="6" w:space="0"/>
            </w:tcBorders>
            <w:vAlign w:val="center"/>
          </w:tcPr>
          <w:p w14:paraId="73527A7D">
            <w:pPr>
              <w:widowControl/>
              <w:spacing w:line="240" w:lineRule="exact"/>
              <w:jc w:val="center"/>
              <w:rPr>
                <w:rFonts w:ascii="宋体" w:hAnsi="宋体" w:cs="宋体"/>
                <w:kern w:val="0"/>
                <w:sz w:val="20"/>
                <w:szCs w:val="20"/>
              </w:rPr>
            </w:pPr>
            <w:r>
              <w:rPr>
                <w:rFonts w:hint="eastAsia" w:ascii="宋体" w:hAnsi="宋体" w:cs="宋体"/>
                <w:kern w:val="0"/>
                <w:sz w:val="20"/>
                <w:szCs w:val="20"/>
              </w:rPr>
              <w:t>2</w:t>
            </w:r>
          </w:p>
        </w:tc>
        <w:tc>
          <w:tcPr>
            <w:tcW w:w="1680" w:type="dxa"/>
            <w:vMerge w:val="continue"/>
            <w:tcBorders>
              <w:top w:val="single" w:color="auto" w:sz="6" w:space="0"/>
              <w:left w:val="single" w:color="auto" w:sz="6" w:space="0"/>
              <w:bottom w:val="single" w:color="auto" w:sz="6" w:space="0"/>
              <w:right w:val="single" w:color="auto" w:sz="6" w:space="0"/>
            </w:tcBorders>
            <w:vAlign w:val="center"/>
          </w:tcPr>
          <w:p w14:paraId="6C54DD95">
            <w:pPr>
              <w:widowControl/>
              <w:spacing w:line="240" w:lineRule="exact"/>
              <w:jc w:val="left"/>
              <w:rPr>
                <w:rFonts w:ascii="宋体" w:hAnsi="宋体" w:cs="宋体"/>
                <w:kern w:val="0"/>
                <w:sz w:val="20"/>
                <w:szCs w:val="20"/>
              </w:rPr>
            </w:pPr>
          </w:p>
        </w:tc>
        <w:tc>
          <w:tcPr>
            <w:tcW w:w="1648" w:type="dxa"/>
            <w:tcBorders>
              <w:top w:val="single" w:color="auto" w:sz="6" w:space="0"/>
              <w:left w:val="single" w:color="auto" w:sz="6" w:space="0"/>
              <w:bottom w:val="single" w:color="auto" w:sz="6" w:space="0"/>
              <w:right w:val="single" w:color="auto" w:sz="6" w:space="0"/>
            </w:tcBorders>
            <w:vAlign w:val="center"/>
          </w:tcPr>
          <w:p w14:paraId="7B156344">
            <w:pPr>
              <w:widowControl/>
              <w:spacing w:line="240" w:lineRule="exact"/>
              <w:jc w:val="center"/>
              <w:rPr>
                <w:rFonts w:ascii="宋体" w:hAnsi="宋体" w:cs="宋体"/>
                <w:kern w:val="0"/>
                <w:sz w:val="20"/>
                <w:szCs w:val="20"/>
              </w:rPr>
            </w:pPr>
          </w:p>
        </w:tc>
        <w:tc>
          <w:tcPr>
            <w:tcW w:w="1155" w:type="dxa"/>
            <w:tcBorders>
              <w:top w:val="single" w:color="auto" w:sz="6" w:space="0"/>
              <w:left w:val="single" w:color="auto" w:sz="6" w:space="0"/>
              <w:bottom w:val="single" w:color="auto" w:sz="6" w:space="0"/>
              <w:right w:val="single" w:color="auto" w:sz="6" w:space="0"/>
            </w:tcBorders>
            <w:vAlign w:val="center"/>
          </w:tcPr>
          <w:p w14:paraId="0307F394">
            <w:pPr>
              <w:widowControl/>
              <w:spacing w:line="240" w:lineRule="exact"/>
              <w:jc w:val="center"/>
              <w:rPr>
                <w:rFonts w:ascii="宋体" w:hAnsi="宋体" w:cs="宋体"/>
                <w:kern w:val="0"/>
                <w:sz w:val="20"/>
                <w:szCs w:val="20"/>
              </w:rPr>
            </w:pPr>
          </w:p>
        </w:tc>
        <w:tc>
          <w:tcPr>
            <w:tcW w:w="649" w:type="dxa"/>
            <w:tcBorders>
              <w:top w:val="single" w:color="auto" w:sz="6" w:space="0"/>
              <w:left w:val="single" w:color="auto" w:sz="6" w:space="0"/>
              <w:bottom w:val="single" w:color="auto" w:sz="6" w:space="0"/>
              <w:right w:val="single" w:color="auto" w:sz="6" w:space="0"/>
            </w:tcBorders>
            <w:vAlign w:val="center"/>
          </w:tcPr>
          <w:p w14:paraId="3F1050C0">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45AA7A3C">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21833AF5">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15E0CA37">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1DE65B56">
            <w:pPr>
              <w:widowControl/>
              <w:spacing w:line="240" w:lineRule="exact"/>
              <w:jc w:val="center"/>
              <w:rPr>
                <w:rFonts w:ascii="宋体" w:hAnsi="宋体" w:cs="宋体"/>
                <w:kern w:val="0"/>
                <w:sz w:val="20"/>
                <w:szCs w:val="20"/>
              </w:rPr>
            </w:pPr>
          </w:p>
        </w:tc>
        <w:tc>
          <w:tcPr>
            <w:tcW w:w="821" w:type="dxa"/>
            <w:tcBorders>
              <w:top w:val="single" w:color="auto" w:sz="6" w:space="0"/>
              <w:left w:val="single" w:color="auto" w:sz="6" w:space="0"/>
              <w:bottom w:val="single" w:color="auto" w:sz="6" w:space="0"/>
              <w:right w:val="single" w:color="auto" w:sz="6" w:space="0"/>
            </w:tcBorders>
            <w:vAlign w:val="center"/>
          </w:tcPr>
          <w:p w14:paraId="7641313C">
            <w:pPr>
              <w:widowControl/>
              <w:spacing w:line="240" w:lineRule="exact"/>
              <w:jc w:val="center"/>
              <w:rPr>
                <w:rFonts w:ascii="宋体" w:hAnsi="宋体" w:cs="宋体"/>
                <w:kern w:val="0"/>
                <w:sz w:val="20"/>
                <w:szCs w:val="20"/>
              </w:rPr>
            </w:pPr>
          </w:p>
        </w:tc>
        <w:tc>
          <w:tcPr>
            <w:tcW w:w="1069" w:type="dxa"/>
            <w:tcBorders>
              <w:top w:val="single" w:color="auto" w:sz="6" w:space="0"/>
              <w:left w:val="single" w:color="auto" w:sz="6" w:space="0"/>
              <w:bottom w:val="single" w:color="auto" w:sz="6" w:space="0"/>
              <w:right w:val="single" w:color="auto" w:sz="6" w:space="0"/>
            </w:tcBorders>
            <w:vAlign w:val="center"/>
          </w:tcPr>
          <w:p w14:paraId="61E661B7">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4211C526">
            <w:pPr>
              <w:widowControl/>
              <w:spacing w:line="240" w:lineRule="exact"/>
              <w:jc w:val="center"/>
              <w:rPr>
                <w:rFonts w:ascii="宋体" w:hAnsi="宋体" w:cs="宋体"/>
                <w:kern w:val="0"/>
                <w:sz w:val="20"/>
                <w:szCs w:val="20"/>
              </w:rPr>
            </w:pPr>
          </w:p>
        </w:tc>
        <w:tc>
          <w:tcPr>
            <w:tcW w:w="1575" w:type="dxa"/>
            <w:tcBorders>
              <w:top w:val="single" w:color="auto" w:sz="6" w:space="0"/>
              <w:left w:val="single" w:color="auto" w:sz="6" w:space="0"/>
              <w:bottom w:val="single" w:color="auto" w:sz="6" w:space="0"/>
              <w:right w:val="single" w:color="auto" w:sz="12" w:space="0"/>
            </w:tcBorders>
            <w:vAlign w:val="center"/>
          </w:tcPr>
          <w:p w14:paraId="3C33035E">
            <w:pPr>
              <w:widowControl/>
              <w:spacing w:line="240" w:lineRule="exact"/>
              <w:jc w:val="center"/>
              <w:rPr>
                <w:rFonts w:ascii="宋体" w:hAnsi="宋体" w:cs="宋体"/>
                <w:kern w:val="0"/>
                <w:sz w:val="20"/>
                <w:szCs w:val="20"/>
              </w:rPr>
            </w:pPr>
          </w:p>
        </w:tc>
      </w:tr>
      <w:tr w14:paraId="2CA3D0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7" w:type="dxa"/>
            <w:tcBorders>
              <w:top w:val="single" w:color="auto" w:sz="6" w:space="0"/>
              <w:left w:val="single" w:color="auto" w:sz="12" w:space="0"/>
              <w:bottom w:val="single" w:color="auto" w:sz="6" w:space="0"/>
              <w:right w:val="single" w:color="auto" w:sz="6" w:space="0"/>
            </w:tcBorders>
            <w:vAlign w:val="center"/>
          </w:tcPr>
          <w:p w14:paraId="243E7450">
            <w:pPr>
              <w:widowControl/>
              <w:spacing w:line="240" w:lineRule="exact"/>
              <w:jc w:val="center"/>
              <w:rPr>
                <w:rFonts w:ascii="宋体" w:hAnsi="宋体" w:cs="宋体"/>
                <w:kern w:val="0"/>
                <w:sz w:val="20"/>
                <w:szCs w:val="20"/>
              </w:rPr>
            </w:pPr>
            <w:r>
              <w:rPr>
                <w:rFonts w:hint="eastAsia" w:ascii="宋体" w:hAnsi="宋体" w:cs="宋体"/>
                <w:kern w:val="0"/>
                <w:sz w:val="20"/>
                <w:szCs w:val="20"/>
              </w:rPr>
              <w:t>3</w:t>
            </w:r>
          </w:p>
        </w:tc>
        <w:tc>
          <w:tcPr>
            <w:tcW w:w="1680" w:type="dxa"/>
            <w:vMerge w:val="continue"/>
            <w:tcBorders>
              <w:top w:val="single" w:color="auto" w:sz="6" w:space="0"/>
              <w:left w:val="single" w:color="auto" w:sz="6" w:space="0"/>
              <w:bottom w:val="single" w:color="auto" w:sz="6" w:space="0"/>
              <w:right w:val="single" w:color="auto" w:sz="6" w:space="0"/>
            </w:tcBorders>
            <w:vAlign w:val="center"/>
          </w:tcPr>
          <w:p w14:paraId="618C668C">
            <w:pPr>
              <w:widowControl/>
              <w:spacing w:line="240" w:lineRule="exact"/>
              <w:jc w:val="left"/>
              <w:rPr>
                <w:rFonts w:ascii="宋体" w:hAnsi="宋体" w:cs="宋体"/>
                <w:kern w:val="0"/>
                <w:sz w:val="20"/>
                <w:szCs w:val="20"/>
              </w:rPr>
            </w:pPr>
          </w:p>
        </w:tc>
        <w:tc>
          <w:tcPr>
            <w:tcW w:w="1648" w:type="dxa"/>
            <w:tcBorders>
              <w:top w:val="single" w:color="auto" w:sz="6" w:space="0"/>
              <w:left w:val="single" w:color="auto" w:sz="6" w:space="0"/>
              <w:bottom w:val="single" w:color="auto" w:sz="6" w:space="0"/>
              <w:right w:val="single" w:color="auto" w:sz="6" w:space="0"/>
            </w:tcBorders>
            <w:vAlign w:val="center"/>
          </w:tcPr>
          <w:p w14:paraId="462737B9">
            <w:pPr>
              <w:widowControl/>
              <w:spacing w:line="240" w:lineRule="exact"/>
              <w:jc w:val="center"/>
              <w:rPr>
                <w:rFonts w:ascii="宋体" w:hAnsi="宋体" w:cs="宋体"/>
                <w:kern w:val="0"/>
                <w:sz w:val="20"/>
                <w:szCs w:val="20"/>
              </w:rPr>
            </w:pPr>
            <w:r>
              <w:rPr>
                <w:rFonts w:hint="eastAsia" w:ascii="宋体" w:hAnsi="宋体" w:cs="宋体"/>
                <w:kern w:val="0"/>
                <w:sz w:val="20"/>
                <w:szCs w:val="20"/>
              </w:rPr>
              <w:t>小计</w:t>
            </w:r>
          </w:p>
        </w:tc>
        <w:tc>
          <w:tcPr>
            <w:tcW w:w="1155" w:type="dxa"/>
            <w:tcBorders>
              <w:top w:val="single" w:color="auto" w:sz="6" w:space="0"/>
              <w:left w:val="single" w:color="auto" w:sz="6" w:space="0"/>
              <w:bottom w:val="single" w:color="auto" w:sz="6" w:space="0"/>
              <w:right w:val="single" w:color="auto" w:sz="6" w:space="0"/>
            </w:tcBorders>
            <w:vAlign w:val="center"/>
          </w:tcPr>
          <w:p w14:paraId="0A586AD7">
            <w:pPr>
              <w:widowControl/>
              <w:jc w:val="center"/>
              <w:rPr>
                <w:rFonts w:ascii="宋体" w:hAnsi="宋体" w:cs="宋体"/>
                <w:kern w:val="0"/>
                <w:sz w:val="20"/>
                <w:szCs w:val="20"/>
              </w:rPr>
            </w:pPr>
            <w:r>
              <w:rPr>
                <w:rFonts w:hint="eastAsia" w:ascii="宋体" w:hAnsi="宋体" w:cs="宋体"/>
                <w:kern w:val="0"/>
                <w:sz w:val="20"/>
                <w:szCs w:val="20"/>
              </w:rPr>
              <w:t>*</w:t>
            </w:r>
          </w:p>
        </w:tc>
        <w:tc>
          <w:tcPr>
            <w:tcW w:w="649" w:type="dxa"/>
            <w:tcBorders>
              <w:top w:val="single" w:color="auto" w:sz="6" w:space="0"/>
              <w:left w:val="single" w:color="auto" w:sz="6" w:space="0"/>
              <w:bottom w:val="single" w:color="auto" w:sz="6" w:space="0"/>
              <w:right w:val="single" w:color="auto" w:sz="6" w:space="0"/>
            </w:tcBorders>
            <w:vAlign w:val="center"/>
          </w:tcPr>
          <w:p w14:paraId="068928A9">
            <w:pPr>
              <w:widowControl/>
              <w:jc w:val="center"/>
              <w:rPr>
                <w:rFonts w:ascii="宋体" w:hAnsi="宋体" w:cs="宋体"/>
                <w:kern w:val="0"/>
                <w:sz w:val="20"/>
                <w:szCs w:val="20"/>
              </w:rPr>
            </w:pPr>
            <w:r>
              <w:rPr>
                <w:rFonts w:hint="eastAsia" w:ascii="宋体" w:hAnsi="宋体" w:cs="宋体"/>
                <w:kern w:val="0"/>
                <w:sz w:val="20"/>
                <w:szCs w:val="20"/>
              </w:rPr>
              <w:t>*</w:t>
            </w:r>
          </w:p>
        </w:tc>
        <w:tc>
          <w:tcPr>
            <w:tcW w:w="1050" w:type="dxa"/>
            <w:tcBorders>
              <w:top w:val="single" w:color="auto" w:sz="6" w:space="0"/>
              <w:left w:val="single" w:color="auto" w:sz="6" w:space="0"/>
              <w:bottom w:val="single" w:color="auto" w:sz="6" w:space="0"/>
              <w:right w:val="single" w:color="auto" w:sz="6" w:space="0"/>
            </w:tcBorders>
            <w:vAlign w:val="center"/>
          </w:tcPr>
          <w:p w14:paraId="19202989">
            <w:pPr>
              <w:widowControl/>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1625FE3D">
            <w:pPr>
              <w:widowControl/>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4BB89D90">
            <w:pPr>
              <w:widowControl/>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71A2FED2">
            <w:pPr>
              <w:widowControl/>
              <w:jc w:val="center"/>
              <w:rPr>
                <w:rFonts w:ascii="宋体" w:hAnsi="宋体" w:cs="宋体"/>
                <w:kern w:val="0"/>
                <w:sz w:val="20"/>
                <w:szCs w:val="20"/>
              </w:rPr>
            </w:pPr>
          </w:p>
        </w:tc>
        <w:tc>
          <w:tcPr>
            <w:tcW w:w="821" w:type="dxa"/>
            <w:tcBorders>
              <w:top w:val="single" w:color="auto" w:sz="6" w:space="0"/>
              <w:left w:val="single" w:color="auto" w:sz="6" w:space="0"/>
              <w:bottom w:val="single" w:color="auto" w:sz="6" w:space="0"/>
              <w:right w:val="single" w:color="auto" w:sz="6" w:space="0"/>
            </w:tcBorders>
            <w:vAlign w:val="center"/>
          </w:tcPr>
          <w:p w14:paraId="5E61C2DC">
            <w:pPr>
              <w:widowControl/>
              <w:jc w:val="center"/>
              <w:rPr>
                <w:rFonts w:ascii="宋体" w:hAnsi="宋体" w:cs="宋体"/>
                <w:kern w:val="0"/>
                <w:sz w:val="20"/>
                <w:szCs w:val="20"/>
              </w:rPr>
            </w:pPr>
          </w:p>
        </w:tc>
        <w:tc>
          <w:tcPr>
            <w:tcW w:w="1069" w:type="dxa"/>
            <w:tcBorders>
              <w:top w:val="single" w:color="auto" w:sz="6" w:space="0"/>
              <w:left w:val="single" w:color="auto" w:sz="6" w:space="0"/>
              <w:bottom w:val="single" w:color="auto" w:sz="6" w:space="0"/>
              <w:right w:val="single" w:color="auto" w:sz="6" w:space="0"/>
            </w:tcBorders>
            <w:vAlign w:val="center"/>
          </w:tcPr>
          <w:p w14:paraId="4C0CDCB0">
            <w:pPr>
              <w:widowControl/>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72E795E3">
            <w:pPr>
              <w:widowControl/>
              <w:jc w:val="center"/>
              <w:rPr>
                <w:rFonts w:ascii="宋体" w:hAnsi="宋体" w:cs="宋体"/>
                <w:kern w:val="0"/>
                <w:sz w:val="20"/>
                <w:szCs w:val="20"/>
              </w:rPr>
            </w:pPr>
          </w:p>
        </w:tc>
        <w:tc>
          <w:tcPr>
            <w:tcW w:w="1575" w:type="dxa"/>
            <w:tcBorders>
              <w:top w:val="single" w:color="auto" w:sz="6" w:space="0"/>
              <w:left w:val="single" w:color="auto" w:sz="6" w:space="0"/>
              <w:bottom w:val="single" w:color="auto" w:sz="6" w:space="0"/>
              <w:right w:val="single" w:color="auto" w:sz="12" w:space="0"/>
            </w:tcBorders>
            <w:vAlign w:val="center"/>
          </w:tcPr>
          <w:p w14:paraId="5CE24E67">
            <w:pPr>
              <w:widowControl/>
              <w:jc w:val="center"/>
              <w:rPr>
                <w:rFonts w:ascii="宋体" w:hAnsi="宋体" w:cs="宋体"/>
                <w:kern w:val="0"/>
                <w:sz w:val="20"/>
                <w:szCs w:val="20"/>
              </w:rPr>
            </w:pPr>
          </w:p>
        </w:tc>
      </w:tr>
      <w:tr w14:paraId="0F9AB5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7" w:type="dxa"/>
            <w:tcBorders>
              <w:top w:val="single" w:color="auto" w:sz="6" w:space="0"/>
              <w:left w:val="single" w:color="auto" w:sz="12" w:space="0"/>
              <w:bottom w:val="single" w:color="auto" w:sz="6" w:space="0"/>
              <w:right w:val="single" w:color="auto" w:sz="6" w:space="0"/>
            </w:tcBorders>
            <w:vAlign w:val="center"/>
          </w:tcPr>
          <w:p w14:paraId="7737CD84">
            <w:pPr>
              <w:widowControl/>
              <w:spacing w:line="240" w:lineRule="exact"/>
              <w:jc w:val="center"/>
              <w:rPr>
                <w:rFonts w:ascii="宋体" w:hAnsi="宋体" w:cs="宋体"/>
                <w:kern w:val="0"/>
                <w:sz w:val="20"/>
                <w:szCs w:val="20"/>
              </w:rPr>
            </w:pPr>
            <w:r>
              <w:rPr>
                <w:rFonts w:hint="eastAsia" w:ascii="宋体" w:hAnsi="宋体" w:cs="宋体"/>
                <w:kern w:val="0"/>
                <w:sz w:val="20"/>
                <w:szCs w:val="20"/>
              </w:rPr>
              <w:t>4</w:t>
            </w:r>
          </w:p>
        </w:tc>
        <w:tc>
          <w:tcPr>
            <w:tcW w:w="1680" w:type="dxa"/>
            <w:vMerge w:val="restart"/>
            <w:tcBorders>
              <w:top w:val="single" w:color="auto" w:sz="6" w:space="0"/>
              <w:left w:val="single" w:color="auto" w:sz="6" w:space="0"/>
              <w:bottom w:val="single" w:color="auto" w:sz="6" w:space="0"/>
              <w:right w:val="single" w:color="auto" w:sz="6" w:space="0"/>
            </w:tcBorders>
            <w:vAlign w:val="center"/>
          </w:tcPr>
          <w:p w14:paraId="6A01C1B4">
            <w:pPr>
              <w:widowControl/>
              <w:spacing w:line="240" w:lineRule="exact"/>
              <w:jc w:val="left"/>
              <w:rPr>
                <w:rFonts w:ascii="宋体" w:hAnsi="宋体" w:cs="宋体"/>
                <w:kern w:val="0"/>
                <w:sz w:val="20"/>
                <w:szCs w:val="20"/>
              </w:rPr>
            </w:pPr>
            <w:r>
              <w:rPr>
                <w:rFonts w:hint="eastAsia" w:ascii="宋体" w:hAnsi="宋体" w:cs="宋体"/>
                <w:kern w:val="0"/>
                <w:sz w:val="20"/>
                <w:szCs w:val="20"/>
              </w:rPr>
              <w:t>二、国家重点扶持的公共基础设施项目</w:t>
            </w:r>
          </w:p>
        </w:tc>
        <w:tc>
          <w:tcPr>
            <w:tcW w:w="1648" w:type="dxa"/>
            <w:tcBorders>
              <w:top w:val="single" w:color="auto" w:sz="6" w:space="0"/>
              <w:left w:val="single" w:color="auto" w:sz="6" w:space="0"/>
              <w:bottom w:val="single" w:color="auto" w:sz="6" w:space="0"/>
              <w:right w:val="single" w:color="auto" w:sz="6" w:space="0"/>
            </w:tcBorders>
            <w:vAlign w:val="center"/>
          </w:tcPr>
          <w:p w14:paraId="29FAE36F">
            <w:pPr>
              <w:widowControl/>
              <w:spacing w:line="240" w:lineRule="exact"/>
              <w:jc w:val="center"/>
              <w:rPr>
                <w:rFonts w:ascii="宋体" w:hAnsi="宋体" w:cs="宋体"/>
                <w:kern w:val="0"/>
                <w:sz w:val="20"/>
                <w:szCs w:val="20"/>
              </w:rPr>
            </w:pPr>
          </w:p>
        </w:tc>
        <w:tc>
          <w:tcPr>
            <w:tcW w:w="1155" w:type="dxa"/>
            <w:tcBorders>
              <w:top w:val="single" w:color="auto" w:sz="6" w:space="0"/>
              <w:left w:val="single" w:color="auto" w:sz="6" w:space="0"/>
              <w:bottom w:val="single" w:color="auto" w:sz="6" w:space="0"/>
              <w:right w:val="single" w:color="auto" w:sz="6" w:space="0"/>
            </w:tcBorders>
            <w:vAlign w:val="center"/>
          </w:tcPr>
          <w:p w14:paraId="6BCA2963">
            <w:pPr>
              <w:widowControl/>
              <w:spacing w:line="240" w:lineRule="exact"/>
              <w:jc w:val="center"/>
              <w:rPr>
                <w:rFonts w:ascii="宋体" w:hAnsi="宋体" w:cs="宋体"/>
                <w:kern w:val="0"/>
                <w:sz w:val="20"/>
                <w:szCs w:val="20"/>
              </w:rPr>
            </w:pPr>
          </w:p>
        </w:tc>
        <w:tc>
          <w:tcPr>
            <w:tcW w:w="649" w:type="dxa"/>
            <w:tcBorders>
              <w:top w:val="single" w:color="auto" w:sz="6" w:space="0"/>
              <w:left w:val="single" w:color="auto" w:sz="6" w:space="0"/>
              <w:bottom w:val="single" w:color="auto" w:sz="6" w:space="0"/>
              <w:right w:val="single" w:color="auto" w:sz="6" w:space="0"/>
            </w:tcBorders>
            <w:vAlign w:val="center"/>
          </w:tcPr>
          <w:p w14:paraId="353476E3">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760C08B7">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205436AF">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3336231D">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2153C37A">
            <w:pPr>
              <w:widowControl/>
              <w:spacing w:line="240" w:lineRule="exact"/>
              <w:jc w:val="center"/>
              <w:rPr>
                <w:rFonts w:ascii="宋体" w:hAnsi="宋体" w:cs="宋体"/>
                <w:kern w:val="0"/>
                <w:sz w:val="20"/>
                <w:szCs w:val="20"/>
              </w:rPr>
            </w:pPr>
          </w:p>
        </w:tc>
        <w:tc>
          <w:tcPr>
            <w:tcW w:w="821" w:type="dxa"/>
            <w:tcBorders>
              <w:top w:val="single" w:color="auto" w:sz="6" w:space="0"/>
              <w:left w:val="single" w:color="auto" w:sz="6" w:space="0"/>
              <w:bottom w:val="single" w:color="auto" w:sz="6" w:space="0"/>
              <w:right w:val="single" w:color="auto" w:sz="6" w:space="0"/>
            </w:tcBorders>
            <w:vAlign w:val="center"/>
          </w:tcPr>
          <w:p w14:paraId="27B710D4">
            <w:pPr>
              <w:widowControl/>
              <w:spacing w:line="240" w:lineRule="exact"/>
              <w:jc w:val="center"/>
              <w:rPr>
                <w:rFonts w:ascii="宋体" w:hAnsi="宋体" w:cs="宋体"/>
                <w:kern w:val="0"/>
                <w:sz w:val="20"/>
                <w:szCs w:val="20"/>
              </w:rPr>
            </w:pPr>
          </w:p>
        </w:tc>
        <w:tc>
          <w:tcPr>
            <w:tcW w:w="1069" w:type="dxa"/>
            <w:tcBorders>
              <w:top w:val="single" w:color="auto" w:sz="6" w:space="0"/>
              <w:left w:val="single" w:color="auto" w:sz="6" w:space="0"/>
              <w:bottom w:val="single" w:color="auto" w:sz="6" w:space="0"/>
              <w:right w:val="single" w:color="auto" w:sz="6" w:space="0"/>
            </w:tcBorders>
            <w:vAlign w:val="center"/>
          </w:tcPr>
          <w:p w14:paraId="5B776BC9">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53C6890F">
            <w:pPr>
              <w:widowControl/>
              <w:spacing w:line="240" w:lineRule="exact"/>
              <w:jc w:val="center"/>
              <w:rPr>
                <w:rFonts w:ascii="宋体" w:hAnsi="宋体" w:cs="宋体"/>
                <w:kern w:val="0"/>
                <w:sz w:val="20"/>
                <w:szCs w:val="20"/>
              </w:rPr>
            </w:pPr>
          </w:p>
        </w:tc>
        <w:tc>
          <w:tcPr>
            <w:tcW w:w="1575" w:type="dxa"/>
            <w:tcBorders>
              <w:top w:val="single" w:color="auto" w:sz="6" w:space="0"/>
              <w:left w:val="single" w:color="auto" w:sz="6" w:space="0"/>
              <w:bottom w:val="single" w:color="auto" w:sz="6" w:space="0"/>
              <w:right w:val="single" w:color="auto" w:sz="12" w:space="0"/>
            </w:tcBorders>
            <w:vAlign w:val="center"/>
          </w:tcPr>
          <w:p w14:paraId="556AFA59">
            <w:pPr>
              <w:widowControl/>
              <w:spacing w:line="240" w:lineRule="exact"/>
              <w:jc w:val="center"/>
              <w:rPr>
                <w:rFonts w:ascii="宋体" w:hAnsi="宋体" w:cs="宋体"/>
                <w:kern w:val="0"/>
                <w:sz w:val="20"/>
                <w:szCs w:val="20"/>
              </w:rPr>
            </w:pPr>
          </w:p>
        </w:tc>
      </w:tr>
      <w:tr w14:paraId="0EDAEE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7" w:type="dxa"/>
            <w:tcBorders>
              <w:top w:val="single" w:color="auto" w:sz="6" w:space="0"/>
              <w:left w:val="single" w:color="auto" w:sz="12" w:space="0"/>
              <w:bottom w:val="single" w:color="auto" w:sz="6" w:space="0"/>
              <w:right w:val="single" w:color="auto" w:sz="6" w:space="0"/>
            </w:tcBorders>
            <w:vAlign w:val="center"/>
          </w:tcPr>
          <w:p w14:paraId="75897AE9">
            <w:pPr>
              <w:widowControl/>
              <w:spacing w:line="240" w:lineRule="exact"/>
              <w:jc w:val="center"/>
              <w:rPr>
                <w:rFonts w:ascii="宋体" w:hAnsi="宋体" w:cs="宋体"/>
                <w:kern w:val="0"/>
                <w:sz w:val="20"/>
                <w:szCs w:val="20"/>
              </w:rPr>
            </w:pPr>
            <w:r>
              <w:rPr>
                <w:rFonts w:hint="eastAsia" w:ascii="宋体" w:hAnsi="宋体" w:cs="宋体"/>
                <w:kern w:val="0"/>
                <w:sz w:val="20"/>
                <w:szCs w:val="20"/>
              </w:rPr>
              <w:t>5</w:t>
            </w:r>
          </w:p>
        </w:tc>
        <w:tc>
          <w:tcPr>
            <w:tcW w:w="1680" w:type="dxa"/>
            <w:vMerge w:val="continue"/>
            <w:tcBorders>
              <w:top w:val="single" w:color="auto" w:sz="6" w:space="0"/>
              <w:left w:val="single" w:color="auto" w:sz="6" w:space="0"/>
              <w:bottom w:val="single" w:color="auto" w:sz="6" w:space="0"/>
              <w:right w:val="single" w:color="auto" w:sz="6" w:space="0"/>
            </w:tcBorders>
            <w:vAlign w:val="center"/>
          </w:tcPr>
          <w:p w14:paraId="694508D1">
            <w:pPr>
              <w:widowControl/>
              <w:spacing w:line="240" w:lineRule="exact"/>
              <w:jc w:val="left"/>
              <w:rPr>
                <w:rFonts w:ascii="宋体" w:hAnsi="宋体" w:cs="宋体"/>
                <w:kern w:val="0"/>
                <w:sz w:val="20"/>
                <w:szCs w:val="20"/>
              </w:rPr>
            </w:pPr>
          </w:p>
        </w:tc>
        <w:tc>
          <w:tcPr>
            <w:tcW w:w="1648" w:type="dxa"/>
            <w:tcBorders>
              <w:top w:val="single" w:color="auto" w:sz="6" w:space="0"/>
              <w:left w:val="single" w:color="auto" w:sz="6" w:space="0"/>
              <w:bottom w:val="single" w:color="auto" w:sz="6" w:space="0"/>
              <w:right w:val="single" w:color="auto" w:sz="6" w:space="0"/>
            </w:tcBorders>
            <w:vAlign w:val="center"/>
          </w:tcPr>
          <w:p w14:paraId="34F2AA75">
            <w:pPr>
              <w:widowControl/>
              <w:spacing w:line="240" w:lineRule="exact"/>
              <w:jc w:val="center"/>
              <w:rPr>
                <w:rFonts w:ascii="宋体" w:hAnsi="宋体" w:cs="宋体"/>
                <w:kern w:val="0"/>
                <w:sz w:val="20"/>
                <w:szCs w:val="20"/>
              </w:rPr>
            </w:pPr>
          </w:p>
        </w:tc>
        <w:tc>
          <w:tcPr>
            <w:tcW w:w="1155" w:type="dxa"/>
            <w:tcBorders>
              <w:top w:val="single" w:color="auto" w:sz="6" w:space="0"/>
              <w:left w:val="single" w:color="auto" w:sz="6" w:space="0"/>
              <w:bottom w:val="single" w:color="auto" w:sz="6" w:space="0"/>
              <w:right w:val="single" w:color="auto" w:sz="6" w:space="0"/>
            </w:tcBorders>
            <w:vAlign w:val="center"/>
          </w:tcPr>
          <w:p w14:paraId="4569BB0C">
            <w:pPr>
              <w:widowControl/>
              <w:spacing w:line="240" w:lineRule="exact"/>
              <w:jc w:val="center"/>
              <w:rPr>
                <w:rFonts w:ascii="宋体" w:hAnsi="宋体" w:cs="宋体"/>
                <w:kern w:val="0"/>
                <w:sz w:val="20"/>
                <w:szCs w:val="20"/>
              </w:rPr>
            </w:pPr>
          </w:p>
        </w:tc>
        <w:tc>
          <w:tcPr>
            <w:tcW w:w="649" w:type="dxa"/>
            <w:tcBorders>
              <w:top w:val="single" w:color="auto" w:sz="6" w:space="0"/>
              <w:left w:val="single" w:color="auto" w:sz="6" w:space="0"/>
              <w:bottom w:val="single" w:color="auto" w:sz="6" w:space="0"/>
              <w:right w:val="single" w:color="auto" w:sz="6" w:space="0"/>
            </w:tcBorders>
            <w:vAlign w:val="center"/>
          </w:tcPr>
          <w:p w14:paraId="099BEAE1">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5A12C456">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7C9FF32C">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2781217C">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1980AA55">
            <w:pPr>
              <w:widowControl/>
              <w:spacing w:line="240" w:lineRule="exact"/>
              <w:jc w:val="center"/>
              <w:rPr>
                <w:rFonts w:ascii="宋体" w:hAnsi="宋体" w:cs="宋体"/>
                <w:kern w:val="0"/>
                <w:sz w:val="20"/>
                <w:szCs w:val="20"/>
              </w:rPr>
            </w:pPr>
          </w:p>
        </w:tc>
        <w:tc>
          <w:tcPr>
            <w:tcW w:w="821" w:type="dxa"/>
            <w:tcBorders>
              <w:top w:val="single" w:color="auto" w:sz="6" w:space="0"/>
              <w:left w:val="single" w:color="auto" w:sz="6" w:space="0"/>
              <w:bottom w:val="single" w:color="auto" w:sz="6" w:space="0"/>
              <w:right w:val="single" w:color="auto" w:sz="6" w:space="0"/>
            </w:tcBorders>
            <w:vAlign w:val="center"/>
          </w:tcPr>
          <w:p w14:paraId="1F610769">
            <w:pPr>
              <w:widowControl/>
              <w:spacing w:line="240" w:lineRule="exact"/>
              <w:jc w:val="center"/>
              <w:rPr>
                <w:rFonts w:ascii="宋体" w:hAnsi="宋体" w:cs="宋体"/>
                <w:kern w:val="0"/>
                <w:sz w:val="20"/>
                <w:szCs w:val="20"/>
              </w:rPr>
            </w:pPr>
          </w:p>
        </w:tc>
        <w:tc>
          <w:tcPr>
            <w:tcW w:w="1069" w:type="dxa"/>
            <w:tcBorders>
              <w:top w:val="single" w:color="auto" w:sz="6" w:space="0"/>
              <w:left w:val="single" w:color="auto" w:sz="6" w:space="0"/>
              <w:bottom w:val="single" w:color="auto" w:sz="6" w:space="0"/>
              <w:right w:val="single" w:color="auto" w:sz="6" w:space="0"/>
            </w:tcBorders>
            <w:vAlign w:val="center"/>
          </w:tcPr>
          <w:p w14:paraId="2F48AA6E">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7D5608F1">
            <w:pPr>
              <w:widowControl/>
              <w:spacing w:line="240" w:lineRule="exact"/>
              <w:jc w:val="center"/>
              <w:rPr>
                <w:rFonts w:ascii="宋体" w:hAnsi="宋体" w:cs="宋体"/>
                <w:kern w:val="0"/>
                <w:sz w:val="20"/>
                <w:szCs w:val="20"/>
              </w:rPr>
            </w:pPr>
          </w:p>
        </w:tc>
        <w:tc>
          <w:tcPr>
            <w:tcW w:w="1575" w:type="dxa"/>
            <w:tcBorders>
              <w:top w:val="single" w:color="auto" w:sz="6" w:space="0"/>
              <w:left w:val="single" w:color="auto" w:sz="6" w:space="0"/>
              <w:bottom w:val="single" w:color="auto" w:sz="6" w:space="0"/>
              <w:right w:val="single" w:color="auto" w:sz="12" w:space="0"/>
            </w:tcBorders>
            <w:vAlign w:val="center"/>
          </w:tcPr>
          <w:p w14:paraId="77917DDB">
            <w:pPr>
              <w:widowControl/>
              <w:spacing w:line="240" w:lineRule="exact"/>
              <w:jc w:val="center"/>
              <w:rPr>
                <w:rFonts w:ascii="宋体" w:hAnsi="宋体" w:cs="宋体"/>
                <w:kern w:val="0"/>
                <w:sz w:val="20"/>
                <w:szCs w:val="20"/>
              </w:rPr>
            </w:pPr>
          </w:p>
        </w:tc>
      </w:tr>
      <w:tr w14:paraId="58371D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7" w:type="dxa"/>
            <w:tcBorders>
              <w:top w:val="single" w:color="auto" w:sz="6" w:space="0"/>
              <w:left w:val="single" w:color="auto" w:sz="12" w:space="0"/>
              <w:bottom w:val="single" w:color="auto" w:sz="6" w:space="0"/>
              <w:right w:val="single" w:color="auto" w:sz="6" w:space="0"/>
            </w:tcBorders>
            <w:vAlign w:val="center"/>
          </w:tcPr>
          <w:p w14:paraId="31A0B586">
            <w:pPr>
              <w:widowControl/>
              <w:spacing w:line="240" w:lineRule="exact"/>
              <w:jc w:val="center"/>
              <w:rPr>
                <w:rFonts w:ascii="宋体" w:hAnsi="宋体" w:cs="宋体"/>
                <w:kern w:val="0"/>
                <w:sz w:val="20"/>
                <w:szCs w:val="20"/>
              </w:rPr>
            </w:pPr>
            <w:r>
              <w:rPr>
                <w:rFonts w:hint="eastAsia" w:ascii="宋体" w:hAnsi="宋体" w:cs="宋体"/>
                <w:kern w:val="0"/>
                <w:sz w:val="20"/>
                <w:szCs w:val="20"/>
              </w:rPr>
              <w:t>6</w:t>
            </w:r>
          </w:p>
        </w:tc>
        <w:tc>
          <w:tcPr>
            <w:tcW w:w="1680" w:type="dxa"/>
            <w:vMerge w:val="continue"/>
            <w:tcBorders>
              <w:top w:val="single" w:color="auto" w:sz="6" w:space="0"/>
              <w:left w:val="single" w:color="auto" w:sz="6" w:space="0"/>
              <w:bottom w:val="single" w:color="auto" w:sz="6" w:space="0"/>
              <w:right w:val="single" w:color="auto" w:sz="6" w:space="0"/>
            </w:tcBorders>
            <w:vAlign w:val="center"/>
          </w:tcPr>
          <w:p w14:paraId="27203AFB">
            <w:pPr>
              <w:widowControl/>
              <w:spacing w:line="240" w:lineRule="exact"/>
              <w:jc w:val="left"/>
              <w:rPr>
                <w:rFonts w:ascii="宋体" w:hAnsi="宋体" w:cs="宋体"/>
                <w:kern w:val="0"/>
                <w:sz w:val="20"/>
                <w:szCs w:val="20"/>
              </w:rPr>
            </w:pPr>
          </w:p>
        </w:tc>
        <w:tc>
          <w:tcPr>
            <w:tcW w:w="1648" w:type="dxa"/>
            <w:tcBorders>
              <w:top w:val="single" w:color="auto" w:sz="6" w:space="0"/>
              <w:left w:val="single" w:color="auto" w:sz="6" w:space="0"/>
              <w:bottom w:val="single" w:color="auto" w:sz="6" w:space="0"/>
              <w:right w:val="single" w:color="auto" w:sz="6" w:space="0"/>
            </w:tcBorders>
            <w:vAlign w:val="center"/>
          </w:tcPr>
          <w:p w14:paraId="4FE0F2BA">
            <w:pPr>
              <w:widowControl/>
              <w:spacing w:line="240" w:lineRule="exact"/>
              <w:jc w:val="center"/>
              <w:rPr>
                <w:rFonts w:ascii="宋体" w:hAnsi="宋体" w:cs="宋体"/>
                <w:kern w:val="0"/>
                <w:sz w:val="20"/>
                <w:szCs w:val="20"/>
              </w:rPr>
            </w:pPr>
            <w:r>
              <w:rPr>
                <w:rFonts w:hint="eastAsia" w:ascii="宋体" w:hAnsi="宋体" w:cs="宋体"/>
                <w:kern w:val="0"/>
                <w:sz w:val="20"/>
                <w:szCs w:val="20"/>
              </w:rPr>
              <w:t>小计</w:t>
            </w:r>
          </w:p>
        </w:tc>
        <w:tc>
          <w:tcPr>
            <w:tcW w:w="1155" w:type="dxa"/>
            <w:tcBorders>
              <w:top w:val="single" w:color="auto" w:sz="6" w:space="0"/>
              <w:left w:val="single" w:color="auto" w:sz="6" w:space="0"/>
              <w:bottom w:val="single" w:color="auto" w:sz="6" w:space="0"/>
              <w:right w:val="single" w:color="auto" w:sz="6" w:space="0"/>
            </w:tcBorders>
            <w:vAlign w:val="center"/>
          </w:tcPr>
          <w:p w14:paraId="47587DAE">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c>
          <w:tcPr>
            <w:tcW w:w="649" w:type="dxa"/>
            <w:tcBorders>
              <w:top w:val="single" w:color="auto" w:sz="6" w:space="0"/>
              <w:left w:val="single" w:color="auto" w:sz="6" w:space="0"/>
              <w:bottom w:val="single" w:color="auto" w:sz="6" w:space="0"/>
              <w:right w:val="single" w:color="auto" w:sz="6" w:space="0"/>
            </w:tcBorders>
            <w:vAlign w:val="center"/>
          </w:tcPr>
          <w:p w14:paraId="5768E74D">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c>
          <w:tcPr>
            <w:tcW w:w="1050" w:type="dxa"/>
            <w:tcBorders>
              <w:top w:val="single" w:color="auto" w:sz="6" w:space="0"/>
              <w:left w:val="single" w:color="auto" w:sz="6" w:space="0"/>
              <w:bottom w:val="single" w:color="auto" w:sz="6" w:space="0"/>
              <w:right w:val="single" w:color="auto" w:sz="6" w:space="0"/>
            </w:tcBorders>
            <w:vAlign w:val="center"/>
          </w:tcPr>
          <w:p w14:paraId="543CB646">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640A2215">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0A7D6917">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61C8FE92">
            <w:pPr>
              <w:widowControl/>
              <w:spacing w:line="240" w:lineRule="exact"/>
              <w:jc w:val="center"/>
              <w:rPr>
                <w:rFonts w:ascii="宋体" w:hAnsi="宋体" w:cs="宋体"/>
                <w:kern w:val="0"/>
                <w:sz w:val="20"/>
                <w:szCs w:val="20"/>
              </w:rPr>
            </w:pPr>
          </w:p>
        </w:tc>
        <w:tc>
          <w:tcPr>
            <w:tcW w:w="821" w:type="dxa"/>
            <w:tcBorders>
              <w:top w:val="single" w:color="auto" w:sz="6" w:space="0"/>
              <w:left w:val="single" w:color="auto" w:sz="6" w:space="0"/>
              <w:bottom w:val="single" w:color="auto" w:sz="6" w:space="0"/>
              <w:right w:val="single" w:color="auto" w:sz="6" w:space="0"/>
            </w:tcBorders>
            <w:vAlign w:val="center"/>
          </w:tcPr>
          <w:p w14:paraId="337BCFB9">
            <w:pPr>
              <w:widowControl/>
              <w:spacing w:line="240" w:lineRule="exact"/>
              <w:jc w:val="center"/>
              <w:rPr>
                <w:rFonts w:ascii="宋体" w:hAnsi="宋体" w:cs="宋体"/>
                <w:kern w:val="0"/>
                <w:sz w:val="20"/>
                <w:szCs w:val="20"/>
              </w:rPr>
            </w:pPr>
          </w:p>
        </w:tc>
        <w:tc>
          <w:tcPr>
            <w:tcW w:w="1069" w:type="dxa"/>
            <w:tcBorders>
              <w:top w:val="single" w:color="auto" w:sz="6" w:space="0"/>
              <w:left w:val="single" w:color="auto" w:sz="6" w:space="0"/>
              <w:bottom w:val="single" w:color="auto" w:sz="6" w:space="0"/>
              <w:right w:val="single" w:color="auto" w:sz="6" w:space="0"/>
            </w:tcBorders>
            <w:vAlign w:val="center"/>
          </w:tcPr>
          <w:p w14:paraId="71B66C4D">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5E5FEE09">
            <w:pPr>
              <w:widowControl/>
              <w:spacing w:line="240" w:lineRule="exact"/>
              <w:jc w:val="center"/>
              <w:rPr>
                <w:rFonts w:ascii="宋体" w:hAnsi="宋体" w:cs="宋体"/>
                <w:kern w:val="0"/>
                <w:sz w:val="20"/>
                <w:szCs w:val="20"/>
              </w:rPr>
            </w:pPr>
          </w:p>
        </w:tc>
        <w:tc>
          <w:tcPr>
            <w:tcW w:w="1575" w:type="dxa"/>
            <w:tcBorders>
              <w:top w:val="single" w:color="auto" w:sz="6" w:space="0"/>
              <w:left w:val="single" w:color="auto" w:sz="6" w:space="0"/>
              <w:bottom w:val="single" w:color="auto" w:sz="6" w:space="0"/>
              <w:right w:val="single" w:color="auto" w:sz="12" w:space="0"/>
            </w:tcBorders>
            <w:vAlign w:val="center"/>
          </w:tcPr>
          <w:p w14:paraId="7AF75FEA">
            <w:pPr>
              <w:widowControl/>
              <w:spacing w:line="240" w:lineRule="exact"/>
              <w:jc w:val="center"/>
              <w:rPr>
                <w:rFonts w:ascii="宋体" w:hAnsi="宋体" w:cs="宋体"/>
                <w:kern w:val="0"/>
                <w:sz w:val="20"/>
                <w:szCs w:val="20"/>
              </w:rPr>
            </w:pPr>
          </w:p>
        </w:tc>
      </w:tr>
      <w:tr w14:paraId="1A760D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7" w:type="dxa"/>
            <w:tcBorders>
              <w:top w:val="single" w:color="auto" w:sz="6" w:space="0"/>
              <w:left w:val="single" w:color="auto" w:sz="12" w:space="0"/>
              <w:bottom w:val="single" w:color="auto" w:sz="6" w:space="0"/>
              <w:right w:val="single" w:color="auto" w:sz="6" w:space="0"/>
            </w:tcBorders>
            <w:vAlign w:val="center"/>
          </w:tcPr>
          <w:p w14:paraId="4FC739A5">
            <w:pPr>
              <w:widowControl/>
              <w:spacing w:line="240" w:lineRule="exact"/>
              <w:jc w:val="center"/>
              <w:rPr>
                <w:rFonts w:ascii="宋体" w:hAnsi="宋体" w:cs="宋体"/>
                <w:kern w:val="0"/>
                <w:sz w:val="20"/>
                <w:szCs w:val="20"/>
              </w:rPr>
            </w:pPr>
            <w:r>
              <w:rPr>
                <w:rFonts w:hint="eastAsia" w:ascii="宋体" w:hAnsi="宋体" w:cs="宋体"/>
                <w:kern w:val="0"/>
                <w:sz w:val="20"/>
                <w:szCs w:val="20"/>
              </w:rPr>
              <w:t>7</w:t>
            </w:r>
          </w:p>
        </w:tc>
        <w:tc>
          <w:tcPr>
            <w:tcW w:w="1680" w:type="dxa"/>
            <w:vMerge w:val="restart"/>
            <w:tcBorders>
              <w:top w:val="single" w:color="auto" w:sz="6" w:space="0"/>
              <w:left w:val="single" w:color="auto" w:sz="6" w:space="0"/>
              <w:bottom w:val="single" w:color="auto" w:sz="6" w:space="0"/>
              <w:right w:val="single" w:color="auto" w:sz="6" w:space="0"/>
            </w:tcBorders>
            <w:vAlign w:val="center"/>
          </w:tcPr>
          <w:p w14:paraId="7A2BB88C">
            <w:pPr>
              <w:widowControl/>
              <w:spacing w:line="240" w:lineRule="exact"/>
              <w:jc w:val="left"/>
              <w:rPr>
                <w:rFonts w:ascii="宋体" w:hAnsi="宋体" w:cs="宋体"/>
                <w:kern w:val="0"/>
                <w:sz w:val="20"/>
                <w:szCs w:val="20"/>
              </w:rPr>
            </w:pPr>
            <w:r>
              <w:rPr>
                <w:rFonts w:hint="eastAsia" w:ascii="宋体" w:hAnsi="宋体" w:cs="宋体"/>
                <w:kern w:val="0"/>
                <w:sz w:val="20"/>
                <w:szCs w:val="20"/>
              </w:rPr>
              <w:t>三、符合条件的环境保护、节能节水项目</w:t>
            </w:r>
          </w:p>
        </w:tc>
        <w:tc>
          <w:tcPr>
            <w:tcW w:w="1648" w:type="dxa"/>
            <w:tcBorders>
              <w:top w:val="single" w:color="auto" w:sz="6" w:space="0"/>
              <w:left w:val="single" w:color="auto" w:sz="6" w:space="0"/>
              <w:bottom w:val="single" w:color="auto" w:sz="6" w:space="0"/>
              <w:right w:val="single" w:color="auto" w:sz="6" w:space="0"/>
            </w:tcBorders>
            <w:vAlign w:val="center"/>
          </w:tcPr>
          <w:p w14:paraId="7394E98C">
            <w:pPr>
              <w:widowControl/>
              <w:spacing w:line="240" w:lineRule="exact"/>
              <w:jc w:val="center"/>
              <w:rPr>
                <w:rFonts w:ascii="宋体" w:hAnsi="宋体" w:cs="宋体"/>
                <w:kern w:val="0"/>
                <w:sz w:val="20"/>
                <w:szCs w:val="20"/>
              </w:rPr>
            </w:pPr>
          </w:p>
        </w:tc>
        <w:tc>
          <w:tcPr>
            <w:tcW w:w="1155" w:type="dxa"/>
            <w:tcBorders>
              <w:top w:val="single" w:color="auto" w:sz="6" w:space="0"/>
              <w:left w:val="single" w:color="auto" w:sz="6" w:space="0"/>
              <w:bottom w:val="single" w:color="auto" w:sz="6" w:space="0"/>
              <w:right w:val="single" w:color="auto" w:sz="6" w:space="0"/>
            </w:tcBorders>
            <w:vAlign w:val="center"/>
          </w:tcPr>
          <w:p w14:paraId="75B34903">
            <w:pPr>
              <w:widowControl/>
              <w:spacing w:line="240" w:lineRule="exact"/>
              <w:jc w:val="center"/>
              <w:rPr>
                <w:rFonts w:ascii="宋体" w:hAnsi="宋体" w:cs="宋体"/>
                <w:kern w:val="0"/>
                <w:sz w:val="20"/>
                <w:szCs w:val="20"/>
              </w:rPr>
            </w:pPr>
          </w:p>
        </w:tc>
        <w:tc>
          <w:tcPr>
            <w:tcW w:w="649" w:type="dxa"/>
            <w:tcBorders>
              <w:top w:val="single" w:color="auto" w:sz="6" w:space="0"/>
              <w:left w:val="single" w:color="auto" w:sz="6" w:space="0"/>
              <w:bottom w:val="single" w:color="auto" w:sz="6" w:space="0"/>
              <w:right w:val="single" w:color="auto" w:sz="6" w:space="0"/>
            </w:tcBorders>
            <w:vAlign w:val="center"/>
          </w:tcPr>
          <w:p w14:paraId="75466E3B">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46339F30">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45324377">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0126A988">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0966915A">
            <w:pPr>
              <w:widowControl/>
              <w:spacing w:line="240" w:lineRule="exact"/>
              <w:jc w:val="center"/>
              <w:rPr>
                <w:rFonts w:ascii="宋体" w:hAnsi="宋体" w:cs="宋体"/>
                <w:kern w:val="0"/>
                <w:sz w:val="20"/>
                <w:szCs w:val="20"/>
              </w:rPr>
            </w:pPr>
          </w:p>
        </w:tc>
        <w:tc>
          <w:tcPr>
            <w:tcW w:w="821" w:type="dxa"/>
            <w:tcBorders>
              <w:top w:val="single" w:color="auto" w:sz="6" w:space="0"/>
              <w:left w:val="single" w:color="auto" w:sz="6" w:space="0"/>
              <w:bottom w:val="single" w:color="auto" w:sz="6" w:space="0"/>
              <w:right w:val="single" w:color="auto" w:sz="6" w:space="0"/>
            </w:tcBorders>
            <w:vAlign w:val="center"/>
          </w:tcPr>
          <w:p w14:paraId="5A01454F">
            <w:pPr>
              <w:widowControl/>
              <w:spacing w:line="240" w:lineRule="exact"/>
              <w:jc w:val="center"/>
              <w:rPr>
                <w:rFonts w:ascii="宋体" w:hAnsi="宋体" w:cs="宋体"/>
                <w:kern w:val="0"/>
                <w:sz w:val="20"/>
                <w:szCs w:val="20"/>
              </w:rPr>
            </w:pPr>
          </w:p>
        </w:tc>
        <w:tc>
          <w:tcPr>
            <w:tcW w:w="1069" w:type="dxa"/>
            <w:tcBorders>
              <w:top w:val="single" w:color="auto" w:sz="6" w:space="0"/>
              <w:left w:val="single" w:color="auto" w:sz="6" w:space="0"/>
              <w:bottom w:val="single" w:color="auto" w:sz="6" w:space="0"/>
              <w:right w:val="single" w:color="auto" w:sz="6" w:space="0"/>
            </w:tcBorders>
            <w:vAlign w:val="center"/>
          </w:tcPr>
          <w:p w14:paraId="56C37132">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01329953">
            <w:pPr>
              <w:widowControl/>
              <w:spacing w:line="240" w:lineRule="exact"/>
              <w:jc w:val="center"/>
              <w:rPr>
                <w:rFonts w:ascii="宋体" w:hAnsi="宋体" w:cs="宋体"/>
                <w:kern w:val="0"/>
                <w:sz w:val="20"/>
                <w:szCs w:val="20"/>
              </w:rPr>
            </w:pPr>
          </w:p>
        </w:tc>
        <w:tc>
          <w:tcPr>
            <w:tcW w:w="1575" w:type="dxa"/>
            <w:tcBorders>
              <w:top w:val="single" w:color="auto" w:sz="6" w:space="0"/>
              <w:left w:val="single" w:color="auto" w:sz="6" w:space="0"/>
              <w:bottom w:val="single" w:color="auto" w:sz="6" w:space="0"/>
              <w:right w:val="single" w:color="auto" w:sz="12" w:space="0"/>
            </w:tcBorders>
            <w:vAlign w:val="center"/>
          </w:tcPr>
          <w:p w14:paraId="1DC1B1F9">
            <w:pPr>
              <w:widowControl/>
              <w:spacing w:line="240" w:lineRule="exact"/>
              <w:jc w:val="center"/>
              <w:rPr>
                <w:rFonts w:ascii="宋体" w:hAnsi="宋体" w:cs="宋体"/>
                <w:kern w:val="0"/>
                <w:sz w:val="20"/>
                <w:szCs w:val="20"/>
              </w:rPr>
            </w:pPr>
          </w:p>
        </w:tc>
      </w:tr>
      <w:tr w14:paraId="16BBF7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7" w:type="dxa"/>
            <w:tcBorders>
              <w:top w:val="single" w:color="auto" w:sz="6" w:space="0"/>
              <w:left w:val="single" w:color="auto" w:sz="12" w:space="0"/>
              <w:bottom w:val="single" w:color="auto" w:sz="6" w:space="0"/>
              <w:right w:val="single" w:color="auto" w:sz="6" w:space="0"/>
            </w:tcBorders>
            <w:vAlign w:val="center"/>
          </w:tcPr>
          <w:p w14:paraId="1CF79B48">
            <w:pPr>
              <w:widowControl/>
              <w:spacing w:line="240" w:lineRule="exact"/>
              <w:jc w:val="center"/>
              <w:rPr>
                <w:rFonts w:ascii="宋体" w:hAnsi="宋体" w:cs="宋体"/>
                <w:kern w:val="0"/>
                <w:sz w:val="20"/>
                <w:szCs w:val="20"/>
              </w:rPr>
            </w:pPr>
            <w:r>
              <w:rPr>
                <w:rFonts w:hint="eastAsia" w:ascii="宋体" w:hAnsi="宋体" w:cs="宋体"/>
                <w:kern w:val="0"/>
                <w:sz w:val="20"/>
                <w:szCs w:val="20"/>
              </w:rPr>
              <w:t>8</w:t>
            </w:r>
          </w:p>
        </w:tc>
        <w:tc>
          <w:tcPr>
            <w:tcW w:w="1680" w:type="dxa"/>
            <w:vMerge w:val="continue"/>
            <w:tcBorders>
              <w:top w:val="single" w:color="auto" w:sz="6" w:space="0"/>
              <w:left w:val="single" w:color="auto" w:sz="6" w:space="0"/>
              <w:bottom w:val="single" w:color="auto" w:sz="6" w:space="0"/>
              <w:right w:val="single" w:color="auto" w:sz="6" w:space="0"/>
            </w:tcBorders>
            <w:vAlign w:val="center"/>
          </w:tcPr>
          <w:p w14:paraId="7EF8E952">
            <w:pPr>
              <w:widowControl/>
              <w:spacing w:line="240" w:lineRule="exact"/>
              <w:jc w:val="left"/>
              <w:rPr>
                <w:rFonts w:ascii="宋体" w:hAnsi="宋体" w:cs="宋体"/>
                <w:kern w:val="0"/>
                <w:sz w:val="20"/>
                <w:szCs w:val="20"/>
              </w:rPr>
            </w:pPr>
          </w:p>
        </w:tc>
        <w:tc>
          <w:tcPr>
            <w:tcW w:w="1648" w:type="dxa"/>
            <w:tcBorders>
              <w:top w:val="single" w:color="auto" w:sz="6" w:space="0"/>
              <w:left w:val="single" w:color="auto" w:sz="6" w:space="0"/>
              <w:bottom w:val="single" w:color="auto" w:sz="6" w:space="0"/>
              <w:right w:val="single" w:color="auto" w:sz="6" w:space="0"/>
            </w:tcBorders>
            <w:vAlign w:val="center"/>
          </w:tcPr>
          <w:p w14:paraId="462EDA8B">
            <w:pPr>
              <w:widowControl/>
              <w:spacing w:line="240" w:lineRule="exact"/>
              <w:jc w:val="center"/>
              <w:rPr>
                <w:rFonts w:ascii="宋体" w:hAnsi="宋体" w:cs="宋体"/>
                <w:kern w:val="0"/>
                <w:sz w:val="20"/>
                <w:szCs w:val="20"/>
              </w:rPr>
            </w:pPr>
          </w:p>
        </w:tc>
        <w:tc>
          <w:tcPr>
            <w:tcW w:w="1155" w:type="dxa"/>
            <w:tcBorders>
              <w:top w:val="single" w:color="auto" w:sz="6" w:space="0"/>
              <w:left w:val="single" w:color="auto" w:sz="6" w:space="0"/>
              <w:bottom w:val="single" w:color="auto" w:sz="6" w:space="0"/>
              <w:right w:val="single" w:color="auto" w:sz="6" w:space="0"/>
            </w:tcBorders>
            <w:vAlign w:val="center"/>
          </w:tcPr>
          <w:p w14:paraId="789C2B2A">
            <w:pPr>
              <w:widowControl/>
              <w:spacing w:line="240" w:lineRule="exact"/>
              <w:jc w:val="center"/>
              <w:rPr>
                <w:rFonts w:ascii="宋体" w:hAnsi="宋体" w:cs="宋体"/>
                <w:kern w:val="0"/>
                <w:sz w:val="20"/>
                <w:szCs w:val="20"/>
              </w:rPr>
            </w:pPr>
          </w:p>
        </w:tc>
        <w:tc>
          <w:tcPr>
            <w:tcW w:w="649" w:type="dxa"/>
            <w:tcBorders>
              <w:top w:val="single" w:color="auto" w:sz="6" w:space="0"/>
              <w:left w:val="single" w:color="auto" w:sz="6" w:space="0"/>
              <w:bottom w:val="single" w:color="auto" w:sz="6" w:space="0"/>
              <w:right w:val="single" w:color="auto" w:sz="6" w:space="0"/>
            </w:tcBorders>
            <w:vAlign w:val="center"/>
          </w:tcPr>
          <w:p w14:paraId="27037ADE">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518EA379">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55269383">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01722483">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4B688F6F">
            <w:pPr>
              <w:widowControl/>
              <w:spacing w:line="240" w:lineRule="exact"/>
              <w:jc w:val="center"/>
              <w:rPr>
                <w:rFonts w:ascii="宋体" w:hAnsi="宋体" w:cs="宋体"/>
                <w:kern w:val="0"/>
                <w:sz w:val="20"/>
                <w:szCs w:val="20"/>
              </w:rPr>
            </w:pPr>
          </w:p>
        </w:tc>
        <w:tc>
          <w:tcPr>
            <w:tcW w:w="821" w:type="dxa"/>
            <w:tcBorders>
              <w:top w:val="single" w:color="auto" w:sz="6" w:space="0"/>
              <w:left w:val="single" w:color="auto" w:sz="6" w:space="0"/>
              <w:bottom w:val="single" w:color="auto" w:sz="6" w:space="0"/>
              <w:right w:val="single" w:color="auto" w:sz="6" w:space="0"/>
            </w:tcBorders>
            <w:vAlign w:val="center"/>
          </w:tcPr>
          <w:p w14:paraId="3AD28FA3">
            <w:pPr>
              <w:widowControl/>
              <w:spacing w:line="240" w:lineRule="exact"/>
              <w:jc w:val="center"/>
              <w:rPr>
                <w:rFonts w:ascii="宋体" w:hAnsi="宋体" w:cs="宋体"/>
                <w:kern w:val="0"/>
                <w:sz w:val="20"/>
                <w:szCs w:val="20"/>
              </w:rPr>
            </w:pPr>
          </w:p>
        </w:tc>
        <w:tc>
          <w:tcPr>
            <w:tcW w:w="1069" w:type="dxa"/>
            <w:tcBorders>
              <w:top w:val="single" w:color="auto" w:sz="6" w:space="0"/>
              <w:left w:val="single" w:color="auto" w:sz="6" w:space="0"/>
              <w:bottom w:val="single" w:color="auto" w:sz="6" w:space="0"/>
              <w:right w:val="single" w:color="auto" w:sz="6" w:space="0"/>
            </w:tcBorders>
            <w:vAlign w:val="center"/>
          </w:tcPr>
          <w:p w14:paraId="2359F1C0">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77827BCF">
            <w:pPr>
              <w:widowControl/>
              <w:spacing w:line="240" w:lineRule="exact"/>
              <w:jc w:val="center"/>
              <w:rPr>
                <w:rFonts w:ascii="宋体" w:hAnsi="宋体" w:cs="宋体"/>
                <w:kern w:val="0"/>
                <w:sz w:val="20"/>
                <w:szCs w:val="20"/>
              </w:rPr>
            </w:pPr>
          </w:p>
        </w:tc>
        <w:tc>
          <w:tcPr>
            <w:tcW w:w="1575" w:type="dxa"/>
            <w:tcBorders>
              <w:top w:val="single" w:color="auto" w:sz="6" w:space="0"/>
              <w:left w:val="single" w:color="auto" w:sz="6" w:space="0"/>
              <w:bottom w:val="single" w:color="auto" w:sz="6" w:space="0"/>
              <w:right w:val="single" w:color="auto" w:sz="12" w:space="0"/>
            </w:tcBorders>
            <w:vAlign w:val="center"/>
          </w:tcPr>
          <w:p w14:paraId="7509A0B5">
            <w:pPr>
              <w:widowControl/>
              <w:spacing w:line="240" w:lineRule="exact"/>
              <w:jc w:val="center"/>
              <w:rPr>
                <w:rFonts w:ascii="宋体" w:hAnsi="宋体" w:cs="宋体"/>
                <w:kern w:val="0"/>
                <w:sz w:val="20"/>
                <w:szCs w:val="20"/>
              </w:rPr>
            </w:pPr>
          </w:p>
        </w:tc>
      </w:tr>
      <w:tr w14:paraId="189097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7" w:type="dxa"/>
            <w:tcBorders>
              <w:top w:val="single" w:color="auto" w:sz="6" w:space="0"/>
              <w:left w:val="single" w:color="auto" w:sz="12" w:space="0"/>
              <w:bottom w:val="single" w:color="auto" w:sz="6" w:space="0"/>
              <w:right w:val="single" w:color="auto" w:sz="6" w:space="0"/>
            </w:tcBorders>
            <w:vAlign w:val="center"/>
          </w:tcPr>
          <w:p w14:paraId="5D27CE6F">
            <w:pPr>
              <w:widowControl/>
              <w:spacing w:line="240" w:lineRule="exact"/>
              <w:jc w:val="center"/>
              <w:rPr>
                <w:rFonts w:ascii="宋体" w:hAnsi="宋体" w:cs="宋体"/>
                <w:kern w:val="0"/>
                <w:sz w:val="20"/>
                <w:szCs w:val="20"/>
              </w:rPr>
            </w:pPr>
            <w:r>
              <w:rPr>
                <w:rFonts w:hint="eastAsia" w:ascii="宋体" w:hAnsi="宋体" w:cs="宋体"/>
                <w:kern w:val="0"/>
                <w:sz w:val="20"/>
                <w:szCs w:val="20"/>
              </w:rPr>
              <w:t>9</w:t>
            </w:r>
          </w:p>
        </w:tc>
        <w:tc>
          <w:tcPr>
            <w:tcW w:w="1680" w:type="dxa"/>
            <w:vMerge w:val="continue"/>
            <w:tcBorders>
              <w:top w:val="single" w:color="auto" w:sz="6" w:space="0"/>
              <w:left w:val="single" w:color="auto" w:sz="6" w:space="0"/>
              <w:bottom w:val="single" w:color="auto" w:sz="6" w:space="0"/>
              <w:right w:val="single" w:color="auto" w:sz="6" w:space="0"/>
            </w:tcBorders>
            <w:vAlign w:val="center"/>
          </w:tcPr>
          <w:p w14:paraId="151BF5D2">
            <w:pPr>
              <w:widowControl/>
              <w:spacing w:line="240" w:lineRule="exact"/>
              <w:jc w:val="left"/>
              <w:rPr>
                <w:rFonts w:ascii="宋体" w:hAnsi="宋体" w:cs="宋体"/>
                <w:kern w:val="0"/>
                <w:sz w:val="20"/>
                <w:szCs w:val="20"/>
              </w:rPr>
            </w:pPr>
          </w:p>
        </w:tc>
        <w:tc>
          <w:tcPr>
            <w:tcW w:w="1648" w:type="dxa"/>
            <w:tcBorders>
              <w:top w:val="single" w:color="auto" w:sz="6" w:space="0"/>
              <w:left w:val="single" w:color="auto" w:sz="6" w:space="0"/>
              <w:bottom w:val="single" w:color="auto" w:sz="6" w:space="0"/>
              <w:right w:val="single" w:color="auto" w:sz="6" w:space="0"/>
            </w:tcBorders>
            <w:vAlign w:val="center"/>
          </w:tcPr>
          <w:p w14:paraId="76460B35">
            <w:pPr>
              <w:widowControl/>
              <w:spacing w:line="240" w:lineRule="exact"/>
              <w:jc w:val="center"/>
              <w:rPr>
                <w:rFonts w:ascii="宋体" w:hAnsi="宋体" w:cs="宋体"/>
                <w:kern w:val="0"/>
                <w:sz w:val="20"/>
                <w:szCs w:val="20"/>
              </w:rPr>
            </w:pPr>
            <w:r>
              <w:rPr>
                <w:rFonts w:hint="eastAsia" w:ascii="宋体" w:hAnsi="宋体" w:cs="宋体"/>
                <w:kern w:val="0"/>
                <w:sz w:val="20"/>
                <w:szCs w:val="20"/>
              </w:rPr>
              <w:t>小计</w:t>
            </w:r>
          </w:p>
        </w:tc>
        <w:tc>
          <w:tcPr>
            <w:tcW w:w="1155" w:type="dxa"/>
            <w:tcBorders>
              <w:top w:val="single" w:color="auto" w:sz="6" w:space="0"/>
              <w:left w:val="single" w:color="auto" w:sz="6" w:space="0"/>
              <w:bottom w:val="single" w:color="auto" w:sz="6" w:space="0"/>
              <w:right w:val="single" w:color="auto" w:sz="6" w:space="0"/>
            </w:tcBorders>
            <w:vAlign w:val="center"/>
          </w:tcPr>
          <w:p w14:paraId="455A8799">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c>
          <w:tcPr>
            <w:tcW w:w="649" w:type="dxa"/>
            <w:tcBorders>
              <w:top w:val="single" w:color="auto" w:sz="6" w:space="0"/>
              <w:left w:val="single" w:color="auto" w:sz="6" w:space="0"/>
              <w:bottom w:val="single" w:color="auto" w:sz="6" w:space="0"/>
              <w:right w:val="single" w:color="auto" w:sz="6" w:space="0"/>
            </w:tcBorders>
            <w:vAlign w:val="center"/>
          </w:tcPr>
          <w:p w14:paraId="53D11F50">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c>
          <w:tcPr>
            <w:tcW w:w="1050" w:type="dxa"/>
            <w:tcBorders>
              <w:top w:val="single" w:color="auto" w:sz="6" w:space="0"/>
              <w:left w:val="single" w:color="auto" w:sz="6" w:space="0"/>
              <w:bottom w:val="single" w:color="auto" w:sz="6" w:space="0"/>
              <w:right w:val="single" w:color="auto" w:sz="6" w:space="0"/>
            </w:tcBorders>
            <w:vAlign w:val="center"/>
          </w:tcPr>
          <w:p w14:paraId="534207FF">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61CE7E89">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2AC17FDE">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4889192D">
            <w:pPr>
              <w:widowControl/>
              <w:spacing w:line="240" w:lineRule="exact"/>
              <w:jc w:val="center"/>
              <w:rPr>
                <w:rFonts w:ascii="宋体" w:hAnsi="宋体" w:cs="宋体"/>
                <w:kern w:val="0"/>
                <w:sz w:val="20"/>
                <w:szCs w:val="20"/>
              </w:rPr>
            </w:pPr>
          </w:p>
        </w:tc>
        <w:tc>
          <w:tcPr>
            <w:tcW w:w="821" w:type="dxa"/>
            <w:tcBorders>
              <w:top w:val="single" w:color="auto" w:sz="6" w:space="0"/>
              <w:left w:val="single" w:color="auto" w:sz="6" w:space="0"/>
              <w:bottom w:val="single" w:color="auto" w:sz="6" w:space="0"/>
              <w:right w:val="single" w:color="auto" w:sz="6" w:space="0"/>
            </w:tcBorders>
            <w:vAlign w:val="center"/>
          </w:tcPr>
          <w:p w14:paraId="238B1AA9">
            <w:pPr>
              <w:widowControl/>
              <w:spacing w:line="240" w:lineRule="exact"/>
              <w:jc w:val="center"/>
              <w:rPr>
                <w:rFonts w:ascii="宋体" w:hAnsi="宋体" w:cs="宋体"/>
                <w:kern w:val="0"/>
                <w:sz w:val="20"/>
                <w:szCs w:val="20"/>
              </w:rPr>
            </w:pPr>
          </w:p>
        </w:tc>
        <w:tc>
          <w:tcPr>
            <w:tcW w:w="1069" w:type="dxa"/>
            <w:tcBorders>
              <w:top w:val="single" w:color="auto" w:sz="6" w:space="0"/>
              <w:left w:val="single" w:color="auto" w:sz="6" w:space="0"/>
              <w:bottom w:val="single" w:color="auto" w:sz="6" w:space="0"/>
              <w:right w:val="single" w:color="auto" w:sz="6" w:space="0"/>
            </w:tcBorders>
            <w:vAlign w:val="center"/>
          </w:tcPr>
          <w:p w14:paraId="7F0CACA4">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1E02E2A5">
            <w:pPr>
              <w:widowControl/>
              <w:spacing w:line="240" w:lineRule="exact"/>
              <w:jc w:val="center"/>
              <w:rPr>
                <w:rFonts w:ascii="宋体" w:hAnsi="宋体" w:cs="宋体"/>
                <w:kern w:val="0"/>
                <w:sz w:val="20"/>
                <w:szCs w:val="20"/>
              </w:rPr>
            </w:pPr>
          </w:p>
        </w:tc>
        <w:tc>
          <w:tcPr>
            <w:tcW w:w="1575" w:type="dxa"/>
            <w:tcBorders>
              <w:top w:val="single" w:color="auto" w:sz="6" w:space="0"/>
              <w:left w:val="single" w:color="auto" w:sz="6" w:space="0"/>
              <w:bottom w:val="single" w:color="auto" w:sz="6" w:space="0"/>
              <w:right w:val="single" w:color="auto" w:sz="12" w:space="0"/>
            </w:tcBorders>
            <w:vAlign w:val="center"/>
          </w:tcPr>
          <w:p w14:paraId="13D06555">
            <w:pPr>
              <w:widowControl/>
              <w:spacing w:line="240" w:lineRule="exact"/>
              <w:jc w:val="center"/>
              <w:rPr>
                <w:rFonts w:ascii="宋体" w:hAnsi="宋体" w:cs="宋体"/>
                <w:kern w:val="0"/>
                <w:sz w:val="20"/>
                <w:szCs w:val="20"/>
              </w:rPr>
            </w:pPr>
          </w:p>
        </w:tc>
      </w:tr>
      <w:tr w14:paraId="441754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7" w:type="dxa"/>
            <w:tcBorders>
              <w:top w:val="single" w:color="auto" w:sz="6" w:space="0"/>
              <w:left w:val="single" w:color="auto" w:sz="12" w:space="0"/>
              <w:bottom w:val="single" w:color="auto" w:sz="6" w:space="0"/>
              <w:right w:val="single" w:color="auto" w:sz="6" w:space="0"/>
            </w:tcBorders>
            <w:vAlign w:val="center"/>
          </w:tcPr>
          <w:p w14:paraId="16E57C72">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1680" w:type="dxa"/>
            <w:vMerge w:val="restart"/>
            <w:tcBorders>
              <w:top w:val="single" w:color="auto" w:sz="6" w:space="0"/>
              <w:left w:val="single" w:color="auto" w:sz="6" w:space="0"/>
              <w:bottom w:val="single" w:color="auto" w:sz="6" w:space="0"/>
              <w:right w:val="single" w:color="auto" w:sz="6" w:space="0"/>
            </w:tcBorders>
            <w:vAlign w:val="center"/>
          </w:tcPr>
          <w:p w14:paraId="71DF3768">
            <w:pPr>
              <w:widowControl/>
              <w:spacing w:line="240" w:lineRule="exact"/>
              <w:jc w:val="left"/>
              <w:rPr>
                <w:rFonts w:ascii="宋体" w:hAnsi="宋体" w:cs="宋体"/>
                <w:kern w:val="0"/>
                <w:sz w:val="20"/>
                <w:szCs w:val="20"/>
              </w:rPr>
            </w:pPr>
            <w:r>
              <w:rPr>
                <w:rFonts w:hint="eastAsia" w:ascii="宋体" w:hAnsi="宋体" w:cs="宋体"/>
                <w:kern w:val="0"/>
                <w:sz w:val="20"/>
                <w:szCs w:val="20"/>
              </w:rPr>
              <w:t>四、符合条件的技术转让项目</w:t>
            </w:r>
          </w:p>
        </w:tc>
        <w:tc>
          <w:tcPr>
            <w:tcW w:w="1648" w:type="dxa"/>
            <w:tcBorders>
              <w:top w:val="single" w:color="auto" w:sz="6" w:space="0"/>
              <w:left w:val="single" w:color="auto" w:sz="6" w:space="0"/>
              <w:bottom w:val="single" w:color="auto" w:sz="6" w:space="0"/>
              <w:right w:val="single" w:color="auto" w:sz="6" w:space="0"/>
            </w:tcBorders>
            <w:vAlign w:val="center"/>
          </w:tcPr>
          <w:p w14:paraId="69CA08AE">
            <w:pPr>
              <w:widowControl/>
              <w:spacing w:line="240" w:lineRule="exact"/>
              <w:jc w:val="center"/>
              <w:rPr>
                <w:rFonts w:ascii="宋体" w:hAnsi="宋体" w:cs="宋体"/>
                <w:kern w:val="0"/>
                <w:sz w:val="20"/>
                <w:szCs w:val="20"/>
              </w:rPr>
            </w:pPr>
          </w:p>
        </w:tc>
        <w:tc>
          <w:tcPr>
            <w:tcW w:w="1155" w:type="dxa"/>
            <w:tcBorders>
              <w:top w:val="single" w:color="auto" w:sz="6" w:space="0"/>
              <w:left w:val="single" w:color="auto" w:sz="6" w:space="0"/>
              <w:bottom w:val="single" w:color="auto" w:sz="6" w:space="0"/>
              <w:right w:val="single" w:color="auto" w:sz="6" w:space="0"/>
            </w:tcBorders>
            <w:vAlign w:val="center"/>
          </w:tcPr>
          <w:p w14:paraId="2F11EB66">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c>
          <w:tcPr>
            <w:tcW w:w="649" w:type="dxa"/>
            <w:tcBorders>
              <w:top w:val="single" w:color="auto" w:sz="6" w:space="0"/>
              <w:left w:val="single" w:color="auto" w:sz="6" w:space="0"/>
              <w:bottom w:val="single" w:color="auto" w:sz="6" w:space="0"/>
              <w:right w:val="single" w:color="auto" w:sz="6" w:space="0"/>
            </w:tcBorders>
            <w:vAlign w:val="center"/>
          </w:tcPr>
          <w:p w14:paraId="29A1FA89">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c>
          <w:tcPr>
            <w:tcW w:w="1050" w:type="dxa"/>
            <w:tcBorders>
              <w:top w:val="single" w:color="auto" w:sz="6" w:space="0"/>
              <w:left w:val="single" w:color="auto" w:sz="6" w:space="0"/>
              <w:bottom w:val="single" w:color="auto" w:sz="6" w:space="0"/>
              <w:right w:val="single" w:color="auto" w:sz="6" w:space="0"/>
            </w:tcBorders>
            <w:vAlign w:val="center"/>
          </w:tcPr>
          <w:p w14:paraId="38250D89">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28956CF3">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6AD755CC">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0E8C29EE">
            <w:pPr>
              <w:widowControl/>
              <w:spacing w:line="240" w:lineRule="exact"/>
              <w:jc w:val="center"/>
              <w:rPr>
                <w:rFonts w:ascii="宋体" w:hAnsi="宋体" w:cs="宋体"/>
                <w:kern w:val="0"/>
                <w:sz w:val="20"/>
                <w:szCs w:val="20"/>
              </w:rPr>
            </w:pPr>
          </w:p>
        </w:tc>
        <w:tc>
          <w:tcPr>
            <w:tcW w:w="821" w:type="dxa"/>
            <w:tcBorders>
              <w:top w:val="single" w:color="auto" w:sz="6" w:space="0"/>
              <w:left w:val="single" w:color="auto" w:sz="6" w:space="0"/>
              <w:bottom w:val="single" w:color="auto" w:sz="6" w:space="0"/>
              <w:right w:val="single" w:color="auto" w:sz="6" w:space="0"/>
            </w:tcBorders>
            <w:vAlign w:val="center"/>
          </w:tcPr>
          <w:p w14:paraId="7DF002FD">
            <w:pPr>
              <w:widowControl/>
              <w:spacing w:line="240" w:lineRule="exact"/>
              <w:jc w:val="center"/>
              <w:rPr>
                <w:rFonts w:ascii="宋体" w:hAnsi="宋体" w:cs="宋体"/>
                <w:kern w:val="0"/>
                <w:sz w:val="20"/>
                <w:szCs w:val="20"/>
              </w:rPr>
            </w:pPr>
          </w:p>
        </w:tc>
        <w:tc>
          <w:tcPr>
            <w:tcW w:w="1069" w:type="dxa"/>
            <w:tcBorders>
              <w:top w:val="single" w:color="auto" w:sz="6" w:space="0"/>
              <w:left w:val="single" w:color="auto" w:sz="6" w:space="0"/>
              <w:bottom w:val="single" w:color="auto" w:sz="6" w:space="0"/>
              <w:right w:val="single" w:color="auto" w:sz="6" w:space="0"/>
            </w:tcBorders>
            <w:vAlign w:val="center"/>
          </w:tcPr>
          <w:p w14:paraId="2CDA61E5">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c>
          <w:tcPr>
            <w:tcW w:w="1050" w:type="dxa"/>
            <w:tcBorders>
              <w:top w:val="single" w:color="auto" w:sz="6" w:space="0"/>
              <w:left w:val="single" w:color="auto" w:sz="6" w:space="0"/>
              <w:bottom w:val="single" w:color="auto" w:sz="6" w:space="0"/>
              <w:right w:val="single" w:color="auto" w:sz="6" w:space="0"/>
            </w:tcBorders>
            <w:vAlign w:val="center"/>
          </w:tcPr>
          <w:p w14:paraId="552FDDE7">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c>
          <w:tcPr>
            <w:tcW w:w="1575" w:type="dxa"/>
            <w:tcBorders>
              <w:top w:val="single" w:color="auto" w:sz="6" w:space="0"/>
              <w:left w:val="single" w:color="auto" w:sz="6" w:space="0"/>
              <w:bottom w:val="single" w:color="auto" w:sz="6" w:space="0"/>
              <w:right w:val="single" w:color="auto" w:sz="12" w:space="0"/>
            </w:tcBorders>
            <w:vAlign w:val="center"/>
          </w:tcPr>
          <w:p w14:paraId="53446E03">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r>
      <w:tr w14:paraId="726CBF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7" w:type="dxa"/>
            <w:tcBorders>
              <w:top w:val="single" w:color="auto" w:sz="6" w:space="0"/>
              <w:left w:val="single" w:color="auto" w:sz="12" w:space="0"/>
              <w:bottom w:val="single" w:color="auto" w:sz="6" w:space="0"/>
              <w:right w:val="single" w:color="auto" w:sz="6" w:space="0"/>
            </w:tcBorders>
            <w:vAlign w:val="center"/>
          </w:tcPr>
          <w:p w14:paraId="21BACFFE">
            <w:pPr>
              <w:widowControl/>
              <w:spacing w:line="240" w:lineRule="exact"/>
              <w:jc w:val="center"/>
              <w:rPr>
                <w:rFonts w:ascii="宋体" w:hAnsi="宋体" w:cs="宋体"/>
                <w:kern w:val="0"/>
                <w:sz w:val="20"/>
                <w:szCs w:val="20"/>
              </w:rPr>
            </w:pPr>
            <w:r>
              <w:rPr>
                <w:rFonts w:hint="eastAsia" w:ascii="宋体" w:hAnsi="宋体" w:cs="宋体"/>
                <w:kern w:val="0"/>
                <w:sz w:val="20"/>
                <w:szCs w:val="20"/>
              </w:rPr>
              <w:t>11</w:t>
            </w:r>
          </w:p>
        </w:tc>
        <w:tc>
          <w:tcPr>
            <w:tcW w:w="1680" w:type="dxa"/>
            <w:vMerge w:val="continue"/>
            <w:tcBorders>
              <w:top w:val="single" w:color="auto" w:sz="6" w:space="0"/>
              <w:left w:val="single" w:color="auto" w:sz="6" w:space="0"/>
              <w:bottom w:val="single" w:color="auto" w:sz="6" w:space="0"/>
              <w:right w:val="single" w:color="auto" w:sz="6" w:space="0"/>
            </w:tcBorders>
            <w:vAlign w:val="center"/>
          </w:tcPr>
          <w:p w14:paraId="635CC3B5">
            <w:pPr>
              <w:widowControl/>
              <w:spacing w:line="240" w:lineRule="exact"/>
              <w:jc w:val="left"/>
              <w:rPr>
                <w:rFonts w:ascii="宋体" w:hAnsi="宋体" w:cs="宋体"/>
                <w:kern w:val="0"/>
                <w:sz w:val="20"/>
                <w:szCs w:val="20"/>
              </w:rPr>
            </w:pPr>
          </w:p>
        </w:tc>
        <w:tc>
          <w:tcPr>
            <w:tcW w:w="1648" w:type="dxa"/>
            <w:tcBorders>
              <w:top w:val="single" w:color="auto" w:sz="6" w:space="0"/>
              <w:left w:val="single" w:color="auto" w:sz="6" w:space="0"/>
              <w:bottom w:val="single" w:color="auto" w:sz="6" w:space="0"/>
              <w:right w:val="single" w:color="auto" w:sz="6" w:space="0"/>
            </w:tcBorders>
            <w:vAlign w:val="center"/>
          </w:tcPr>
          <w:p w14:paraId="013362B6">
            <w:pPr>
              <w:widowControl/>
              <w:spacing w:line="240" w:lineRule="exact"/>
              <w:jc w:val="center"/>
              <w:rPr>
                <w:rFonts w:ascii="宋体" w:hAnsi="宋体" w:cs="宋体"/>
                <w:kern w:val="0"/>
                <w:sz w:val="20"/>
                <w:szCs w:val="20"/>
              </w:rPr>
            </w:pPr>
          </w:p>
        </w:tc>
        <w:tc>
          <w:tcPr>
            <w:tcW w:w="1155" w:type="dxa"/>
            <w:tcBorders>
              <w:top w:val="single" w:color="auto" w:sz="6" w:space="0"/>
              <w:left w:val="single" w:color="auto" w:sz="6" w:space="0"/>
              <w:bottom w:val="single" w:color="auto" w:sz="6" w:space="0"/>
              <w:right w:val="single" w:color="auto" w:sz="6" w:space="0"/>
            </w:tcBorders>
            <w:vAlign w:val="center"/>
          </w:tcPr>
          <w:p w14:paraId="27F4C366">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c>
          <w:tcPr>
            <w:tcW w:w="649" w:type="dxa"/>
            <w:tcBorders>
              <w:top w:val="single" w:color="auto" w:sz="6" w:space="0"/>
              <w:left w:val="single" w:color="auto" w:sz="6" w:space="0"/>
              <w:bottom w:val="single" w:color="auto" w:sz="6" w:space="0"/>
              <w:right w:val="single" w:color="auto" w:sz="6" w:space="0"/>
            </w:tcBorders>
            <w:vAlign w:val="center"/>
          </w:tcPr>
          <w:p w14:paraId="652A7B28">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c>
          <w:tcPr>
            <w:tcW w:w="1050" w:type="dxa"/>
            <w:tcBorders>
              <w:top w:val="single" w:color="auto" w:sz="6" w:space="0"/>
              <w:left w:val="single" w:color="auto" w:sz="6" w:space="0"/>
              <w:bottom w:val="single" w:color="auto" w:sz="6" w:space="0"/>
              <w:right w:val="single" w:color="auto" w:sz="6" w:space="0"/>
            </w:tcBorders>
            <w:vAlign w:val="center"/>
          </w:tcPr>
          <w:p w14:paraId="0ACCCB34">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6D87E0C0">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6032896B">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79946ED1">
            <w:pPr>
              <w:widowControl/>
              <w:spacing w:line="240" w:lineRule="exact"/>
              <w:jc w:val="center"/>
              <w:rPr>
                <w:rFonts w:ascii="宋体" w:hAnsi="宋体" w:cs="宋体"/>
                <w:kern w:val="0"/>
                <w:sz w:val="20"/>
                <w:szCs w:val="20"/>
              </w:rPr>
            </w:pPr>
          </w:p>
        </w:tc>
        <w:tc>
          <w:tcPr>
            <w:tcW w:w="821" w:type="dxa"/>
            <w:tcBorders>
              <w:top w:val="single" w:color="auto" w:sz="6" w:space="0"/>
              <w:left w:val="single" w:color="auto" w:sz="6" w:space="0"/>
              <w:bottom w:val="single" w:color="auto" w:sz="6" w:space="0"/>
              <w:right w:val="single" w:color="auto" w:sz="6" w:space="0"/>
            </w:tcBorders>
            <w:vAlign w:val="center"/>
          </w:tcPr>
          <w:p w14:paraId="75385730">
            <w:pPr>
              <w:widowControl/>
              <w:spacing w:line="240" w:lineRule="exact"/>
              <w:jc w:val="center"/>
              <w:rPr>
                <w:rFonts w:ascii="宋体" w:hAnsi="宋体" w:cs="宋体"/>
                <w:kern w:val="0"/>
                <w:sz w:val="20"/>
                <w:szCs w:val="20"/>
              </w:rPr>
            </w:pPr>
          </w:p>
        </w:tc>
        <w:tc>
          <w:tcPr>
            <w:tcW w:w="1069" w:type="dxa"/>
            <w:tcBorders>
              <w:top w:val="single" w:color="auto" w:sz="6" w:space="0"/>
              <w:left w:val="single" w:color="auto" w:sz="6" w:space="0"/>
              <w:bottom w:val="single" w:color="auto" w:sz="6" w:space="0"/>
              <w:right w:val="single" w:color="auto" w:sz="6" w:space="0"/>
            </w:tcBorders>
            <w:vAlign w:val="center"/>
          </w:tcPr>
          <w:p w14:paraId="68793943">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c>
          <w:tcPr>
            <w:tcW w:w="1050" w:type="dxa"/>
            <w:tcBorders>
              <w:top w:val="single" w:color="auto" w:sz="6" w:space="0"/>
              <w:left w:val="single" w:color="auto" w:sz="6" w:space="0"/>
              <w:bottom w:val="single" w:color="auto" w:sz="6" w:space="0"/>
              <w:right w:val="single" w:color="auto" w:sz="6" w:space="0"/>
            </w:tcBorders>
            <w:vAlign w:val="center"/>
          </w:tcPr>
          <w:p w14:paraId="5ECE0BC0">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c>
          <w:tcPr>
            <w:tcW w:w="1575" w:type="dxa"/>
            <w:tcBorders>
              <w:top w:val="single" w:color="auto" w:sz="6" w:space="0"/>
              <w:left w:val="single" w:color="auto" w:sz="6" w:space="0"/>
              <w:bottom w:val="single" w:color="auto" w:sz="6" w:space="0"/>
              <w:right w:val="single" w:color="auto" w:sz="12" w:space="0"/>
            </w:tcBorders>
            <w:vAlign w:val="center"/>
          </w:tcPr>
          <w:p w14:paraId="00066EA3">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r>
      <w:tr w14:paraId="56ECC2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7" w:type="dxa"/>
            <w:tcBorders>
              <w:top w:val="single" w:color="auto" w:sz="6" w:space="0"/>
              <w:left w:val="single" w:color="auto" w:sz="12" w:space="0"/>
              <w:bottom w:val="single" w:color="auto" w:sz="6" w:space="0"/>
              <w:right w:val="single" w:color="auto" w:sz="6" w:space="0"/>
            </w:tcBorders>
            <w:vAlign w:val="center"/>
          </w:tcPr>
          <w:p w14:paraId="5AE10470">
            <w:pPr>
              <w:widowControl/>
              <w:spacing w:line="240" w:lineRule="exact"/>
              <w:jc w:val="center"/>
              <w:rPr>
                <w:rFonts w:ascii="宋体" w:hAnsi="宋体" w:cs="宋体"/>
                <w:kern w:val="0"/>
                <w:sz w:val="20"/>
                <w:szCs w:val="20"/>
              </w:rPr>
            </w:pPr>
            <w:r>
              <w:rPr>
                <w:rFonts w:hint="eastAsia" w:ascii="宋体" w:hAnsi="宋体" w:cs="宋体"/>
                <w:kern w:val="0"/>
                <w:sz w:val="20"/>
                <w:szCs w:val="20"/>
              </w:rPr>
              <w:t>12</w:t>
            </w:r>
          </w:p>
        </w:tc>
        <w:tc>
          <w:tcPr>
            <w:tcW w:w="1680" w:type="dxa"/>
            <w:vMerge w:val="continue"/>
            <w:tcBorders>
              <w:top w:val="single" w:color="auto" w:sz="6" w:space="0"/>
              <w:left w:val="single" w:color="auto" w:sz="6" w:space="0"/>
              <w:bottom w:val="single" w:color="auto" w:sz="6" w:space="0"/>
              <w:right w:val="single" w:color="auto" w:sz="6" w:space="0"/>
            </w:tcBorders>
            <w:vAlign w:val="center"/>
          </w:tcPr>
          <w:p w14:paraId="45184851">
            <w:pPr>
              <w:widowControl/>
              <w:spacing w:line="240" w:lineRule="exact"/>
              <w:jc w:val="left"/>
              <w:rPr>
                <w:rFonts w:ascii="宋体" w:hAnsi="宋体" w:cs="宋体"/>
                <w:kern w:val="0"/>
                <w:sz w:val="20"/>
                <w:szCs w:val="20"/>
              </w:rPr>
            </w:pPr>
          </w:p>
        </w:tc>
        <w:tc>
          <w:tcPr>
            <w:tcW w:w="1648" w:type="dxa"/>
            <w:tcBorders>
              <w:top w:val="single" w:color="auto" w:sz="6" w:space="0"/>
              <w:left w:val="single" w:color="auto" w:sz="6" w:space="0"/>
              <w:bottom w:val="single" w:color="auto" w:sz="6" w:space="0"/>
              <w:right w:val="single" w:color="auto" w:sz="6" w:space="0"/>
            </w:tcBorders>
            <w:vAlign w:val="center"/>
          </w:tcPr>
          <w:p w14:paraId="2CF8ADD8">
            <w:pPr>
              <w:widowControl/>
              <w:spacing w:line="240" w:lineRule="exact"/>
              <w:jc w:val="center"/>
              <w:rPr>
                <w:rFonts w:ascii="宋体" w:hAnsi="宋体" w:cs="宋体"/>
                <w:kern w:val="0"/>
                <w:sz w:val="20"/>
                <w:szCs w:val="20"/>
              </w:rPr>
            </w:pPr>
            <w:r>
              <w:rPr>
                <w:rFonts w:hint="eastAsia" w:ascii="宋体" w:hAnsi="宋体" w:cs="宋体"/>
                <w:kern w:val="0"/>
                <w:sz w:val="20"/>
                <w:szCs w:val="20"/>
              </w:rPr>
              <w:t>小计</w:t>
            </w:r>
          </w:p>
        </w:tc>
        <w:tc>
          <w:tcPr>
            <w:tcW w:w="1155" w:type="dxa"/>
            <w:tcBorders>
              <w:top w:val="single" w:color="auto" w:sz="6" w:space="0"/>
              <w:left w:val="single" w:color="auto" w:sz="6" w:space="0"/>
              <w:bottom w:val="single" w:color="auto" w:sz="6" w:space="0"/>
              <w:right w:val="single" w:color="auto" w:sz="6" w:space="0"/>
            </w:tcBorders>
            <w:vAlign w:val="center"/>
          </w:tcPr>
          <w:p w14:paraId="0837B1C9">
            <w:pPr>
              <w:widowControl/>
              <w:spacing w:line="240" w:lineRule="exact"/>
              <w:jc w:val="center"/>
              <w:rPr>
                <w:rFonts w:ascii="宋体" w:hAnsi="宋体" w:cs="宋体"/>
                <w:kern w:val="0"/>
                <w:sz w:val="20"/>
                <w:szCs w:val="20"/>
              </w:rPr>
            </w:pPr>
          </w:p>
        </w:tc>
        <w:tc>
          <w:tcPr>
            <w:tcW w:w="649" w:type="dxa"/>
            <w:tcBorders>
              <w:top w:val="single" w:color="auto" w:sz="6" w:space="0"/>
              <w:left w:val="single" w:color="auto" w:sz="6" w:space="0"/>
              <w:bottom w:val="single" w:color="auto" w:sz="6" w:space="0"/>
              <w:right w:val="single" w:color="auto" w:sz="6" w:space="0"/>
            </w:tcBorders>
            <w:vAlign w:val="center"/>
          </w:tcPr>
          <w:p w14:paraId="5D1D8C36">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c>
          <w:tcPr>
            <w:tcW w:w="1050" w:type="dxa"/>
            <w:tcBorders>
              <w:top w:val="single" w:color="auto" w:sz="6" w:space="0"/>
              <w:left w:val="single" w:color="auto" w:sz="6" w:space="0"/>
              <w:bottom w:val="single" w:color="auto" w:sz="6" w:space="0"/>
              <w:right w:val="single" w:color="auto" w:sz="6" w:space="0"/>
            </w:tcBorders>
            <w:vAlign w:val="center"/>
          </w:tcPr>
          <w:p w14:paraId="4322030F">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39FD08BE">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4AF2A58B">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42DCE627">
            <w:pPr>
              <w:widowControl/>
              <w:spacing w:line="240" w:lineRule="exact"/>
              <w:jc w:val="center"/>
              <w:rPr>
                <w:rFonts w:ascii="宋体" w:hAnsi="宋体" w:cs="宋体"/>
                <w:kern w:val="0"/>
                <w:sz w:val="20"/>
                <w:szCs w:val="20"/>
              </w:rPr>
            </w:pPr>
          </w:p>
        </w:tc>
        <w:tc>
          <w:tcPr>
            <w:tcW w:w="821" w:type="dxa"/>
            <w:tcBorders>
              <w:top w:val="single" w:color="auto" w:sz="6" w:space="0"/>
              <w:left w:val="single" w:color="auto" w:sz="6" w:space="0"/>
              <w:bottom w:val="single" w:color="auto" w:sz="6" w:space="0"/>
              <w:right w:val="single" w:color="auto" w:sz="6" w:space="0"/>
            </w:tcBorders>
            <w:vAlign w:val="center"/>
          </w:tcPr>
          <w:p w14:paraId="2764D442">
            <w:pPr>
              <w:widowControl/>
              <w:spacing w:line="240" w:lineRule="exact"/>
              <w:jc w:val="center"/>
              <w:rPr>
                <w:rFonts w:ascii="宋体" w:hAnsi="宋体" w:cs="宋体"/>
                <w:kern w:val="0"/>
                <w:sz w:val="20"/>
                <w:szCs w:val="20"/>
              </w:rPr>
            </w:pPr>
          </w:p>
        </w:tc>
        <w:tc>
          <w:tcPr>
            <w:tcW w:w="1069" w:type="dxa"/>
            <w:tcBorders>
              <w:top w:val="single" w:color="auto" w:sz="6" w:space="0"/>
              <w:left w:val="single" w:color="auto" w:sz="6" w:space="0"/>
              <w:bottom w:val="single" w:color="auto" w:sz="6" w:space="0"/>
              <w:right w:val="single" w:color="auto" w:sz="6" w:space="0"/>
            </w:tcBorders>
            <w:vAlign w:val="center"/>
          </w:tcPr>
          <w:p w14:paraId="2A9912F8">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6D8EBC68">
            <w:pPr>
              <w:widowControl/>
              <w:spacing w:line="240" w:lineRule="exact"/>
              <w:jc w:val="center"/>
              <w:rPr>
                <w:rFonts w:ascii="宋体" w:hAnsi="宋体" w:cs="宋体"/>
                <w:kern w:val="0"/>
                <w:sz w:val="20"/>
                <w:szCs w:val="20"/>
              </w:rPr>
            </w:pPr>
          </w:p>
        </w:tc>
        <w:tc>
          <w:tcPr>
            <w:tcW w:w="1575" w:type="dxa"/>
            <w:tcBorders>
              <w:top w:val="single" w:color="auto" w:sz="6" w:space="0"/>
              <w:left w:val="single" w:color="auto" w:sz="6" w:space="0"/>
              <w:bottom w:val="single" w:color="auto" w:sz="6" w:space="0"/>
              <w:right w:val="single" w:color="auto" w:sz="12" w:space="0"/>
            </w:tcBorders>
            <w:vAlign w:val="center"/>
          </w:tcPr>
          <w:p w14:paraId="7458EDB2">
            <w:pPr>
              <w:widowControl/>
              <w:spacing w:line="240" w:lineRule="exact"/>
              <w:jc w:val="center"/>
              <w:rPr>
                <w:rFonts w:ascii="宋体" w:hAnsi="宋体" w:cs="宋体"/>
                <w:kern w:val="0"/>
                <w:sz w:val="20"/>
                <w:szCs w:val="20"/>
              </w:rPr>
            </w:pPr>
          </w:p>
        </w:tc>
      </w:tr>
      <w:tr w14:paraId="08DBD5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7" w:type="dxa"/>
            <w:tcBorders>
              <w:top w:val="single" w:color="auto" w:sz="6" w:space="0"/>
              <w:left w:val="single" w:color="auto" w:sz="12" w:space="0"/>
              <w:bottom w:val="single" w:color="auto" w:sz="6" w:space="0"/>
              <w:right w:val="single" w:color="auto" w:sz="6" w:space="0"/>
            </w:tcBorders>
            <w:vAlign w:val="center"/>
          </w:tcPr>
          <w:p w14:paraId="306E0921">
            <w:pPr>
              <w:widowControl/>
              <w:spacing w:line="240" w:lineRule="exact"/>
              <w:jc w:val="center"/>
              <w:rPr>
                <w:rFonts w:ascii="宋体" w:hAnsi="宋体" w:cs="宋体"/>
                <w:kern w:val="0"/>
                <w:sz w:val="20"/>
                <w:szCs w:val="20"/>
              </w:rPr>
            </w:pPr>
            <w:r>
              <w:rPr>
                <w:rFonts w:hint="eastAsia" w:ascii="宋体" w:hAnsi="宋体" w:cs="宋体"/>
                <w:kern w:val="0"/>
                <w:sz w:val="20"/>
                <w:szCs w:val="20"/>
              </w:rPr>
              <w:t>13</w:t>
            </w:r>
          </w:p>
        </w:tc>
        <w:tc>
          <w:tcPr>
            <w:tcW w:w="1680" w:type="dxa"/>
            <w:vMerge w:val="restart"/>
            <w:tcBorders>
              <w:top w:val="single" w:color="auto" w:sz="6" w:space="0"/>
              <w:left w:val="single" w:color="auto" w:sz="6" w:space="0"/>
              <w:bottom w:val="single" w:color="auto" w:sz="6" w:space="0"/>
              <w:right w:val="single" w:color="auto" w:sz="6" w:space="0"/>
            </w:tcBorders>
            <w:vAlign w:val="center"/>
          </w:tcPr>
          <w:p w14:paraId="7391787F">
            <w:pPr>
              <w:widowControl/>
              <w:spacing w:line="240" w:lineRule="exact"/>
              <w:jc w:val="left"/>
              <w:rPr>
                <w:rFonts w:ascii="宋体" w:hAnsi="宋体" w:cs="宋体"/>
                <w:kern w:val="0"/>
                <w:sz w:val="20"/>
                <w:szCs w:val="20"/>
              </w:rPr>
            </w:pPr>
            <w:r>
              <w:rPr>
                <w:rFonts w:hint="eastAsia" w:ascii="宋体" w:hAnsi="宋体" w:cs="宋体"/>
                <w:kern w:val="0"/>
                <w:sz w:val="20"/>
                <w:szCs w:val="20"/>
              </w:rPr>
              <w:t>五、清洁发展机制项目</w:t>
            </w:r>
          </w:p>
        </w:tc>
        <w:tc>
          <w:tcPr>
            <w:tcW w:w="1648" w:type="dxa"/>
            <w:tcBorders>
              <w:top w:val="single" w:color="auto" w:sz="6" w:space="0"/>
              <w:left w:val="single" w:color="auto" w:sz="6" w:space="0"/>
              <w:bottom w:val="single" w:color="auto" w:sz="6" w:space="0"/>
              <w:right w:val="single" w:color="auto" w:sz="6" w:space="0"/>
            </w:tcBorders>
            <w:vAlign w:val="center"/>
          </w:tcPr>
          <w:p w14:paraId="15BC6776">
            <w:pPr>
              <w:widowControl/>
              <w:spacing w:line="240" w:lineRule="exact"/>
              <w:jc w:val="center"/>
              <w:rPr>
                <w:rFonts w:ascii="宋体" w:hAnsi="宋体" w:cs="宋体"/>
                <w:kern w:val="0"/>
                <w:sz w:val="20"/>
                <w:szCs w:val="20"/>
              </w:rPr>
            </w:pPr>
          </w:p>
        </w:tc>
        <w:tc>
          <w:tcPr>
            <w:tcW w:w="1155" w:type="dxa"/>
            <w:tcBorders>
              <w:top w:val="single" w:color="auto" w:sz="6" w:space="0"/>
              <w:left w:val="single" w:color="auto" w:sz="6" w:space="0"/>
              <w:bottom w:val="single" w:color="auto" w:sz="6" w:space="0"/>
              <w:right w:val="single" w:color="auto" w:sz="6" w:space="0"/>
            </w:tcBorders>
            <w:vAlign w:val="center"/>
          </w:tcPr>
          <w:p w14:paraId="7053DCB3">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c>
          <w:tcPr>
            <w:tcW w:w="649" w:type="dxa"/>
            <w:tcBorders>
              <w:top w:val="single" w:color="auto" w:sz="6" w:space="0"/>
              <w:left w:val="single" w:color="auto" w:sz="6" w:space="0"/>
              <w:bottom w:val="single" w:color="auto" w:sz="6" w:space="0"/>
              <w:right w:val="single" w:color="auto" w:sz="6" w:space="0"/>
            </w:tcBorders>
            <w:vAlign w:val="center"/>
          </w:tcPr>
          <w:p w14:paraId="46DCB4BD">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6BE24464">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5CDCC553">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0C474C4B">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59CDE52C">
            <w:pPr>
              <w:widowControl/>
              <w:spacing w:line="240" w:lineRule="exact"/>
              <w:jc w:val="center"/>
              <w:rPr>
                <w:rFonts w:ascii="宋体" w:hAnsi="宋体" w:cs="宋体"/>
                <w:kern w:val="0"/>
                <w:sz w:val="20"/>
                <w:szCs w:val="20"/>
              </w:rPr>
            </w:pPr>
          </w:p>
        </w:tc>
        <w:tc>
          <w:tcPr>
            <w:tcW w:w="821" w:type="dxa"/>
            <w:tcBorders>
              <w:top w:val="single" w:color="auto" w:sz="6" w:space="0"/>
              <w:left w:val="single" w:color="auto" w:sz="6" w:space="0"/>
              <w:bottom w:val="single" w:color="auto" w:sz="6" w:space="0"/>
              <w:right w:val="single" w:color="auto" w:sz="6" w:space="0"/>
            </w:tcBorders>
            <w:vAlign w:val="center"/>
          </w:tcPr>
          <w:p w14:paraId="4CD62B8B">
            <w:pPr>
              <w:widowControl/>
              <w:spacing w:line="240" w:lineRule="exact"/>
              <w:jc w:val="center"/>
              <w:rPr>
                <w:rFonts w:ascii="宋体" w:hAnsi="宋体" w:cs="宋体"/>
                <w:kern w:val="0"/>
                <w:sz w:val="20"/>
                <w:szCs w:val="20"/>
              </w:rPr>
            </w:pPr>
          </w:p>
        </w:tc>
        <w:tc>
          <w:tcPr>
            <w:tcW w:w="1069" w:type="dxa"/>
            <w:tcBorders>
              <w:top w:val="single" w:color="auto" w:sz="6" w:space="0"/>
              <w:left w:val="single" w:color="auto" w:sz="6" w:space="0"/>
              <w:bottom w:val="single" w:color="auto" w:sz="6" w:space="0"/>
              <w:right w:val="single" w:color="auto" w:sz="6" w:space="0"/>
            </w:tcBorders>
            <w:vAlign w:val="center"/>
          </w:tcPr>
          <w:p w14:paraId="290FE423">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1561D232">
            <w:pPr>
              <w:widowControl/>
              <w:spacing w:line="240" w:lineRule="exact"/>
              <w:jc w:val="center"/>
              <w:rPr>
                <w:rFonts w:ascii="宋体" w:hAnsi="宋体" w:cs="宋体"/>
                <w:kern w:val="0"/>
                <w:sz w:val="20"/>
                <w:szCs w:val="20"/>
              </w:rPr>
            </w:pPr>
          </w:p>
        </w:tc>
        <w:tc>
          <w:tcPr>
            <w:tcW w:w="1575" w:type="dxa"/>
            <w:tcBorders>
              <w:top w:val="single" w:color="auto" w:sz="6" w:space="0"/>
              <w:left w:val="single" w:color="auto" w:sz="6" w:space="0"/>
              <w:bottom w:val="single" w:color="auto" w:sz="6" w:space="0"/>
              <w:right w:val="single" w:color="auto" w:sz="12" w:space="0"/>
            </w:tcBorders>
            <w:vAlign w:val="center"/>
          </w:tcPr>
          <w:p w14:paraId="4623BBA7">
            <w:pPr>
              <w:widowControl/>
              <w:spacing w:line="240" w:lineRule="exact"/>
              <w:jc w:val="center"/>
              <w:rPr>
                <w:rFonts w:ascii="宋体" w:hAnsi="宋体" w:cs="宋体"/>
                <w:kern w:val="0"/>
                <w:sz w:val="20"/>
                <w:szCs w:val="20"/>
              </w:rPr>
            </w:pPr>
          </w:p>
        </w:tc>
      </w:tr>
      <w:tr w14:paraId="436474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7" w:type="dxa"/>
            <w:tcBorders>
              <w:top w:val="single" w:color="auto" w:sz="6" w:space="0"/>
              <w:left w:val="single" w:color="auto" w:sz="12" w:space="0"/>
              <w:bottom w:val="single" w:color="auto" w:sz="6" w:space="0"/>
              <w:right w:val="single" w:color="auto" w:sz="6" w:space="0"/>
            </w:tcBorders>
            <w:vAlign w:val="center"/>
          </w:tcPr>
          <w:p w14:paraId="77645477">
            <w:pPr>
              <w:widowControl/>
              <w:spacing w:line="240" w:lineRule="exact"/>
              <w:jc w:val="center"/>
              <w:rPr>
                <w:rFonts w:ascii="宋体" w:hAnsi="宋体" w:cs="宋体"/>
                <w:kern w:val="0"/>
                <w:sz w:val="20"/>
                <w:szCs w:val="20"/>
              </w:rPr>
            </w:pPr>
            <w:r>
              <w:rPr>
                <w:rFonts w:hint="eastAsia" w:ascii="宋体" w:hAnsi="宋体" w:cs="宋体"/>
                <w:kern w:val="0"/>
                <w:sz w:val="20"/>
                <w:szCs w:val="20"/>
              </w:rPr>
              <w:t>14</w:t>
            </w:r>
          </w:p>
        </w:tc>
        <w:tc>
          <w:tcPr>
            <w:tcW w:w="1680" w:type="dxa"/>
            <w:vMerge w:val="continue"/>
            <w:tcBorders>
              <w:top w:val="single" w:color="auto" w:sz="6" w:space="0"/>
              <w:left w:val="single" w:color="auto" w:sz="6" w:space="0"/>
              <w:bottom w:val="single" w:color="auto" w:sz="6" w:space="0"/>
              <w:right w:val="single" w:color="auto" w:sz="6" w:space="0"/>
            </w:tcBorders>
            <w:vAlign w:val="center"/>
          </w:tcPr>
          <w:p w14:paraId="16D9EB31">
            <w:pPr>
              <w:widowControl/>
              <w:spacing w:line="240" w:lineRule="exact"/>
              <w:jc w:val="left"/>
              <w:rPr>
                <w:rFonts w:ascii="宋体" w:hAnsi="宋体" w:cs="宋体"/>
                <w:kern w:val="0"/>
                <w:sz w:val="20"/>
                <w:szCs w:val="20"/>
              </w:rPr>
            </w:pPr>
          </w:p>
        </w:tc>
        <w:tc>
          <w:tcPr>
            <w:tcW w:w="1648" w:type="dxa"/>
            <w:tcBorders>
              <w:top w:val="single" w:color="auto" w:sz="6" w:space="0"/>
              <w:left w:val="single" w:color="auto" w:sz="6" w:space="0"/>
              <w:bottom w:val="single" w:color="auto" w:sz="6" w:space="0"/>
              <w:right w:val="single" w:color="auto" w:sz="6" w:space="0"/>
            </w:tcBorders>
            <w:vAlign w:val="center"/>
          </w:tcPr>
          <w:p w14:paraId="68C00305">
            <w:pPr>
              <w:widowControl/>
              <w:spacing w:line="240" w:lineRule="exact"/>
              <w:jc w:val="center"/>
              <w:rPr>
                <w:rFonts w:ascii="宋体" w:hAnsi="宋体" w:cs="宋体"/>
                <w:kern w:val="0"/>
                <w:sz w:val="20"/>
                <w:szCs w:val="20"/>
              </w:rPr>
            </w:pPr>
          </w:p>
        </w:tc>
        <w:tc>
          <w:tcPr>
            <w:tcW w:w="1155" w:type="dxa"/>
            <w:tcBorders>
              <w:top w:val="single" w:color="auto" w:sz="6" w:space="0"/>
              <w:left w:val="single" w:color="auto" w:sz="6" w:space="0"/>
              <w:bottom w:val="single" w:color="auto" w:sz="6" w:space="0"/>
              <w:right w:val="single" w:color="auto" w:sz="6" w:space="0"/>
            </w:tcBorders>
            <w:vAlign w:val="center"/>
          </w:tcPr>
          <w:p w14:paraId="525D461C">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c>
          <w:tcPr>
            <w:tcW w:w="649" w:type="dxa"/>
            <w:tcBorders>
              <w:top w:val="single" w:color="auto" w:sz="6" w:space="0"/>
              <w:left w:val="single" w:color="auto" w:sz="6" w:space="0"/>
              <w:bottom w:val="single" w:color="auto" w:sz="6" w:space="0"/>
              <w:right w:val="single" w:color="auto" w:sz="6" w:space="0"/>
            </w:tcBorders>
            <w:vAlign w:val="center"/>
          </w:tcPr>
          <w:p w14:paraId="147D6A0B">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36C009BB">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08D70287">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414751A3">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0E56F506">
            <w:pPr>
              <w:widowControl/>
              <w:spacing w:line="240" w:lineRule="exact"/>
              <w:jc w:val="center"/>
              <w:rPr>
                <w:rFonts w:ascii="宋体" w:hAnsi="宋体" w:cs="宋体"/>
                <w:kern w:val="0"/>
                <w:sz w:val="20"/>
                <w:szCs w:val="20"/>
              </w:rPr>
            </w:pPr>
          </w:p>
        </w:tc>
        <w:tc>
          <w:tcPr>
            <w:tcW w:w="821" w:type="dxa"/>
            <w:tcBorders>
              <w:top w:val="single" w:color="auto" w:sz="6" w:space="0"/>
              <w:left w:val="single" w:color="auto" w:sz="6" w:space="0"/>
              <w:bottom w:val="single" w:color="auto" w:sz="6" w:space="0"/>
              <w:right w:val="single" w:color="auto" w:sz="6" w:space="0"/>
            </w:tcBorders>
            <w:vAlign w:val="center"/>
          </w:tcPr>
          <w:p w14:paraId="4B4370F9">
            <w:pPr>
              <w:widowControl/>
              <w:spacing w:line="240" w:lineRule="exact"/>
              <w:jc w:val="center"/>
              <w:rPr>
                <w:rFonts w:ascii="宋体" w:hAnsi="宋体" w:cs="宋体"/>
                <w:kern w:val="0"/>
                <w:sz w:val="20"/>
                <w:szCs w:val="20"/>
              </w:rPr>
            </w:pPr>
          </w:p>
        </w:tc>
        <w:tc>
          <w:tcPr>
            <w:tcW w:w="1069" w:type="dxa"/>
            <w:tcBorders>
              <w:top w:val="single" w:color="auto" w:sz="6" w:space="0"/>
              <w:left w:val="single" w:color="auto" w:sz="6" w:space="0"/>
              <w:bottom w:val="single" w:color="auto" w:sz="6" w:space="0"/>
              <w:right w:val="single" w:color="auto" w:sz="6" w:space="0"/>
            </w:tcBorders>
            <w:vAlign w:val="center"/>
          </w:tcPr>
          <w:p w14:paraId="12D28FD7">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7E1CD8F0">
            <w:pPr>
              <w:widowControl/>
              <w:spacing w:line="240" w:lineRule="exact"/>
              <w:jc w:val="center"/>
              <w:rPr>
                <w:rFonts w:ascii="宋体" w:hAnsi="宋体" w:cs="宋体"/>
                <w:kern w:val="0"/>
                <w:sz w:val="20"/>
                <w:szCs w:val="20"/>
              </w:rPr>
            </w:pPr>
          </w:p>
        </w:tc>
        <w:tc>
          <w:tcPr>
            <w:tcW w:w="1575" w:type="dxa"/>
            <w:tcBorders>
              <w:top w:val="single" w:color="auto" w:sz="6" w:space="0"/>
              <w:left w:val="single" w:color="auto" w:sz="6" w:space="0"/>
              <w:bottom w:val="single" w:color="auto" w:sz="6" w:space="0"/>
              <w:right w:val="single" w:color="auto" w:sz="12" w:space="0"/>
            </w:tcBorders>
            <w:vAlign w:val="center"/>
          </w:tcPr>
          <w:p w14:paraId="60872D1B">
            <w:pPr>
              <w:widowControl/>
              <w:spacing w:line="240" w:lineRule="exact"/>
              <w:jc w:val="center"/>
              <w:rPr>
                <w:rFonts w:ascii="宋体" w:hAnsi="宋体" w:cs="宋体"/>
                <w:kern w:val="0"/>
                <w:sz w:val="20"/>
                <w:szCs w:val="20"/>
              </w:rPr>
            </w:pPr>
          </w:p>
        </w:tc>
      </w:tr>
      <w:tr w14:paraId="201DE3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7" w:type="dxa"/>
            <w:tcBorders>
              <w:top w:val="single" w:color="auto" w:sz="6" w:space="0"/>
              <w:left w:val="single" w:color="auto" w:sz="12" w:space="0"/>
              <w:bottom w:val="single" w:color="auto" w:sz="6" w:space="0"/>
              <w:right w:val="single" w:color="auto" w:sz="6" w:space="0"/>
            </w:tcBorders>
            <w:vAlign w:val="center"/>
          </w:tcPr>
          <w:p w14:paraId="5C3F39A2">
            <w:pPr>
              <w:widowControl/>
              <w:spacing w:line="240" w:lineRule="exact"/>
              <w:jc w:val="center"/>
              <w:rPr>
                <w:rFonts w:ascii="宋体" w:hAnsi="宋体" w:cs="宋体"/>
                <w:kern w:val="0"/>
                <w:sz w:val="20"/>
                <w:szCs w:val="20"/>
              </w:rPr>
            </w:pPr>
            <w:r>
              <w:rPr>
                <w:rFonts w:hint="eastAsia" w:ascii="宋体" w:hAnsi="宋体" w:cs="宋体"/>
                <w:kern w:val="0"/>
                <w:sz w:val="20"/>
                <w:szCs w:val="20"/>
              </w:rPr>
              <w:t>15</w:t>
            </w:r>
          </w:p>
        </w:tc>
        <w:tc>
          <w:tcPr>
            <w:tcW w:w="1680" w:type="dxa"/>
            <w:vMerge w:val="continue"/>
            <w:tcBorders>
              <w:top w:val="single" w:color="auto" w:sz="6" w:space="0"/>
              <w:left w:val="single" w:color="auto" w:sz="6" w:space="0"/>
              <w:bottom w:val="single" w:color="auto" w:sz="6" w:space="0"/>
              <w:right w:val="single" w:color="auto" w:sz="6" w:space="0"/>
            </w:tcBorders>
            <w:vAlign w:val="center"/>
          </w:tcPr>
          <w:p w14:paraId="7345C262">
            <w:pPr>
              <w:widowControl/>
              <w:spacing w:line="240" w:lineRule="exact"/>
              <w:jc w:val="left"/>
              <w:rPr>
                <w:rFonts w:ascii="宋体" w:hAnsi="宋体" w:cs="宋体"/>
                <w:kern w:val="0"/>
                <w:sz w:val="20"/>
                <w:szCs w:val="20"/>
              </w:rPr>
            </w:pPr>
          </w:p>
        </w:tc>
        <w:tc>
          <w:tcPr>
            <w:tcW w:w="1648" w:type="dxa"/>
            <w:tcBorders>
              <w:top w:val="single" w:color="auto" w:sz="6" w:space="0"/>
              <w:left w:val="single" w:color="auto" w:sz="6" w:space="0"/>
              <w:bottom w:val="single" w:color="auto" w:sz="6" w:space="0"/>
              <w:right w:val="single" w:color="auto" w:sz="6" w:space="0"/>
            </w:tcBorders>
            <w:vAlign w:val="center"/>
          </w:tcPr>
          <w:p w14:paraId="7CFD47E7">
            <w:pPr>
              <w:widowControl/>
              <w:spacing w:line="240" w:lineRule="exact"/>
              <w:jc w:val="center"/>
              <w:rPr>
                <w:rFonts w:ascii="宋体" w:hAnsi="宋体" w:cs="宋体"/>
                <w:kern w:val="0"/>
                <w:sz w:val="20"/>
                <w:szCs w:val="20"/>
              </w:rPr>
            </w:pPr>
            <w:r>
              <w:rPr>
                <w:rFonts w:hint="eastAsia" w:ascii="宋体" w:hAnsi="宋体" w:cs="宋体"/>
                <w:kern w:val="0"/>
                <w:sz w:val="20"/>
                <w:szCs w:val="20"/>
              </w:rPr>
              <w:t>小计</w:t>
            </w:r>
          </w:p>
        </w:tc>
        <w:tc>
          <w:tcPr>
            <w:tcW w:w="1155" w:type="dxa"/>
            <w:tcBorders>
              <w:top w:val="single" w:color="auto" w:sz="6" w:space="0"/>
              <w:left w:val="single" w:color="auto" w:sz="6" w:space="0"/>
              <w:bottom w:val="single" w:color="auto" w:sz="6" w:space="0"/>
              <w:right w:val="single" w:color="auto" w:sz="6" w:space="0"/>
            </w:tcBorders>
            <w:vAlign w:val="center"/>
          </w:tcPr>
          <w:p w14:paraId="5B91FCCC">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c>
          <w:tcPr>
            <w:tcW w:w="649" w:type="dxa"/>
            <w:tcBorders>
              <w:top w:val="single" w:color="auto" w:sz="6" w:space="0"/>
              <w:left w:val="single" w:color="auto" w:sz="6" w:space="0"/>
              <w:bottom w:val="single" w:color="auto" w:sz="6" w:space="0"/>
              <w:right w:val="single" w:color="auto" w:sz="6" w:space="0"/>
            </w:tcBorders>
            <w:vAlign w:val="center"/>
          </w:tcPr>
          <w:p w14:paraId="669A74D4">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c>
          <w:tcPr>
            <w:tcW w:w="1050" w:type="dxa"/>
            <w:tcBorders>
              <w:top w:val="single" w:color="auto" w:sz="6" w:space="0"/>
              <w:left w:val="single" w:color="auto" w:sz="6" w:space="0"/>
              <w:bottom w:val="single" w:color="auto" w:sz="6" w:space="0"/>
              <w:right w:val="single" w:color="auto" w:sz="6" w:space="0"/>
            </w:tcBorders>
            <w:vAlign w:val="center"/>
          </w:tcPr>
          <w:p w14:paraId="7E8164FB">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2E4A5657">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31EAD79A">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24D49811">
            <w:pPr>
              <w:widowControl/>
              <w:spacing w:line="240" w:lineRule="exact"/>
              <w:jc w:val="center"/>
              <w:rPr>
                <w:rFonts w:ascii="宋体" w:hAnsi="宋体" w:cs="宋体"/>
                <w:kern w:val="0"/>
                <w:sz w:val="20"/>
                <w:szCs w:val="20"/>
              </w:rPr>
            </w:pPr>
          </w:p>
        </w:tc>
        <w:tc>
          <w:tcPr>
            <w:tcW w:w="821" w:type="dxa"/>
            <w:tcBorders>
              <w:top w:val="single" w:color="auto" w:sz="6" w:space="0"/>
              <w:left w:val="single" w:color="auto" w:sz="6" w:space="0"/>
              <w:bottom w:val="single" w:color="auto" w:sz="6" w:space="0"/>
              <w:right w:val="single" w:color="auto" w:sz="6" w:space="0"/>
            </w:tcBorders>
            <w:vAlign w:val="center"/>
          </w:tcPr>
          <w:p w14:paraId="02C1F3D7">
            <w:pPr>
              <w:widowControl/>
              <w:spacing w:line="240" w:lineRule="exact"/>
              <w:jc w:val="center"/>
              <w:rPr>
                <w:rFonts w:ascii="宋体" w:hAnsi="宋体" w:cs="宋体"/>
                <w:kern w:val="0"/>
                <w:sz w:val="20"/>
                <w:szCs w:val="20"/>
              </w:rPr>
            </w:pPr>
          </w:p>
        </w:tc>
        <w:tc>
          <w:tcPr>
            <w:tcW w:w="1069" w:type="dxa"/>
            <w:tcBorders>
              <w:top w:val="single" w:color="auto" w:sz="6" w:space="0"/>
              <w:left w:val="single" w:color="auto" w:sz="6" w:space="0"/>
              <w:bottom w:val="single" w:color="auto" w:sz="6" w:space="0"/>
              <w:right w:val="single" w:color="auto" w:sz="6" w:space="0"/>
            </w:tcBorders>
            <w:vAlign w:val="center"/>
          </w:tcPr>
          <w:p w14:paraId="5B9E6766">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57107689">
            <w:pPr>
              <w:widowControl/>
              <w:spacing w:line="240" w:lineRule="exact"/>
              <w:jc w:val="center"/>
              <w:rPr>
                <w:rFonts w:ascii="宋体" w:hAnsi="宋体" w:cs="宋体"/>
                <w:kern w:val="0"/>
                <w:sz w:val="20"/>
                <w:szCs w:val="20"/>
              </w:rPr>
            </w:pPr>
          </w:p>
        </w:tc>
        <w:tc>
          <w:tcPr>
            <w:tcW w:w="1575" w:type="dxa"/>
            <w:tcBorders>
              <w:top w:val="single" w:color="auto" w:sz="6" w:space="0"/>
              <w:left w:val="single" w:color="auto" w:sz="6" w:space="0"/>
              <w:bottom w:val="single" w:color="auto" w:sz="6" w:space="0"/>
              <w:right w:val="single" w:color="auto" w:sz="12" w:space="0"/>
            </w:tcBorders>
            <w:vAlign w:val="center"/>
          </w:tcPr>
          <w:p w14:paraId="231E24FE">
            <w:pPr>
              <w:widowControl/>
              <w:spacing w:line="240" w:lineRule="exact"/>
              <w:jc w:val="center"/>
              <w:rPr>
                <w:rFonts w:ascii="宋体" w:hAnsi="宋体" w:cs="宋体"/>
                <w:kern w:val="0"/>
                <w:sz w:val="20"/>
                <w:szCs w:val="20"/>
              </w:rPr>
            </w:pPr>
          </w:p>
        </w:tc>
      </w:tr>
      <w:tr w14:paraId="2AB4BF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7" w:type="dxa"/>
            <w:tcBorders>
              <w:top w:val="single" w:color="auto" w:sz="6" w:space="0"/>
              <w:left w:val="single" w:color="auto" w:sz="12" w:space="0"/>
              <w:bottom w:val="single" w:color="auto" w:sz="6" w:space="0"/>
              <w:right w:val="single" w:color="auto" w:sz="6" w:space="0"/>
            </w:tcBorders>
            <w:vAlign w:val="center"/>
          </w:tcPr>
          <w:p w14:paraId="1CC7F1C1">
            <w:pPr>
              <w:widowControl/>
              <w:spacing w:line="240" w:lineRule="exact"/>
              <w:jc w:val="center"/>
              <w:rPr>
                <w:rFonts w:ascii="宋体" w:hAnsi="宋体" w:cs="宋体"/>
                <w:kern w:val="0"/>
                <w:sz w:val="20"/>
                <w:szCs w:val="20"/>
              </w:rPr>
            </w:pPr>
            <w:r>
              <w:rPr>
                <w:rFonts w:hint="eastAsia" w:ascii="宋体" w:hAnsi="宋体" w:cs="宋体"/>
                <w:kern w:val="0"/>
                <w:sz w:val="20"/>
                <w:szCs w:val="20"/>
              </w:rPr>
              <w:t>16</w:t>
            </w:r>
          </w:p>
        </w:tc>
        <w:tc>
          <w:tcPr>
            <w:tcW w:w="1680" w:type="dxa"/>
            <w:vMerge w:val="restart"/>
            <w:tcBorders>
              <w:top w:val="single" w:color="auto" w:sz="6" w:space="0"/>
              <w:left w:val="single" w:color="auto" w:sz="6" w:space="0"/>
              <w:bottom w:val="single" w:color="auto" w:sz="6" w:space="0"/>
              <w:right w:val="single" w:color="auto" w:sz="6" w:space="0"/>
            </w:tcBorders>
            <w:vAlign w:val="center"/>
          </w:tcPr>
          <w:p w14:paraId="63E84FED">
            <w:pPr>
              <w:widowControl/>
              <w:spacing w:line="240" w:lineRule="exact"/>
              <w:jc w:val="left"/>
              <w:rPr>
                <w:rFonts w:ascii="宋体" w:hAnsi="宋体" w:cs="宋体"/>
                <w:kern w:val="0"/>
                <w:sz w:val="20"/>
                <w:szCs w:val="20"/>
              </w:rPr>
            </w:pPr>
            <w:r>
              <w:rPr>
                <w:rFonts w:hint="eastAsia" w:ascii="宋体" w:hAnsi="宋体" w:cs="宋体"/>
                <w:kern w:val="0"/>
                <w:sz w:val="20"/>
                <w:szCs w:val="20"/>
              </w:rPr>
              <w:t>六、符合条件的节能服务公司实施的合同能源管理项目</w:t>
            </w:r>
          </w:p>
        </w:tc>
        <w:tc>
          <w:tcPr>
            <w:tcW w:w="1648" w:type="dxa"/>
            <w:tcBorders>
              <w:top w:val="single" w:color="auto" w:sz="6" w:space="0"/>
              <w:left w:val="single" w:color="auto" w:sz="6" w:space="0"/>
              <w:bottom w:val="single" w:color="auto" w:sz="6" w:space="0"/>
              <w:right w:val="single" w:color="auto" w:sz="6" w:space="0"/>
            </w:tcBorders>
            <w:vAlign w:val="center"/>
          </w:tcPr>
          <w:p w14:paraId="6F6BAE3C">
            <w:pPr>
              <w:widowControl/>
              <w:spacing w:line="240" w:lineRule="exact"/>
              <w:jc w:val="center"/>
              <w:rPr>
                <w:rFonts w:ascii="宋体" w:hAnsi="宋体" w:cs="宋体"/>
                <w:kern w:val="0"/>
                <w:sz w:val="20"/>
                <w:szCs w:val="20"/>
              </w:rPr>
            </w:pPr>
          </w:p>
        </w:tc>
        <w:tc>
          <w:tcPr>
            <w:tcW w:w="1155" w:type="dxa"/>
            <w:tcBorders>
              <w:top w:val="single" w:color="auto" w:sz="6" w:space="0"/>
              <w:left w:val="single" w:color="auto" w:sz="6" w:space="0"/>
              <w:bottom w:val="single" w:color="auto" w:sz="6" w:space="0"/>
              <w:right w:val="single" w:color="auto" w:sz="6" w:space="0"/>
            </w:tcBorders>
            <w:vAlign w:val="center"/>
          </w:tcPr>
          <w:p w14:paraId="4D6F1305">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c>
          <w:tcPr>
            <w:tcW w:w="649" w:type="dxa"/>
            <w:tcBorders>
              <w:top w:val="single" w:color="auto" w:sz="6" w:space="0"/>
              <w:left w:val="single" w:color="auto" w:sz="6" w:space="0"/>
              <w:bottom w:val="single" w:color="auto" w:sz="6" w:space="0"/>
              <w:right w:val="single" w:color="auto" w:sz="6" w:space="0"/>
            </w:tcBorders>
            <w:vAlign w:val="center"/>
          </w:tcPr>
          <w:p w14:paraId="7C2DF8FE">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207B6521">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0E7E7958">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66A604AB">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5D20E63C">
            <w:pPr>
              <w:widowControl/>
              <w:spacing w:line="240" w:lineRule="exact"/>
              <w:jc w:val="center"/>
              <w:rPr>
                <w:rFonts w:ascii="宋体" w:hAnsi="宋体" w:cs="宋体"/>
                <w:kern w:val="0"/>
                <w:sz w:val="20"/>
                <w:szCs w:val="20"/>
              </w:rPr>
            </w:pPr>
          </w:p>
        </w:tc>
        <w:tc>
          <w:tcPr>
            <w:tcW w:w="821" w:type="dxa"/>
            <w:tcBorders>
              <w:top w:val="single" w:color="auto" w:sz="6" w:space="0"/>
              <w:left w:val="single" w:color="auto" w:sz="6" w:space="0"/>
              <w:bottom w:val="single" w:color="auto" w:sz="6" w:space="0"/>
              <w:right w:val="single" w:color="auto" w:sz="6" w:space="0"/>
            </w:tcBorders>
            <w:vAlign w:val="center"/>
          </w:tcPr>
          <w:p w14:paraId="4F4636B3">
            <w:pPr>
              <w:widowControl/>
              <w:spacing w:line="240" w:lineRule="exact"/>
              <w:jc w:val="center"/>
              <w:rPr>
                <w:rFonts w:ascii="宋体" w:hAnsi="宋体" w:cs="宋体"/>
                <w:kern w:val="0"/>
                <w:sz w:val="20"/>
                <w:szCs w:val="20"/>
              </w:rPr>
            </w:pPr>
          </w:p>
        </w:tc>
        <w:tc>
          <w:tcPr>
            <w:tcW w:w="1069" w:type="dxa"/>
            <w:tcBorders>
              <w:top w:val="single" w:color="auto" w:sz="6" w:space="0"/>
              <w:left w:val="single" w:color="auto" w:sz="6" w:space="0"/>
              <w:bottom w:val="single" w:color="auto" w:sz="6" w:space="0"/>
              <w:right w:val="single" w:color="auto" w:sz="6" w:space="0"/>
            </w:tcBorders>
            <w:vAlign w:val="center"/>
          </w:tcPr>
          <w:p w14:paraId="717CFE86">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351F2905">
            <w:pPr>
              <w:widowControl/>
              <w:spacing w:line="240" w:lineRule="exact"/>
              <w:jc w:val="center"/>
              <w:rPr>
                <w:rFonts w:ascii="宋体" w:hAnsi="宋体" w:cs="宋体"/>
                <w:kern w:val="0"/>
                <w:sz w:val="20"/>
                <w:szCs w:val="20"/>
              </w:rPr>
            </w:pPr>
          </w:p>
        </w:tc>
        <w:tc>
          <w:tcPr>
            <w:tcW w:w="1575" w:type="dxa"/>
            <w:tcBorders>
              <w:top w:val="single" w:color="auto" w:sz="6" w:space="0"/>
              <w:left w:val="single" w:color="auto" w:sz="6" w:space="0"/>
              <w:bottom w:val="single" w:color="auto" w:sz="6" w:space="0"/>
              <w:right w:val="single" w:color="auto" w:sz="12" w:space="0"/>
            </w:tcBorders>
            <w:vAlign w:val="center"/>
          </w:tcPr>
          <w:p w14:paraId="27C79097">
            <w:pPr>
              <w:widowControl/>
              <w:spacing w:line="240" w:lineRule="exact"/>
              <w:jc w:val="center"/>
              <w:rPr>
                <w:rFonts w:ascii="宋体" w:hAnsi="宋体" w:cs="宋体"/>
                <w:kern w:val="0"/>
                <w:sz w:val="20"/>
                <w:szCs w:val="20"/>
              </w:rPr>
            </w:pPr>
          </w:p>
        </w:tc>
      </w:tr>
      <w:tr w14:paraId="35B5E3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7" w:type="dxa"/>
            <w:tcBorders>
              <w:top w:val="single" w:color="auto" w:sz="6" w:space="0"/>
              <w:left w:val="single" w:color="auto" w:sz="12" w:space="0"/>
              <w:bottom w:val="single" w:color="auto" w:sz="6" w:space="0"/>
              <w:right w:val="single" w:color="auto" w:sz="6" w:space="0"/>
            </w:tcBorders>
            <w:vAlign w:val="center"/>
          </w:tcPr>
          <w:p w14:paraId="3BC51D93">
            <w:pPr>
              <w:widowControl/>
              <w:spacing w:line="240" w:lineRule="exact"/>
              <w:jc w:val="center"/>
              <w:rPr>
                <w:rFonts w:ascii="宋体" w:hAnsi="宋体" w:cs="宋体"/>
                <w:kern w:val="0"/>
                <w:sz w:val="20"/>
                <w:szCs w:val="20"/>
              </w:rPr>
            </w:pPr>
            <w:r>
              <w:rPr>
                <w:rFonts w:hint="eastAsia" w:ascii="宋体" w:hAnsi="宋体" w:cs="宋体"/>
                <w:kern w:val="0"/>
                <w:sz w:val="20"/>
                <w:szCs w:val="20"/>
              </w:rPr>
              <w:t>17</w:t>
            </w:r>
          </w:p>
        </w:tc>
        <w:tc>
          <w:tcPr>
            <w:tcW w:w="1680" w:type="dxa"/>
            <w:vMerge w:val="continue"/>
            <w:tcBorders>
              <w:top w:val="single" w:color="auto" w:sz="6" w:space="0"/>
              <w:left w:val="single" w:color="auto" w:sz="6" w:space="0"/>
              <w:bottom w:val="single" w:color="auto" w:sz="6" w:space="0"/>
              <w:right w:val="single" w:color="auto" w:sz="6" w:space="0"/>
            </w:tcBorders>
            <w:vAlign w:val="center"/>
          </w:tcPr>
          <w:p w14:paraId="76129407">
            <w:pPr>
              <w:widowControl/>
              <w:spacing w:line="240" w:lineRule="exact"/>
              <w:jc w:val="left"/>
              <w:rPr>
                <w:rFonts w:ascii="宋体" w:hAnsi="宋体" w:cs="宋体"/>
                <w:kern w:val="0"/>
                <w:sz w:val="20"/>
                <w:szCs w:val="20"/>
              </w:rPr>
            </w:pPr>
          </w:p>
        </w:tc>
        <w:tc>
          <w:tcPr>
            <w:tcW w:w="1648" w:type="dxa"/>
            <w:tcBorders>
              <w:top w:val="single" w:color="auto" w:sz="6" w:space="0"/>
              <w:left w:val="single" w:color="auto" w:sz="6" w:space="0"/>
              <w:bottom w:val="single" w:color="auto" w:sz="6" w:space="0"/>
              <w:right w:val="single" w:color="auto" w:sz="6" w:space="0"/>
            </w:tcBorders>
            <w:vAlign w:val="center"/>
          </w:tcPr>
          <w:p w14:paraId="26564F9C">
            <w:pPr>
              <w:widowControl/>
              <w:spacing w:line="240" w:lineRule="exact"/>
              <w:jc w:val="center"/>
              <w:rPr>
                <w:rFonts w:ascii="宋体" w:hAnsi="宋体" w:cs="宋体"/>
                <w:kern w:val="0"/>
                <w:sz w:val="20"/>
                <w:szCs w:val="20"/>
              </w:rPr>
            </w:pPr>
          </w:p>
        </w:tc>
        <w:tc>
          <w:tcPr>
            <w:tcW w:w="1155" w:type="dxa"/>
            <w:tcBorders>
              <w:top w:val="single" w:color="auto" w:sz="6" w:space="0"/>
              <w:left w:val="single" w:color="auto" w:sz="6" w:space="0"/>
              <w:bottom w:val="single" w:color="auto" w:sz="6" w:space="0"/>
              <w:right w:val="single" w:color="auto" w:sz="6" w:space="0"/>
            </w:tcBorders>
            <w:vAlign w:val="center"/>
          </w:tcPr>
          <w:p w14:paraId="4991F010">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c>
          <w:tcPr>
            <w:tcW w:w="649" w:type="dxa"/>
            <w:tcBorders>
              <w:top w:val="single" w:color="auto" w:sz="6" w:space="0"/>
              <w:left w:val="single" w:color="auto" w:sz="6" w:space="0"/>
              <w:bottom w:val="single" w:color="auto" w:sz="6" w:space="0"/>
              <w:right w:val="single" w:color="auto" w:sz="6" w:space="0"/>
            </w:tcBorders>
            <w:vAlign w:val="center"/>
          </w:tcPr>
          <w:p w14:paraId="54B89DBC">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57E6D723">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33E39CB9">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5FD0B4E4">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1D76E1BB">
            <w:pPr>
              <w:widowControl/>
              <w:spacing w:line="240" w:lineRule="exact"/>
              <w:jc w:val="center"/>
              <w:rPr>
                <w:rFonts w:ascii="宋体" w:hAnsi="宋体" w:cs="宋体"/>
                <w:kern w:val="0"/>
                <w:sz w:val="20"/>
                <w:szCs w:val="20"/>
              </w:rPr>
            </w:pPr>
          </w:p>
        </w:tc>
        <w:tc>
          <w:tcPr>
            <w:tcW w:w="821" w:type="dxa"/>
            <w:tcBorders>
              <w:top w:val="single" w:color="auto" w:sz="6" w:space="0"/>
              <w:left w:val="single" w:color="auto" w:sz="6" w:space="0"/>
              <w:bottom w:val="single" w:color="auto" w:sz="6" w:space="0"/>
              <w:right w:val="single" w:color="auto" w:sz="6" w:space="0"/>
            </w:tcBorders>
            <w:vAlign w:val="center"/>
          </w:tcPr>
          <w:p w14:paraId="51B9B105">
            <w:pPr>
              <w:widowControl/>
              <w:spacing w:line="240" w:lineRule="exact"/>
              <w:jc w:val="center"/>
              <w:rPr>
                <w:rFonts w:ascii="宋体" w:hAnsi="宋体" w:cs="宋体"/>
                <w:kern w:val="0"/>
                <w:sz w:val="20"/>
                <w:szCs w:val="20"/>
              </w:rPr>
            </w:pPr>
          </w:p>
        </w:tc>
        <w:tc>
          <w:tcPr>
            <w:tcW w:w="1069" w:type="dxa"/>
            <w:tcBorders>
              <w:top w:val="single" w:color="auto" w:sz="6" w:space="0"/>
              <w:left w:val="single" w:color="auto" w:sz="6" w:space="0"/>
              <w:bottom w:val="single" w:color="auto" w:sz="6" w:space="0"/>
              <w:right w:val="single" w:color="auto" w:sz="6" w:space="0"/>
            </w:tcBorders>
            <w:vAlign w:val="center"/>
          </w:tcPr>
          <w:p w14:paraId="1A1E72BC">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4C4A416E">
            <w:pPr>
              <w:widowControl/>
              <w:spacing w:line="240" w:lineRule="exact"/>
              <w:jc w:val="center"/>
              <w:rPr>
                <w:rFonts w:ascii="宋体" w:hAnsi="宋体" w:cs="宋体"/>
                <w:kern w:val="0"/>
                <w:sz w:val="20"/>
                <w:szCs w:val="20"/>
              </w:rPr>
            </w:pPr>
          </w:p>
        </w:tc>
        <w:tc>
          <w:tcPr>
            <w:tcW w:w="1575" w:type="dxa"/>
            <w:tcBorders>
              <w:top w:val="single" w:color="auto" w:sz="6" w:space="0"/>
              <w:left w:val="single" w:color="auto" w:sz="6" w:space="0"/>
              <w:bottom w:val="single" w:color="auto" w:sz="6" w:space="0"/>
              <w:right w:val="single" w:color="auto" w:sz="12" w:space="0"/>
            </w:tcBorders>
            <w:vAlign w:val="center"/>
          </w:tcPr>
          <w:p w14:paraId="2151B00B">
            <w:pPr>
              <w:widowControl/>
              <w:spacing w:line="240" w:lineRule="exact"/>
              <w:jc w:val="center"/>
              <w:rPr>
                <w:rFonts w:ascii="宋体" w:hAnsi="宋体" w:cs="宋体"/>
                <w:kern w:val="0"/>
                <w:sz w:val="20"/>
                <w:szCs w:val="20"/>
              </w:rPr>
            </w:pPr>
          </w:p>
        </w:tc>
      </w:tr>
      <w:tr w14:paraId="3A5821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7" w:type="dxa"/>
            <w:tcBorders>
              <w:top w:val="single" w:color="auto" w:sz="6" w:space="0"/>
              <w:left w:val="single" w:color="auto" w:sz="12" w:space="0"/>
              <w:bottom w:val="single" w:color="auto" w:sz="6" w:space="0"/>
              <w:right w:val="single" w:color="auto" w:sz="6" w:space="0"/>
            </w:tcBorders>
            <w:vAlign w:val="center"/>
          </w:tcPr>
          <w:p w14:paraId="6E71709D">
            <w:pPr>
              <w:widowControl/>
              <w:spacing w:line="240" w:lineRule="exact"/>
              <w:jc w:val="center"/>
              <w:rPr>
                <w:rFonts w:ascii="宋体" w:hAnsi="宋体" w:cs="宋体"/>
                <w:kern w:val="0"/>
                <w:sz w:val="20"/>
                <w:szCs w:val="20"/>
              </w:rPr>
            </w:pPr>
            <w:r>
              <w:rPr>
                <w:rFonts w:hint="eastAsia" w:ascii="宋体" w:hAnsi="宋体" w:cs="宋体"/>
                <w:kern w:val="0"/>
                <w:sz w:val="20"/>
                <w:szCs w:val="20"/>
              </w:rPr>
              <w:t>18</w:t>
            </w:r>
          </w:p>
        </w:tc>
        <w:tc>
          <w:tcPr>
            <w:tcW w:w="1680" w:type="dxa"/>
            <w:vMerge w:val="continue"/>
            <w:tcBorders>
              <w:top w:val="single" w:color="auto" w:sz="6" w:space="0"/>
              <w:left w:val="single" w:color="auto" w:sz="6" w:space="0"/>
              <w:bottom w:val="single" w:color="auto" w:sz="6" w:space="0"/>
              <w:right w:val="single" w:color="auto" w:sz="6" w:space="0"/>
            </w:tcBorders>
            <w:vAlign w:val="center"/>
          </w:tcPr>
          <w:p w14:paraId="46954633">
            <w:pPr>
              <w:widowControl/>
              <w:spacing w:line="240" w:lineRule="exact"/>
              <w:jc w:val="left"/>
              <w:rPr>
                <w:rFonts w:ascii="宋体" w:hAnsi="宋体" w:cs="宋体"/>
                <w:kern w:val="0"/>
                <w:sz w:val="20"/>
                <w:szCs w:val="20"/>
              </w:rPr>
            </w:pPr>
          </w:p>
        </w:tc>
        <w:tc>
          <w:tcPr>
            <w:tcW w:w="1648" w:type="dxa"/>
            <w:tcBorders>
              <w:top w:val="single" w:color="auto" w:sz="6" w:space="0"/>
              <w:left w:val="single" w:color="auto" w:sz="6" w:space="0"/>
              <w:bottom w:val="single" w:color="auto" w:sz="6" w:space="0"/>
              <w:right w:val="single" w:color="auto" w:sz="6" w:space="0"/>
            </w:tcBorders>
            <w:vAlign w:val="center"/>
          </w:tcPr>
          <w:p w14:paraId="6B3E2442">
            <w:pPr>
              <w:widowControl/>
              <w:spacing w:line="240" w:lineRule="exact"/>
              <w:jc w:val="center"/>
              <w:rPr>
                <w:rFonts w:ascii="宋体" w:hAnsi="宋体" w:cs="宋体"/>
                <w:kern w:val="0"/>
                <w:sz w:val="20"/>
                <w:szCs w:val="20"/>
              </w:rPr>
            </w:pPr>
            <w:r>
              <w:rPr>
                <w:rFonts w:hint="eastAsia" w:ascii="宋体" w:hAnsi="宋体" w:cs="宋体"/>
                <w:kern w:val="0"/>
                <w:sz w:val="20"/>
                <w:szCs w:val="20"/>
              </w:rPr>
              <w:t>小计</w:t>
            </w:r>
          </w:p>
        </w:tc>
        <w:tc>
          <w:tcPr>
            <w:tcW w:w="1155" w:type="dxa"/>
            <w:tcBorders>
              <w:top w:val="single" w:color="auto" w:sz="6" w:space="0"/>
              <w:left w:val="single" w:color="auto" w:sz="6" w:space="0"/>
              <w:bottom w:val="single" w:color="auto" w:sz="6" w:space="0"/>
              <w:right w:val="single" w:color="auto" w:sz="6" w:space="0"/>
            </w:tcBorders>
            <w:vAlign w:val="center"/>
          </w:tcPr>
          <w:p w14:paraId="6725C72A">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c>
          <w:tcPr>
            <w:tcW w:w="649" w:type="dxa"/>
            <w:tcBorders>
              <w:top w:val="single" w:color="auto" w:sz="6" w:space="0"/>
              <w:left w:val="single" w:color="auto" w:sz="6" w:space="0"/>
              <w:bottom w:val="single" w:color="auto" w:sz="6" w:space="0"/>
              <w:right w:val="single" w:color="auto" w:sz="6" w:space="0"/>
            </w:tcBorders>
            <w:vAlign w:val="center"/>
          </w:tcPr>
          <w:p w14:paraId="7A11826D">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c>
          <w:tcPr>
            <w:tcW w:w="1050" w:type="dxa"/>
            <w:tcBorders>
              <w:top w:val="single" w:color="auto" w:sz="6" w:space="0"/>
              <w:left w:val="single" w:color="auto" w:sz="6" w:space="0"/>
              <w:bottom w:val="single" w:color="auto" w:sz="6" w:space="0"/>
              <w:right w:val="single" w:color="auto" w:sz="6" w:space="0"/>
            </w:tcBorders>
            <w:vAlign w:val="center"/>
          </w:tcPr>
          <w:p w14:paraId="152C8712">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20954183">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1396C393">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1C5670A4">
            <w:pPr>
              <w:widowControl/>
              <w:spacing w:line="240" w:lineRule="exact"/>
              <w:jc w:val="center"/>
              <w:rPr>
                <w:rFonts w:ascii="宋体" w:hAnsi="宋体" w:cs="宋体"/>
                <w:kern w:val="0"/>
                <w:sz w:val="20"/>
                <w:szCs w:val="20"/>
              </w:rPr>
            </w:pPr>
          </w:p>
        </w:tc>
        <w:tc>
          <w:tcPr>
            <w:tcW w:w="821" w:type="dxa"/>
            <w:tcBorders>
              <w:top w:val="single" w:color="auto" w:sz="6" w:space="0"/>
              <w:left w:val="single" w:color="auto" w:sz="6" w:space="0"/>
              <w:bottom w:val="single" w:color="auto" w:sz="6" w:space="0"/>
              <w:right w:val="single" w:color="auto" w:sz="6" w:space="0"/>
            </w:tcBorders>
            <w:vAlign w:val="center"/>
          </w:tcPr>
          <w:p w14:paraId="5551611C">
            <w:pPr>
              <w:widowControl/>
              <w:spacing w:line="240" w:lineRule="exact"/>
              <w:jc w:val="center"/>
              <w:rPr>
                <w:rFonts w:ascii="宋体" w:hAnsi="宋体" w:cs="宋体"/>
                <w:kern w:val="0"/>
                <w:sz w:val="20"/>
                <w:szCs w:val="20"/>
              </w:rPr>
            </w:pPr>
          </w:p>
        </w:tc>
        <w:tc>
          <w:tcPr>
            <w:tcW w:w="1069" w:type="dxa"/>
            <w:tcBorders>
              <w:top w:val="single" w:color="auto" w:sz="6" w:space="0"/>
              <w:left w:val="single" w:color="auto" w:sz="6" w:space="0"/>
              <w:bottom w:val="single" w:color="auto" w:sz="6" w:space="0"/>
              <w:right w:val="single" w:color="auto" w:sz="6" w:space="0"/>
            </w:tcBorders>
            <w:vAlign w:val="center"/>
          </w:tcPr>
          <w:p w14:paraId="16C11FAC">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0A0536C6">
            <w:pPr>
              <w:widowControl/>
              <w:spacing w:line="240" w:lineRule="exact"/>
              <w:jc w:val="center"/>
              <w:rPr>
                <w:rFonts w:ascii="宋体" w:hAnsi="宋体" w:cs="宋体"/>
                <w:kern w:val="0"/>
                <w:sz w:val="20"/>
                <w:szCs w:val="20"/>
              </w:rPr>
            </w:pPr>
          </w:p>
        </w:tc>
        <w:tc>
          <w:tcPr>
            <w:tcW w:w="1575" w:type="dxa"/>
            <w:tcBorders>
              <w:top w:val="single" w:color="auto" w:sz="6" w:space="0"/>
              <w:left w:val="single" w:color="auto" w:sz="6" w:space="0"/>
              <w:bottom w:val="single" w:color="auto" w:sz="6" w:space="0"/>
              <w:right w:val="single" w:color="auto" w:sz="12" w:space="0"/>
            </w:tcBorders>
            <w:vAlign w:val="center"/>
          </w:tcPr>
          <w:p w14:paraId="0FD25B5A">
            <w:pPr>
              <w:widowControl/>
              <w:spacing w:line="240" w:lineRule="exact"/>
              <w:jc w:val="center"/>
              <w:rPr>
                <w:rFonts w:ascii="宋体" w:hAnsi="宋体" w:cs="宋体"/>
                <w:kern w:val="0"/>
                <w:sz w:val="20"/>
                <w:szCs w:val="20"/>
              </w:rPr>
            </w:pPr>
          </w:p>
        </w:tc>
      </w:tr>
      <w:tr w14:paraId="32B336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7" w:type="dxa"/>
            <w:tcBorders>
              <w:top w:val="single" w:color="auto" w:sz="6" w:space="0"/>
              <w:left w:val="single" w:color="auto" w:sz="12" w:space="0"/>
              <w:bottom w:val="single" w:color="auto" w:sz="6" w:space="0"/>
              <w:right w:val="single" w:color="auto" w:sz="6" w:space="0"/>
            </w:tcBorders>
            <w:vAlign w:val="center"/>
          </w:tcPr>
          <w:p w14:paraId="5D82420D">
            <w:pPr>
              <w:widowControl/>
              <w:spacing w:line="240" w:lineRule="exact"/>
              <w:jc w:val="center"/>
              <w:rPr>
                <w:rFonts w:ascii="宋体" w:hAnsi="宋体" w:cs="宋体"/>
                <w:kern w:val="0"/>
                <w:sz w:val="20"/>
                <w:szCs w:val="20"/>
              </w:rPr>
            </w:pPr>
            <w:r>
              <w:rPr>
                <w:rFonts w:hint="eastAsia" w:ascii="宋体" w:hAnsi="宋体" w:cs="宋体"/>
                <w:kern w:val="0"/>
                <w:sz w:val="20"/>
                <w:szCs w:val="20"/>
              </w:rPr>
              <w:t>19</w:t>
            </w:r>
          </w:p>
        </w:tc>
        <w:tc>
          <w:tcPr>
            <w:tcW w:w="1680" w:type="dxa"/>
            <w:vMerge w:val="restart"/>
            <w:tcBorders>
              <w:top w:val="single" w:color="auto" w:sz="6" w:space="0"/>
              <w:left w:val="single" w:color="auto" w:sz="6" w:space="0"/>
              <w:bottom w:val="single" w:color="auto" w:sz="6" w:space="0"/>
              <w:right w:val="single" w:color="auto" w:sz="6" w:space="0"/>
            </w:tcBorders>
            <w:vAlign w:val="center"/>
          </w:tcPr>
          <w:p w14:paraId="76489ABD">
            <w:pPr>
              <w:widowControl/>
              <w:spacing w:line="240" w:lineRule="exact"/>
              <w:jc w:val="left"/>
              <w:rPr>
                <w:rFonts w:ascii="宋体" w:hAnsi="宋体" w:cs="宋体"/>
                <w:kern w:val="0"/>
                <w:sz w:val="20"/>
                <w:szCs w:val="20"/>
              </w:rPr>
            </w:pPr>
            <w:r>
              <w:rPr>
                <w:rFonts w:hint="eastAsia" w:ascii="宋体" w:hAnsi="宋体" w:cs="宋体"/>
                <w:kern w:val="0"/>
                <w:sz w:val="20"/>
                <w:szCs w:val="20"/>
              </w:rPr>
              <w:t>七、线宽小于130纳米（含）的集成电路生产项目</w:t>
            </w:r>
          </w:p>
        </w:tc>
        <w:tc>
          <w:tcPr>
            <w:tcW w:w="1648" w:type="dxa"/>
            <w:tcBorders>
              <w:top w:val="single" w:color="auto" w:sz="6" w:space="0"/>
              <w:left w:val="single" w:color="auto" w:sz="6" w:space="0"/>
              <w:bottom w:val="single" w:color="auto" w:sz="6" w:space="0"/>
              <w:right w:val="single" w:color="auto" w:sz="6" w:space="0"/>
            </w:tcBorders>
            <w:vAlign w:val="center"/>
          </w:tcPr>
          <w:p w14:paraId="7A4F6852">
            <w:pPr>
              <w:widowControl/>
              <w:spacing w:line="240" w:lineRule="exact"/>
              <w:jc w:val="center"/>
              <w:rPr>
                <w:rFonts w:ascii="宋体" w:hAnsi="宋体" w:cs="宋体"/>
                <w:kern w:val="0"/>
                <w:sz w:val="20"/>
                <w:szCs w:val="20"/>
              </w:rPr>
            </w:pPr>
          </w:p>
        </w:tc>
        <w:tc>
          <w:tcPr>
            <w:tcW w:w="1155" w:type="dxa"/>
            <w:tcBorders>
              <w:top w:val="single" w:color="auto" w:sz="6" w:space="0"/>
              <w:left w:val="single" w:color="auto" w:sz="6" w:space="0"/>
              <w:bottom w:val="single" w:color="auto" w:sz="6" w:space="0"/>
              <w:right w:val="single" w:color="auto" w:sz="6" w:space="0"/>
            </w:tcBorders>
            <w:vAlign w:val="center"/>
          </w:tcPr>
          <w:p w14:paraId="05E05F9C">
            <w:pPr>
              <w:widowControl/>
              <w:spacing w:line="240" w:lineRule="exact"/>
              <w:jc w:val="center"/>
              <w:rPr>
                <w:rFonts w:ascii="宋体" w:hAnsi="宋体" w:cs="宋体"/>
                <w:kern w:val="0"/>
                <w:sz w:val="20"/>
                <w:szCs w:val="20"/>
              </w:rPr>
            </w:pPr>
          </w:p>
        </w:tc>
        <w:tc>
          <w:tcPr>
            <w:tcW w:w="649" w:type="dxa"/>
            <w:tcBorders>
              <w:top w:val="single" w:color="auto" w:sz="6" w:space="0"/>
              <w:left w:val="single" w:color="auto" w:sz="6" w:space="0"/>
              <w:bottom w:val="single" w:color="auto" w:sz="6" w:space="0"/>
              <w:right w:val="single" w:color="auto" w:sz="6" w:space="0"/>
            </w:tcBorders>
            <w:vAlign w:val="center"/>
          </w:tcPr>
          <w:p w14:paraId="50DDB4EF">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4D778286">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71265072">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752B2430">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6E554CBA">
            <w:pPr>
              <w:widowControl/>
              <w:spacing w:line="240" w:lineRule="exact"/>
              <w:jc w:val="center"/>
              <w:rPr>
                <w:rFonts w:ascii="宋体" w:hAnsi="宋体" w:cs="宋体"/>
                <w:kern w:val="0"/>
                <w:sz w:val="20"/>
                <w:szCs w:val="20"/>
              </w:rPr>
            </w:pPr>
          </w:p>
        </w:tc>
        <w:tc>
          <w:tcPr>
            <w:tcW w:w="821" w:type="dxa"/>
            <w:tcBorders>
              <w:top w:val="single" w:color="auto" w:sz="6" w:space="0"/>
              <w:left w:val="single" w:color="auto" w:sz="6" w:space="0"/>
              <w:bottom w:val="single" w:color="auto" w:sz="6" w:space="0"/>
              <w:right w:val="single" w:color="auto" w:sz="6" w:space="0"/>
            </w:tcBorders>
            <w:vAlign w:val="center"/>
          </w:tcPr>
          <w:p w14:paraId="422F01E5">
            <w:pPr>
              <w:widowControl/>
              <w:spacing w:line="240" w:lineRule="exact"/>
              <w:jc w:val="center"/>
              <w:rPr>
                <w:rFonts w:ascii="宋体" w:hAnsi="宋体" w:cs="宋体"/>
                <w:kern w:val="0"/>
                <w:sz w:val="20"/>
                <w:szCs w:val="20"/>
              </w:rPr>
            </w:pPr>
          </w:p>
        </w:tc>
        <w:tc>
          <w:tcPr>
            <w:tcW w:w="1069" w:type="dxa"/>
            <w:tcBorders>
              <w:top w:val="single" w:color="auto" w:sz="6" w:space="0"/>
              <w:left w:val="single" w:color="auto" w:sz="6" w:space="0"/>
              <w:bottom w:val="single" w:color="auto" w:sz="6" w:space="0"/>
              <w:right w:val="single" w:color="auto" w:sz="6" w:space="0"/>
            </w:tcBorders>
            <w:vAlign w:val="center"/>
          </w:tcPr>
          <w:p w14:paraId="249FE59C">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42E120FB">
            <w:pPr>
              <w:widowControl/>
              <w:spacing w:line="240" w:lineRule="exact"/>
              <w:jc w:val="center"/>
              <w:rPr>
                <w:rFonts w:ascii="宋体" w:hAnsi="宋体" w:cs="宋体"/>
                <w:kern w:val="0"/>
                <w:sz w:val="20"/>
                <w:szCs w:val="20"/>
              </w:rPr>
            </w:pPr>
          </w:p>
        </w:tc>
        <w:tc>
          <w:tcPr>
            <w:tcW w:w="1575" w:type="dxa"/>
            <w:tcBorders>
              <w:top w:val="single" w:color="auto" w:sz="6" w:space="0"/>
              <w:left w:val="single" w:color="auto" w:sz="6" w:space="0"/>
              <w:bottom w:val="single" w:color="auto" w:sz="6" w:space="0"/>
              <w:right w:val="single" w:color="auto" w:sz="12" w:space="0"/>
            </w:tcBorders>
            <w:vAlign w:val="center"/>
          </w:tcPr>
          <w:p w14:paraId="18A7036D">
            <w:pPr>
              <w:widowControl/>
              <w:spacing w:line="240" w:lineRule="exact"/>
              <w:jc w:val="center"/>
              <w:rPr>
                <w:rFonts w:ascii="宋体" w:hAnsi="宋体" w:cs="宋体"/>
                <w:kern w:val="0"/>
                <w:sz w:val="20"/>
                <w:szCs w:val="20"/>
              </w:rPr>
            </w:pPr>
          </w:p>
        </w:tc>
      </w:tr>
      <w:tr w14:paraId="5615FD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7" w:type="dxa"/>
            <w:tcBorders>
              <w:top w:val="single" w:color="auto" w:sz="6" w:space="0"/>
              <w:left w:val="single" w:color="auto" w:sz="12" w:space="0"/>
              <w:bottom w:val="single" w:color="auto" w:sz="6" w:space="0"/>
              <w:right w:val="single" w:color="auto" w:sz="6" w:space="0"/>
            </w:tcBorders>
            <w:vAlign w:val="center"/>
          </w:tcPr>
          <w:p w14:paraId="21939B5C">
            <w:pPr>
              <w:widowControl/>
              <w:spacing w:line="240" w:lineRule="exact"/>
              <w:jc w:val="center"/>
              <w:rPr>
                <w:rFonts w:ascii="宋体" w:hAnsi="宋体" w:cs="宋体"/>
                <w:kern w:val="0"/>
                <w:sz w:val="20"/>
                <w:szCs w:val="20"/>
              </w:rPr>
            </w:pPr>
            <w:r>
              <w:rPr>
                <w:rFonts w:hint="eastAsia" w:ascii="宋体" w:hAnsi="宋体" w:cs="宋体"/>
                <w:kern w:val="0"/>
                <w:sz w:val="20"/>
                <w:szCs w:val="20"/>
              </w:rPr>
              <w:t>20</w:t>
            </w:r>
          </w:p>
        </w:tc>
        <w:tc>
          <w:tcPr>
            <w:tcW w:w="1680" w:type="dxa"/>
            <w:vMerge w:val="continue"/>
            <w:tcBorders>
              <w:top w:val="single" w:color="auto" w:sz="6" w:space="0"/>
              <w:left w:val="single" w:color="auto" w:sz="6" w:space="0"/>
              <w:bottom w:val="single" w:color="auto" w:sz="6" w:space="0"/>
              <w:right w:val="single" w:color="auto" w:sz="6" w:space="0"/>
            </w:tcBorders>
            <w:vAlign w:val="center"/>
          </w:tcPr>
          <w:p w14:paraId="03E9581D">
            <w:pPr>
              <w:widowControl/>
              <w:spacing w:line="240" w:lineRule="exact"/>
              <w:jc w:val="left"/>
              <w:rPr>
                <w:rFonts w:ascii="宋体" w:hAnsi="宋体" w:cs="宋体"/>
                <w:kern w:val="0"/>
                <w:sz w:val="20"/>
                <w:szCs w:val="20"/>
              </w:rPr>
            </w:pPr>
          </w:p>
        </w:tc>
        <w:tc>
          <w:tcPr>
            <w:tcW w:w="1648" w:type="dxa"/>
            <w:tcBorders>
              <w:top w:val="single" w:color="auto" w:sz="6" w:space="0"/>
              <w:left w:val="single" w:color="auto" w:sz="6" w:space="0"/>
              <w:bottom w:val="single" w:color="auto" w:sz="6" w:space="0"/>
              <w:right w:val="single" w:color="auto" w:sz="6" w:space="0"/>
            </w:tcBorders>
            <w:vAlign w:val="center"/>
          </w:tcPr>
          <w:p w14:paraId="44DC541B">
            <w:pPr>
              <w:widowControl/>
              <w:spacing w:line="240" w:lineRule="exact"/>
              <w:jc w:val="center"/>
              <w:rPr>
                <w:rFonts w:ascii="宋体" w:hAnsi="宋体" w:cs="宋体"/>
                <w:kern w:val="0"/>
                <w:sz w:val="20"/>
                <w:szCs w:val="20"/>
              </w:rPr>
            </w:pPr>
          </w:p>
        </w:tc>
        <w:tc>
          <w:tcPr>
            <w:tcW w:w="1155" w:type="dxa"/>
            <w:tcBorders>
              <w:top w:val="single" w:color="auto" w:sz="6" w:space="0"/>
              <w:left w:val="single" w:color="auto" w:sz="6" w:space="0"/>
              <w:bottom w:val="single" w:color="auto" w:sz="6" w:space="0"/>
              <w:right w:val="single" w:color="auto" w:sz="6" w:space="0"/>
            </w:tcBorders>
            <w:vAlign w:val="center"/>
          </w:tcPr>
          <w:p w14:paraId="49A922DF">
            <w:pPr>
              <w:widowControl/>
              <w:spacing w:line="240" w:lineRule="exact"/>
              <w:jc w:val="center"/>
              <w:rPr>
                <w:rFonts w:ascii="宋体" w:hAnsi="宋体" w:cs="宋体"/>
                <w:kern w:val="0"/>
                <w:sz w:val="20"/>
                <w:szCs w:val="20"/>
              </w:rPr>
            </w:pPr>
          </w:p>
        </w:tc>
        <w:tc>
          <w:tcPr>
            <w:tcW w:w="649" w:type="dxa"/>
            <w:tcBorders>
              <w:top w:val="single" w:color="auto" w:sz="6" w:space="0"/>
              <w:left w:val="single" w:color="auto" w:sz="6" w:space="0"/>
              <w:bottom w:val="single" w:color="auto" w:sz="6" w:space="0"/>
              <w:right w:val="single" w:color="auto" w:sz="6" w:space="0"/>
            </w:tcBorders>
            <w:vAlign w:val="center"/>
          </w:tcPr>
          <w:p w14:paraId="159ACF5F">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079CDED4">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683F5175">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39F90368">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6543ACEF">
            <w:pPr>
              <w:widowControl/>
              <w:spacing w:line="240" w:lineRule="exact"/>
              <w:jc w:val="center"/>
              <w:rPr>
                <w:rFonts w:ascii="宋体" w:hAnsi="宋体" w:cs="宋体"/>
                <w:kern w:val="0"/>
                <w:sz w:val="20"/>
                <w:szCs w:val="20"/>
              </w:rPr>
            </w:pPr>
          </w:p>
        </w:tc>
        <w:tc>
          <w:tcPr>
            <w:tcW w:w="821" w:type="dxa"/>
            <w:tcBorders>
              <w:top w:val="single" w:color="auto" w:sz="6" w:space="0"/>
              <w:left w:val="single" w:color="auto" w:sz="6" w:space="0"/>
              <w:bottom w:val="single" w:color="auto" w:sz="6" w:space="0"/>
              <w:right w:val="single" w:color="auto" w:sz="6" w:space="0"/>
            </w:tcBorders>
            <w:vAlign w:val="center"/>
          </w:tcPr>
          <w:p w14:paraId="11647368">
            <w:pPr>
              <w:widowControl/>
              <w:spacing w:line="240" w:lineRule="exact"/>
              <w:jc w:val="center"/>
              <w:rPr>
                <w:rFonts w:ascii="宋体" w:hAnsi="宋体" w:cs="宋体"/>
                <w:kern w:val="0"/>
                <w:sz w:val="20"/>
                <w:szCs w:val="20"/>
              </w:rPr>
            </w:pPr>
          </w:p>
        </w:tc>
        <w:tc>
          <w:tcPr>
            <w:tcW w:w="1069" w:type="dxa"/>
            <w:tcBorders>
              <w:top w:val="single" w:color="auto" w:sz="6" w:space="0"/>
              <w:left w:val="single" w:color="auto" w:sz="6" w:space="0"/>
              <w:bottom w:val="single" w:color="auto" w:sz="6" w:space="0"/>
              <w:right w:val="single" w:color="auto" w:sz="6" w:space="0"/>
            </w:tcBorders>
            <w:vAlign w:val="center"/>
          </w:tcPr>
          <w:p w14:paraId="377A7715">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7967A767">
            <w:pPr>
              <w:widowControl/>
              <w:spacing w:line="240" w:lineRule="exact"/>
              <w:jc w:val="center"/>
              <w:rPr>
                <w:rFonts w:ascii="宋体" w:hAnsi="宋体" w:cs="宋体"/>
                <w:kern w:val="0"/>
                <w:sz w:val="20"/>
                <w:szCs w:val="20"/>
              </w:rPr>
            </w:pPr>
          </w:p>
        </w:tc>
        <w:tc>
          <w:tcPr>
            <w:tcW w:w="1575" w:type="dxa"/>
            <w:tcBorders>
              <w:top w:val="single" w:color="auto" w:sz="6" w:space="0"/>
              <w:left w:val="single" w:color="auto" w:sz="6" w:space="0"/>
              <w:bottom w:val="single" w:color="auto" w:sz="6" w:space="0"/>
              <w:right w:val="single" w:color="auto" w:sz="12" w:space="0"/>
            </w:tcBorders>
            <w:vAlign w:val="center"/>
          </w:tcPr>
          <w:p w14:paraId="0C8B6F6E">
            <w:pPr>
              <w:widowControl/>
              <w:spacing w:line="240" w:lineRule="exact"/>
              <w:jc w:val="center"/>
              <w:rPr>
                <w:rFonts w:ascii="宋体" w:hAnsi="宋体" w:cs="宋体"/>
                <w:kern w:val="0"/>
                <w:sz w:val="20"/>
                <w:szCs w:val="20"/>
              </w:rPr>
            </w:pPr>
          </w:p>
        </w:tc>
      </w:tr>
      <w:tr w14:paraId="3E7F02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7" w:type="dxa"/>
            <w:tcBorders>
              <w:top w:val="single" w:color="auto" w:sz="6" w:space="0"/>
              <w:left w:val="single" w:color="auto" w:sz="12" w:space="0"/>
              <w:bottom w:val="single" w:color="auto" w:sz="6" w:space="0"/>
              <w:right w:val="single" w:color="auto" w:sz="6" w:space="0"/>
            </w:tcBorders>
            <w:vAlign w:val="center"/>
          </w:tcPr>
          <w:p w14:paraId="7FBC397B">
            <w:pPr>
              <w:widowControl/>
              <w:spacing w:line="240" w:lineRule="exact"/>
              <w:jc w:val="center"/>
              <w:rPr>
                <w:rFonts w:ascii="宋体" w:hAnsi="宋体" w:cs="宋体"/>
                <w:kern w:val="0"/>
                <w:sz w:val="20"/>
                <w:szCs w:val="20"/>
              </w:rPr>
            </w:pPr>
            <w:r>
              <w:rPr>
                <w:rFonts w:hint="eastAsia" w:ascii="宋体" w:hAnsi="宋体" w:cs="宋体"/>
                <w:kern w:val="0"/>
                <w:sz w:val="20"/>
                <w:szCs w:val="20"/>
              </w:rPr>
              <w:t>21</w:t>
            </w:r>
          </w:p>
        </w:tc>
        <w:tc>
          <w:tcPr>
            <w:tcW w:w="1680" w:type="dxa"/>
            <w:vMerge w:val="continue"/>
            <w:tcBorders>
              <w:top w:val="single" w:color="auto" w:sz="6" w:space="0"/>
              <w:left w:val="single" w:color="auto" w:sz="6" w:space="0"/>
              <w:bottom w:val="single" w:color="auto" w:sz="6" w:space="0"/>
              <w:right w:val="single" w:color="auto" w:sz="6" w:space="0"/>
            </w:tcBorders>
            <w:vAlign w:val="center"/>
          </w:tcPr>
          <w:p w14:paraId="278A59EF">
            <w:pPr>
              <w:widowControl/>
              <w:spacing w:line="240" w:lineRule="exact"/>
              <w:jc w:val="left"/>
              <w:rPr>
                <w:rFonts w:ascii="宋体" w:hAnsi="宋体" w:cs="宋体"/>
                <w:kern w:val="0"/>
                <w:sz w:val="20"/>
                <w:szCs w:val="20"/>
              </w:rPr>
            </w:pPr>
          </w:p>
        </w:tc>
        <w:tc>
          <w:tcPr>
            <w:tcW w:w="1648" w:type="dxa"/>
            <w:tcBorders>
              <w:top w:val="single" w:color="auto" w:sz="6" w:space="0"/>
              <w:left w:val="single" w:color="auto" w:sz="6" w:space="0"/>
              <w:bottom w:val="single" w:color="auto" w:sz="6" w:space="0"/>
              <w:right w:val="single" w:color="auto" w:sz="6" w:space="0"/>
            </w:tcBorders>
            <w:vAlign w:val="center"/>
          </w:tcPr>
          <w:p w14:paraId="6E6F2ED7">
            <w:pPr>
              <w:widowControl/>
              <w:spacing w:line="240" w:lineRule="exact"/>
              <w:jc w:val="center"/>
              <w:rPr>
                <w:rFonts w:ascii="宋体" w:hAnsi="宋体" w:cs="宋体"/>
                <w:kern w:val="0"/>
                <w:sz w:val="20"/>
                <w:szCs w:val="20"/>
              </w:rPr>
            </w:pPr>
            <w:r>
              <w:rPr>
                <w:rFonts w:hint="eastAsia" w:ascii="宋体" w:hAnsi="宋体" w:cs="宋体"/>
                <w:kern w:val="0"/>
                <w:sz w:val="20"/>
                <w:szCs w:val="20"/>
              </w:rPr>
              <w:t>小计</w:t>
            </w:r>
          </w:p>
        </w:tc>
        <w:tc>
          <w:tcPr>
            <w:tcW w:w="1155" w:type="dxa"/>
            <w:tcBorders>
              <w:top w:val="single" w:color="auto" w:sz="6" w:space="0"/>
              <w:left w:val="single" w:color="auto" w:sz="6" w:space="0"/>
              <w:bottom w:val="single" w:color="auto" w:sz="6" w:space="0"/>
              <w:right w:val="single" w:color="auto" w:sz="6" w:space="0"/>
            </w:tcBorders>
            <w:vAlign w:val="center"/>
          </w:tcPr>
          <w:p w14:paraId="221BD3B7">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c>
          <w:tcPr>
            <w:tcW w:w="649" w:type="dxa"/>
            <w:tcBorders>
              <w:top w:val="single" w:color="auto" w:sz="6" w:space="0"/>
              <w:left w:val="single" w:color="auto" w:sz="6" w:space="0"/>
              <w:bottom w:val="single" w:color="auto" w:sz="6" w:space="0"/>
              <w:right w:val="single" w:color="auto" w:sz="6" w:space="0"/>
            </w:tcBorders>
            <w:vAlign w:val="center"/>
          </w:tcPr>
          <w:p w14:paraId="461CA3E7">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c>
          <w:tcPr>
            <w:tcW w:w="1050" w:type="dxa"/>
            <w:tcBorders>
              <w:top w:val="single" w:color="auto" w:sz="6" w:space="0"/>
              <w:left w:val="single" w:color="auto" w:sz="6" w:space="0"/>
              <w:bottom w:val="single" w:color="auto" w:sz="6" w:space="0"/>
              <w:right w:val="single" w:color="auto" w:sz="6" w:space="0"/>
            </w:tcBorders>
            <w:vAlign w:val="center"/>
          </w:tcPr>
          <w:p w14:paraId="0929A1BC">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2080C9F2">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2694B987">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741F0FFA">
            <w:pPr>
              <w:widowControl/>
              <w:spacing w:line="240" w:lineRule="exact"/>
              <w:jc w:val="center"/>
              <w:rPr>
                <w:rFonts w:ascii="宋体" w:hAnsi="宋体" w:cs="宋体"/>
                <w:kern w:val="0"/>
                <w:sz w:val="20"/>
                <w:szCs w:val="20"/>
              </w:rPr>
            </w:pPr>
          </w:p>
        </w:tc>
        <w:tc>
          <w:tcPr>
            <w:tcW w:w="821" w:type="dxa"/>
            <w:tcBorders>
              <w:top w:val="single" w:color="auto" w:sz="6" w:space="0"/>
              <w:left w:val="single" w:color="auto" w:sz="6" w:space="0"/>
              <w:bottom w:val="single" w:color="auto" w:sz="6" w:space="0"/>
              <w:right w:val="single" w:color="auto" w:sz="6" w:space="0"/>
            </w:tcBorders>
            <w:vAlign w:val="center"/>
          </w:tcPr>
          <w:p w14:paraId="1D4A6BED">
            <w:pPr>
              <w:widowControl/>
              <w:spacing w:line="240" w:lineRule="exact"/>
              <w:jc w:val="center"/>
              <w:rPr>
                <w:rFonts w:ascii="宋体" w:hAnsi="宋体" w:cs="宋体"/>
                <w:kern w:val="0"/>
                <w:sz w:val="20"/>
                <w:szCs w:val="20"/>
              </w:rPr>
            </w:pPr>
          </w:p>
        </w:tc>
        <w:tc>
          <w:tcPr>
            <w:tcW w:w="1069" w:type="dxa"/>
            <w:tcBorders>
              <w:top w:val="single" w:color="auto" w:sz="6" w:space="0"/>
              <w:left w:val="single" w:color="auto" w:sz="6" w:space="0"/>
              <w:bottom w:val="single" w:color="auto" w:sz="6" w:space="0"/>
              <w:right w:val="single" w:color="auto" w:sz="6" w:space="0"/>
            </w:tcBorders>
            <w:vAlign w:val="center"/>
          </w:tcPr>
          <w:p w14:paraId="491A0B9B">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3039765F">
            <w:pPr>
              <w:widowControl/>
              <w:spacing w:line="240" w:lineRule="exact"/>
              <w:jc w:val="center"/>
              <w:rPr>
                <w:rFonts w:ascii="宋体" w:hAnsi="宋体" w:cs="宋体"/>
                <w:kern w:val="0"/>
                <w:sz w:val="20"/>
                <w:szCs w:val="20"/>
              </w:rPr>
            </w:pPr>
          </w:p>
        </w:tc>
        <w:tc>
          <w:tcPr>
            <w:tcW w:w="1575" w:type="dxa"/>
            <w:tcBorders>
              <w:top w:val="single" w:color="auto" w:sz="6" w:space="0"/>
              <w:left w:val="single" w:color="auto" w:sz="6" w:space="0"/>
              <w:bottom w:val="single" w:color="auto" w:sz="6" w:space="0"/>
              <w:right w:val="single" w:color="auto" w:sz="12" w:space="0"/>
            </w:tcBorders>
            <w:vAlign w:val="center"/>
          </w:tcPr>
          <w:p w14:paraId="2AF05D19">
            <w:pPr>
              <w:widowControl/>
              <w:spacing w:line="240" w:lineRule="exact"/>
              <w:jc w:val="center"/>
              <w:rPr>
                <w:rFonts w:ascii="宋体" w:hAnsi="宋体" w:cs="宋体"/>
                <w:kern w:val="0"/>
                <w:sz w:val="20"/>
                <w:szCs w:val="20"/>
              </w:rPr>
            </w:pPr>
          </w:p>
        </w:tc>
      </w:tr>
      <w:tr w14:paraId="2146FE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7" w:type="dxa"/>
            <w:tcBorders>
              <w:top w:val="single" w:color="auto" w:sz="6" w:space="0"/>
              <w:left w:val="single" w:color="auto" w:sz="12" w:space="0"/>
              <w:bottom w:val="single" w:color="auto" w:sz="6" w:space="0"/>
              <w:right w:val="single" w:color="auto" w:sz="6" w:space="0"/>
            </w:tcBorders>
            <w:vAlign w:val="center"/>
          </w:tcPr>
          <w:p w14:paraId="5FC549BE">
            <w:pPr>
              <w:widowControl/>
              <w:spacing w:line="240" w:lineRule="exact"/>
              <w:jc w:val="center"/>
              <w:rPr>
                <w:rFonts w:ascii="宋体" w:hAnsi="宋体" w:cs="宋体"/>
                <w:kern w:val="0"/>
                <w:sz w:val="20"/>
                <w:szCs w:val="20"/>
              </w:rPr>
            </w:pPr>
            <w:r>
              <w:rPr>
                <w:rFonts w:hint="eastAsia" w:ascii="宋体" w:hAnsi="宋体" w:cs="宋体"/>
                <w:kern w:val="0"/>
                <w:sz w:val="20"/>
                <w:szCs w:val="20"/>
              </w:rPr>
              <w:t>22</w:t>
            </w:r>
          </w:p>
        </w:tc>
        <w:tc>
          <w:tcPr>
            <w:tcW w:w="1680" w:type="dxa"/>
            <w:vMerge w:val="restart"/>
            <w:tcBorders>
              <w:top w:val="single" w:color="auto" w:sz="6" w:space="0"/>
              <w:left w:val="single" w:color="auto" w:sz="6" w:space="0"/>
              <w:bottom w:val="single" w:color="auto" w:sz="6" w:space="0"/>
              <w:right w:val="single" w:color="auto" w:sz="6" w:space="0"/>
            </w:tcBorders>
            <w:vAlign w:val="center"/>
          </w:tcPr>
          <w:p w14:paraId="553BE0F9">
            <w:pPr>
              <w:widowControl/>
              <w:spacing w:line="240" w:lineRule="exact"/>
              <w:jc w:val="left"/>
              <w:rPr>
                <w:rFonts w:ascii="宋体" w:hAnsi="宋体" w:cs="宋体"/>
                <w:kern w:val="0"/>
                <w:sz w:val="20"/>
                <w:szCs w:val="20"/>
              </w:rPr>
            </w:pPr>
            <w:r>
              <w:rPr>
                <w:rFonts w:hint="eastAsia" w:ascii="宋体" w:hAnsi="宋体" w:cs="宋体"/>
                <w:kern w:val="0"/>
                <w:sz w:val="20"/>
                <w:szCs w:val="20"/>
              </w:rPr>
              <w:t>八、线宽小于65纳米（含）或投资额超过150亿元的集成电路生产项目</w:t>
            </w:r>
          </w:p>
        </w:tc>
        <w:tc>
          <w:tcPr>
            <w:tcW w:w="1648" w:type="dxa"/>
            <w:tcBorders>
              <w:top w:val="single" w:color="auto" w:sz="6" w:space="0"/>
              <w:left w:val="single" w:color="auto" w:sz="6" w:space="0"/>
              <w:bottom w:val="single" w:color="auto" w:sz="6" w:space="0"/>
              <w:right w:val="single" w:color="auto" w:sz="6" w:space="0"/>
            </w:tcBorders>
            <w:vAlign w:val="center"/>
          </w:tcPr>
          <w:p w14:paraId="418FBD6D">
            <w:pPr>
              <w:widowControl/>
              <w:spacing w:line="240" w:lineRule="exact"/>
              <w:jc w:val="center"/>
              <w:rPr>
                <w:rFonts w:ascii="宋体" w:hAnsi="宋体" w:cs="宋体"/>
                <w:kern w:val="0"/>
                <w:sz w:val="20"/>
                <w:szCs w:val="20"/>
              </w:rPr>
            </w:pPr>
          </w:p>
        </w:tc>
        <w:tc>
          <w:tcPr>
            <w:tcW w:w="1155" w:type="dxa"/>
            <w:tcBorders>
              <w:top w:val="single" w:color="auto" w:sz="6" w:space="0"/>
              <w:left w:val="single" w:color="auto" w:sz="6" w:space="0"/>
              <w:bottom w:val="single" w:color="auto" w:sz="6" w:space="0"/>
              <w:right w:val="single" w:color="auto" w:sz="6" w:space="0"/>
            </w:tcBorders>
            <w:vAlign w:val="center"/>
          </w:tcPr>
          <w:p w14:paraId="417163E3">
            <w:pPr>
              <w:widowControl/>
              <w:spacing w:line="240" w:lineRule="exact"/>
              <w:jc w:val="center"/>
              <w:rPr>
                <w:rFonts w:ascii="宋体" w:hAnsi="宋体" w:cs="宋体"/>
                <w:kern w:val="0"/>
                <w:sz w:val="20"/>
                <w:szCs w:val="20"/>
              </w:rPr>
            </w:pPr>
          </w:p>
        </w:tc>
        <w:tc>
          <w:tcPr>
            <w:tcW w:w="649" w:type="dxa"/>
            <w:tcBorders>
              <w:top w:val="single" w:color="auto" w:sz="6" w:space="0"/>
              <w:left w:val="single" w:color="auto" w:sz="6" w:space="0"/>
              <w:bottom w:val="single" w:color="auto" w:sz="6" w:space="0"/>
              <w:right w:val="single" w:color="auto" w:sz="6" w:space="0"/>
            </w:tcBorders>
            <w:vAlign w:val="center"/>
          </w:tcPr>
          <w:p w14:paraId="52C21BB4">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47174844">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529E04E7">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34E5E33F">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7633E72F">
            <w:pPr>
              <w:widowControl/>
              <w:spacing w:line="240" w:lineRule="exact"/>
              <w:jc w:val="center"/>
              <w:rPr>
                <w:rFonts w:ascii="宋体" w:hAnsi="宋体" w:cs="宋体"/>
                <w:kern w:val="0"/>
                <w:sz w:val="20"/>
                <w:szCs w:val="20"/>
              </w:rPr>
            </w:pPr>
          </w:p>
        </w:tc>
        <w:tc>
          <w:tcPr>
            <w:tcW w:w="821" w:type="dxa"/>
            <w:tcBorders>
              <w:top w:val="single" w:color="auto" w:sz="6" w:space="0"/>
              <w:left w:val="single" w:color="auto" w:sz="6" w:space="0"/>
              <w:bottom w:val="single" w:color="auto" w:sz="6" w:space="0"/>
              <w:right w:val="single" w:color="auto" w:sz="6" w:space="0"/>
            </w:tcBorders>
            <w:vAlign w:val="center"/>
          </w:tcPr>
          <w:p w14:paraId="771ED785">
            <w:pPr>
              <w:widowControl/>
              <w:spacing w:line="240" w:lineRule="exact"/>
              <w:jc w:val="center"/>
              <w:rPr>
                <w:rFonts w:ascii="宋体" w:hAnsi="宋体" w:cs="宋体"/>
                <w:kern w:val="0"/>
                <w:sz w:val="20"/>
                <w:szCs w:val="20"/>
              </w:rPr>
            </w:pPr>
          </w:p>
        </w:tc>
        <w:tc>
          <w:tcPr>
            <w:tcW w:w="1069" w:type="dxa"/>
            <w:tcBorders>
              <w:top w:val="single" w:color="auto" w:sz="6" w:space="0"/>
              <w:left w:val="single" w:color="auto" w:sz="6" w:space="0"/>
              <w:bottom w:val="single" w:color="auto" w:sz="6" w:space="0"/>
              <w:right w:val="single" w:color="auto" w:sz="6" w:space="0"/>
            </w:tcBorders>
            <w:vAlign w:val="center"/>
          </w:tcPr>
          <w:p w14:paraId="2F3F6EBF">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2B3E50DF">
            <w:pPr>
              <w:widowControl/>
              <w:spacing w:line="240" w:lineRule="exact"/>
              <w:jc w:val="center"/>
              <w:rPr>
                <w:rFonts w:ascii="宋体" w:hAnsi="宋体" w:cs="宋体"/>
                <w:kern w:val="0"/>
                <w:sz w:val="20"/>
                <w:szCs w:val="20"/>
              </w:rPr>
            </w:pPr>
          </w:p>
        </w:tc>
        <w:tc>
          <w:tcPr>
            <w:tcW w:w="1575" w:type="dxa"/>
            <w:tcBorders>
              <w:top w:val="single" w:color="auto" w:sz="6" w:space="0"/>
              <w:left w:val="single" w:color="auto" w:sz="6" w:space="0"/>
              <w:bottom w:val="single" w:color="auto" w:sz="6" w:space="0"/>
              <w:right w:val="single" w:color="auto" w:sz="12" w:space="0"/>
            </w:tcBorders>
            <w:vAlign w:val="center"/>
          </w:tcPr>
          <w:p w14:paraId="24BA262A">
            <w:pPr>
              <w:widowControl/>
              <w:spacing w:line="240" w:lineRule="exact"/>
              <w:jc w:val="center"/>
              <w:rPr>
                <w:rFonts w:ascii="宋体" w:hAnsi="宋体" w:cs="宋体"/>
                <w:kern w:val="0"/>
                <w:sz w:val="20"/>
                <w:szCs w:val="20"/>
              </w:rPr>
            </w:pPr>
          </w:p>
        </w:tc>
      </w:tr>
      <w:tr w14:paraId="1590EC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7" w:type="dxa"/>
            <w:tcBorders>
              <w:top w:val="single" w:color="auto" w:sz="6" w:space="0"/>
              <w:left w:val="single" w:color="auto" w:sz="12" w:space="0"/>
              <w:bottom w:val="single" w:color="auto" w:sz="6" w:space="0"/>
              <w:right w:val="single" w:color="auto" w:sz="6" w:space="0"/>
            </w:tcBorders>
            <w:vAlign w:val="center"/>
          </w:tcPr>
          <w:p w14:paraId="2F30A80F">
            <w:pPr>
              <w:widowControl/>
              <w:spacing w:line="240" w:lineRule="exact"/>
              <w:jc w:val="center"/>
              <w:rPr>
                <w:rFonts w:ascii="宋体" w:hAnsi="宋体" w:cs="宋体"/>
                <w:kern w:val="0"/>
                <w:sz w:val="20"/>
                <w:szCs w:val="20"/>
              </w:rPr>
            </w:pPr>
            <w:r>
              <w:rPr>
                <w:rFonts w:hint="eastAsia" w:ascii="宋体" w:hAnsi="宋体" w:cs="宋体"/>
                <w:kern w:val="0"/>
                <w:sz w:val="20"/>
                <w:szCs w:val="20"/>
              </w:rPr>
              <w:t>23</w:t>
            </w:r>
          </w:p>
        </w:tc>
        <w:tc>
          <w:tcPr>
            <w:tcW w:w="1680" w:type="dxa"/>
            <w:vMerge w:val="continue"/>
            <w:tcBorders>
              <w:top w:val="single" w:color="auto" w:sz="6" w:space="0"/>
              <w:left w:val="single" w:color="auto" w:sz="6" w:space="0"/>
              <w:bottom w:val="single" w:color="auto" w:sz="6" w:space="0"/>
              <w:right w:val="single" w:color="auto" w:sz="6" w:space="0"/>
            </w:tcBorders>
            <w:vAlign w:val="center"/>
          </w:tcPr>
          <w:p w14:paraId="172F1B9F">
            <w:pPr>
              <w:widowControl/>
              <w:jc w:val="left"/>
              <w:rPr>
                <w:rFonts w:ascii="宋体" w:hAnsi="宋体" w:cs="宋体"/>
                <w:kern w:val="0"/>
                <w:sz w:val="20"/>
                <w:szCs w:val="20"/>
              </w:rPr>
            </w:pPr>
          </w:p>
        </w:tc>
        <w:tc>
          <w:tcPr>
            <w:tcW w:w="1648" w:type="dxa"/>
            <w:tcBorders>
              <w:top w:val="single" w:color="auto" w:sz="6" w:space="0"/>
              <w:left w:val="single" w:color="auto" w:sz="6" w:space="0"/>
              <w:bottom w:val="single" w:color="auto" w:sz="6" w:space="0"/>
              <w:right w:val="single" w:color="auto" w:sz="6" w:space="0"/>
            </w:tcBorders>
            <w:vAlign w:val="center"/>
          </w:tcPr>
          <w:p w14:paraId="6AE0FBA7">
            <w:pPr>
              <w:widowControl/>
              <w:spacing w:line="240" w:lineRule="exact"/>
              <w:jc w:val="center"/>
              <w:rPr>
                <w:rFonts w:ascii="宋体" w:hAnsi="宋体" w:cs="宋体"/>
                <w:kern w:val="0"/>
                <w:sz w:val="20"/>
                <w:szCs w:val="20"/>
              </w:rPr>
            </w:pPr>
          </w:p>
        </w:tc>
        <w:tc>
          <w:tcPr>
            <w:tcW w:w="1155" w:type="dxa"/>
            <w:tcBorders>
              <w:top w:val="single" w:color="auto" w:sz="6" w:space="0"/>
              <w:left w:val="single" w:color="auto" w:sz="6" w:space="0"/>
              <w:bottom w:val="single" w:color="auto" w:sz="6" w:space="0"/>
              <w:right w:val="single" w:color="auto" w:sz="6" w:space="0"/>
            </w:tcBorders>
            <w:vAlign w:val="center"/>
          </w:tcPr>
          <w:p w14:paraId="387A0B20">
            <w:pPr>
              <w:widowControl/>
              <w:spacing w:line="240" w:lineRule="exact"/>
              <w:jc w:val="center"/>
              <w:rPr>
                <w:rFonts w:ascii="宋体" w:hAnsi="宋体" w:cs="宋体"/>
                <w:kern w:val="0"/>
                <w:sz w:val="20"/>
                <w:szCs w:val="20"/>
              </w:rPr>
            </w:pPr>
          </w:p>
        </w:tc>
        <w:tc>
          <w:tcPr>
            <w:tcW w:w="649" w:type="dxa"/>
            <w:tcBorders>
              <w:top w:val="single" w:color="auto" w:sz="6" w:space="0"/>
              <w:left w:val="single" w:color="auto" w:sz="6" w:space="0"/>
              <w:bottom w:val="single" w:color="auto" w:sz="6" w:space="0"/>
              <w:right w:val="single" w:color="auto" w:sz="6" w:space="0"/>
            </w:tcBorders>
            <w:vAlign w:val="center"/>
          </w:tcPr>
          <w:p w14:paraId="44A49539">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328FB3A4">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692FEF61">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5EC36943">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467DC9B6">
            <w:pPr>
              <w:widowControl/>
              <w:spacing w:line="240" w:lineRule="exact"/>
              <w:jc w:val="center"/>
              <w:rPr>
                <w:rFonts w:ascii="宋体" w:hAnsi="宋体" w:cs="宋体"/>
                <w:kern w:val="0"/>
                <w:sz w:val="20"/>
                <w:szCs w:val="20"/>
              </w:rPr>
            </w:pPr>
          </w:p>
        </w:tc>
        <w:tc>
          <w:tcPr>
            <w:tcW w:w="821" w:type="dxa"/>
            <w:tcBorders>
              <w:top w:val="single" w:color="auto" w:sz="6" w:space="0"/>
              <w:left w:val="single" w:color="auto" w:sz="6" w:space="0"/>
              <w:bottom w:val="single" w:color="auto" w:sz="6" w:space="0"/>
              <w:right w:val="single" w:color="auto" w:sz="6" w:space="0"/>
            </w:tcBorders>
            <w:vAlign w:val="center"/>
          </w:tcPr>
          <w:p w14:paraId="52AF91CF">
            <w:pPr>
              <w:widowControl/>
              <w:spacing w:line="240" w:lineRule="exact"/>
              <w:jc w:val="center"/>
              <w:rPr>
                <w:rFonts w:ascii="宋体" w:hAnsi="宋体" w:cs="宋体"/>
                <w:kern w:val="0"/>
                <w:sz w:val="20"/>
                <w:szCs w:val="20"/>
              </w:rPr>
            </w:pPr>
          </w:p>
        </w:tc>
        <w:tc>
          <w:tcPr>
            <w:tcW w:w="1069" w:type="dxa"/>
            <w:tcBorders>
              <w:top w:val="single" w:color="auto" w:sz="6" w:space="0"/>
              <w:left w:val="single" w:color="auto" w:sz="6" w:space="0"/>
              <w:bottom w:val="single" w:color="auto" w:sz="6" w:space="0"/>
              <w:right w:val="single" w:color="auto" w:sz="6" w:space="0"/>
            </w:tcBorders>
            <w:vAlign w:val="center"/>
          </w:tcPr>
          <w:p w14:paraId="580349F0">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6C76C5AB">
            <w:pPr>
              <w:widowControl/>
              <w:spacing w:line="240" w:lineRule="exact"/>
              <w:jc w:val="center"/>
              <w:rPr>
                <w:rFonts w:ascii="宋体" w:hAnsi="宋体" w:cs="宋体"/>
                <w:kern w:val="0"/>
                <w:sz w:val="20"/>
                <w:szCs w:val="20"/>
              </w:rPr>
            </w:pPr>
          </w:p>
        </w:tc>
        <w:tc>
          <w:tcPr>
            <w:tcW w:w="1575" w:type="dxa"/>
            <w:tcBorders>
              <w:top w:val="single" w:color="auto" w:sz="6" w:space="0"/>
              <w:left w:val="single" w:color="auto" w:sz="6" w:space="0"/>
              <w:bottom w:val="single" w:color="auto" w:sz="6" w:space="0"/>
              <w:right w:val="single" w:color="auto" w:sz="12" w:space="0"/>
            </w:tcBorders>
            <w:vAlign w:val="center"/>
          </w:tcPr>
          <w:p w14:paraId="021F236A">
            <w:pPr>
              <w:widowControl/>
              <w:spacing w:line="240" w:lineRule="exact"/>
              <w:jc w:val="center"/>
              <w:rPr>
                <w:rFonts w:ascii="宋体" w:hAnsi="宋体" w:cs="宋体"/>
                <w:kern w:val="0"/>
                <w:sz w:val="20"/>
                <w:szCs w:val="20"/>
              </w:rPr>
            </w:pPr>
          </w:p>
        </w:tc>
      </w:tr>
      <w:tr w14:paraId="018BB4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7" w:type="dxa"/>
            <w:tcBorders>
              <w:top w:val="single" w:color="auto" w:sz="6" w:space="0"/>
              <w:left w:val="single" w:color="auto" w:sz="12" w:space="0"/>
              <w:bottom w:val="single" w:color="auto" w:sz="6" w:space="0"/>
              <w:right w:val="single" w:color="auto" w:sz="6" w:space="0"/>
            </w:tcBorders>
            <w:vAlign w:val="center"/>
          </w:tcPr>
          <w:p w14:paraId="2B39E302">
            <w:pPr>
              <w:widowControl/>
              <w:spacing w:line="240" w:lineRule="exact"/>
              <w:jc w:val="center"/>
              <w:rPr>
                <w:rFonts w:ascii="宋体" w:hAnsi="宋体" w:cs="宋体"/>
                <w:kern w:val="0"/>
                <w:sz w:val="20"/>
                <w:szCs w:val="20"/>
              </w:rPr>
            </w:pPr>
            <w:r>
              <w:rPr>
                <w:rFonts w:hint="eastAsia" w:ascii="宋体" w:hAnsi="宋体" w:cs="宋体"/>
                <w:kern w:val="0"/>
                <w:sz w:val="20"/>
                <w:szCs w:val="20"/>
              </w:rPr>
              <w:t>24</w:t>
            </w:r>
          </w:p>
        </w:tc>
        <w:tc>
          <w:tcPr>
            <w:tcW w:w="1680" w:type="dxa"/>
            <w:vMerge w:val="continue"/>
            <w:tcBorders>
              <w:top w:val="single" w:color="auto" w:sz="6" w:space="0"/>
              <w:left w:val="single" w:color="auto" w:sz="6" w:space="0"/>
              <w:bottom w:val="single" w:color="auto" w:sz="6" w:space="0"/>
              <w:right w:val="single" w:color="auto" w:sz="6" w:space="0"/>
            </w:tcBorders>
            <w:vAlign w:val="center"/>
          </w:tcPr>
          <w:p w14:paraId="528EF385">
            <w:pPr>
              <w:widowControl/>
              <w:jc w:val="left"/>
              <w:rPr>
                <w:rFonts w:ascii="宋体" w:hAnsi="宋体" w:cs="宋体"/>
                <w:kern w:val="0"/>
                <w:sz w:val="20"/>
                <w:szCs w:val="20"/>
              </w:rPr>
            </w:pPr>
          </w:p>
        </w:tc>
        <w:tc>
          <w:tcPr>
            <w:tcW w:w="1648" w:type="dxa"/>
            <w:tcBorders>
              <w:top w:val="single" w:color="auto" w:sz="6" w:space="0"/>
              <w:left w:val="single" w:color="auto" w:sz="6" w:space="0"/>
              <w:bottom w:val="single" w:color="auto" w:sz="6" w:space="0"/>
              <w:right w:val="single" w:color="auto" w:sz="6" w:space="0"/>
            </w:tcBorders>
            <w:vAlign w:val="center"/>
          </w:tcPr>
          <w:p w14:paraId="3997445D">
            <w:pPr>
              <w:widowControl/>
              <w:spacing w:line="240" w:lineRule="exact"/>
              <w:jc w:val="center"/>
              <w:rPr>
                <w:rFonts w:ascii="宋体" w:hAnsi="宋体" w:cs="宋体"/>
                <w:kern w:val="0"/>
                <w:sz w:val="20"/>
                <w:szCs w:val="20"/>
              </w:rPr>
            </w:pPr>
            <w:r>
              <w:rPr>
                <w:rFonts w:hint="eastAsia" w:ascii="宋体" w:hAnsi="宋体" w:cs="宋体"/>
                <w:kern w:val="0"/>
                <w:sz w:val="20"/>
                <w:szCs w:val="20"/>
              </w:rPr>
              <w:t>小计</w:t>
            </w:r>
          </w:p>
        </w:tc>
        <w:tc>
          <w:tcPr>
            <w:tcW w:w="1155" w:type="dxa"/>
            <w:tcBorders>
              <w:top w:val="single" w:color="auto" w:sz="6" w:space="0"/>
              <w:left w:val="single" w:color="auto" w:sz="6" w:space="0"/>
              <w:bottom w:val="single" w:color="auto" w:sz="6" w:space="0"/>
              <w:right w:val="single" w:color="auto" w:sz="6" w:space="0"/>
            </w:tcBorders>
            <w:vAlign w:val="center"/>
          </w:tcPr>
          <w:p w14:paraId="0AA85A33">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c>
          <w:tcPr>
            <w:tcW w:w="649" w:type="dxa"/>
            <w:tcBorders>
              <w:top w:val="single" w:color="auto" w:sz="6" w:space="0"/>
              <w:left w:val="single" w:color="auto" w:sz="6" w:space="0"/>
              <w:bottom w:val="single" w:color="auto" w:sz="6" w:space="0"/>
              <w:right w:val="single" w:color="auto" w:sz="6" w:space="0"/>
            </w:tcBorders>
            <w:vAlign w:val="center"/>
          </w:tcPr>
          <w:p w14:paraId="6F2F5259">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c>
          <w:tcPr>
            <w:tcW w:w="1050" w:type="dxa"/>
            <w:tcBorders>
              <w:top w:val="single" w:color="auto" w:sz="6" w:space="0"/>
              <w:left w:val="single" w:color="auto" w:sz="6" w:space="0"/>
              <w:bottom w:val="single" w:color="auto" w:sz="6" w:space="0"/>
              <w:right w:val="single" w:color="auto" w:sz="6" w:space="0"/>
            </w:tcBorders>
            <w:vAlign w:val="center"/>
          </w:tcPr>
          <w:p w14:paraId="7ECA1C32">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36C24ED5">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10871704">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75B75EA8">
            <w:pPr>
              <w:widowControl/>
              <w:spacing w:line="240" w:lineRule="exact"/>
              <w:jc w:val="center"/>
              <w:rPr>
                <w:rFonts w:ascii="宋体" w:hAnsi="宋体" w:cs="宋体"/>
                <w:kern w:val="0"/>
                <w:sz w:val="20"/>
                <w:szCs w:val="20"/>
              </w:rPr>
            </w:pPr>
          </w:p>
        </w:tc>
        <w:tc>
          <w:tcPr>
            <w:tcW w:w="821" w:type="dxa"/>
            <w:tcBorders>
              <w:top w:val="single" w:color="auto" w:sz="6" w:space="0"/>
              <w:left w:val="single" w:color="auto" w:sz="6" w:space="0"/>
              <w:bottom w:val="single" w:color="auto" w:sz="6" w:space="0"/>
              <w:right w:val="single" w:color="auto" w:sz="6" w:space="0"/>
            </w:tcBorders>
            <w:vAlign w:val="center"/>
          </w:tcPr>
          <w:p w14:paraId="48EF5658">
            <w:pPr>
              <w:widowControl/>
              <w:spacing w:line="240" w:lineRule="exact"/>
              <w:jc w:val="center"/>
              <w:rPr>
                <w:rFonts w:ascii="宋体" w:hAnsi="宋体" w:cs="宋体"/>
                <w:kern w:val="0"/>
                <w:sz w:val="20"/>
                <w:szCs w:val="20"/>
              </w:rPr>
            </w:pPr>
          </w:p>
        </w:tc>
        <w:tc>
          <w:tcPr>
            <w:tcW w:w="1069" w:type="dxa"/>
            <w:tcBorders>
              <w:top w:val="single" w:color="auto" w:sz="6" w:space="0"/>
              <w:left w:val="single" w:color="auto" w:sz="6" w:space="0"/>
              <w:bottom w:val="single" w:color="auto" w:sz="6" w:space="0"/>
              <w:right w:val="single" w:color="auto" w:sz="6" w:space="0"/>
            </w:tcBorders>
            <w:vAlign w:val="center"/>
          </w:tcPr>
          <w:p w14:paraId="4BF7DFEF">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6638C53F">
            <w:pPr>
              <w:widowControl/>
              <w:spacing w:line="240" w:lineRule="exact"/>
              <w:jc w:val="center"/>
              <w:rPr>
                <w:rFonts w:ascii="宋体" w:hAnsi="宋体" w:cs="宋体"/>
                <w:kern w:val="0"/>
                <w:sz w:val="20"/>
                <w:szCs w:val="20"/>
              </w:rPr>
            </w:pPr>
          </w:p>
        </w:tc>
        <w:tc>
          <w:tcPr>
            <w:tcW w:w="1575" w:type="dxa"/>
            <w:tcBorders>
              <w:top w:val="single" w:color="auto" w:sz="6" w:space="0"/>
              <w:left w:val="single" w:color="auto" w:sz="6" w:space="0"/>
              <w:bottom w:val="single" w:color="auto" w:sz="6" w:space="0"/>
              <w:right w:val="single" w:color="auto" w:sz="12" w:space="0"/>
            </w:tcBorders>
            <w:vAlign w:val="center"/>
          </w:tcPr>
          <w:p w14:paraId="758B1A84">
            <w:pPr>
              <w:widowControl/>
              <w:spacing w:line="240" w:lineRule="exact"/>
              <w:jc w:val="center"/>
              <w:rPr>
                <w:rFonts w:ascii="宋体" w:hAnsi="宋体" w:cs="宋体"/>
                <w:kern w:val="0"/>
                <w:sz w:val="20"/>
                <w:szCs w:val="20"/>
              </w:rPr>
            </w:pPr>
          </w:p>
        </w:tc>
      </w:tr>
      <w:tr w14:paraId="23F9B3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7" w:type="dxa"/>
            <w:tcBorders>
              <w:top w:val="single" w:color="auto" w:sz="6" w:space="0"/>
              <w:left w:val="single" w:color="auto" w:sz="12" w:space="0"/>
              <w:bottom w:val="single" w:color="auto" w:sz="6" w:space="0"/>
              <w:right w:val="single" w:color="auto" w:sz="6" w:space="0"/>
            </w:tcBorders>
            <w:vAlign w:val="center"/>
          </w:tcPr>
          <w:p w14:paraId="5C79CE14">
            <w:pPr>
              <w:widowControl/>
              <w:spacing w:line="240" w:lineRule="exact"/>
              <w:jc w:val="center"/>
              <w:rPr>
                <w:rFonts w:ascii="宋体" w:hAnsi="宋体" w:cs="宋体"/>
                <w:kern w:val="0"/>
                <w:sz w:val="20"/>
                <w:szCs w:val="20"/>
              </w:rPr>
            </w:pPr>
            <w:r>
              <w:rPr>
                <w:rFonts w:hint="eastAsia" w:ascii="宋体" w:hAnsi="宋体" w:cs="宋体"/>
                <w:kern w:val="0"/>
                <w:sz w:val="20"/>
                <w:szCs w:val="20"/>
              </w:rPr>
              <w:t>25</w:t>
            </w:r>
          </w:p>
        </w:tc>
        <w:tc>
          <w:tcPr>
            <w:tcW w:w="1680" w:type="dxa"/>
            <w:vMerge w:val="restart"/>
            <w:tcBorders>
              <w:top w:val="single" w:color="auto" w:sz="6" w:space="0"/>
              <w:left w:val="single" w:color="auto" w:sz="6" w:space="0"/>
              <w:right w:val="single" w:color="auto" w:sz="6" w:space="0"/>
            </w:tcBorders>
            <w:vAlign w:val="center"/>
          </w:tcPr>
          <w:p w14:paraId="6E49937B">
            <w:pPr>
              <w:widowControl/>
              <w:jc w:val="left"/>
              <w:rPr>
                <w:rFonts w:ascii="宋体" w:hAnsi="宋体" w:cs="宋体"/>
                <w:kern w:val="0"/>
                <w:sz w:val="20"/>
                <w:szCs w:val="20"/>
              </w:rPr>
            </w:pPr>
            <w:r>
              <w:rPr>
                <w:rFonts w:hint="eastAsia" w:ascii="宋体" w:hAnsi="宋体" w:cs="宋体"/>
                <w:kern w:val="0"/>
                <w:sz w:val="20"/>
                <w:szCs w:val="20"/>
              </w:rPr>
              <w:t>九、线宽小于28纳米（含）的集成电路生产项目</w:t>
            </w:r>
          </w:p>
        </w:tc>
        <w:tc>
          <w:tcPr>
            <w:tcW w:w="1648" w:type="dxa"/>
            <w:tcBorders>
              <w:top w:val="single" w:color="auto" w:sz="6" w:space="0"/>
              <w:left w:val="single" w:color="auto" w:sz="6" w:space="0"/>
              <w:bottom w:val="single" w:color="auto" w:sz="6" w:space="0"/>
              <w:right w:val="single" w:color="auto" w:sz="6" w:space="0"/>
            </w:tcBorders>
            <w:vAlign w:val="center"/>
          </w:tcPr>
          <w:p w14:paraId="010ED0D1">
            <w:pPr>
              <w:widowControl/>
              <w:spacing w:line="240" w:lineRule="exact"/>
              <w:jc w:val="center"/>
              <w:rPr>
                <w:rFonts w:ascii="宋体" w:hAnsi="宋体" w:cs="宋体"/>
                <w:kern w:val="0"/>
                <w:sz w:val="20"/>
                <w:szCs w:val="20"/>
              </w:rPr>
            </w:pPr>
          </w:p>
        </w:tc>
        <w:tc>
          <w:tcPr>
            <w:tcW w:w="1155" w:type="dxa"/>
            <w:tcBorders>
              <w:top w:val="single" w:color="auto" w:sz="6" w:space="0"/>
              <w:left w:val="single" w:color="auto" w:sz="6" w:space="0"/>
              <w:bottom w:val="single" w:color="auto" w:sz="6" w:space="0"/>
              <w:right w:val="single" w:color="auto" w:sz="6" w:space="0"/>
            </w:tcBorders>
            <w:vAlign w:val="center"/>
          </w:tcPr>
          <w:p w14:paraId="2917521D">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c>
          <w:tcPr>
            <w:tcW w:w="649" w:type="dxa"/>
            <w:tcBorders>
              <w:top w:val="single" w:color="auto" w:sz="6" w:space="0"/>
              <w:left w:val="single" w:color="auto" w:sz="6" w:space="0"/>
              <w:bottom w:val="single" w:color="auto" w:sz="6" w:space="0"/>
              <w:right w:val="single" w:color="auto" w:sz="6" w:space="0"/>
            </w:tcBorders>
            <w:vAlign w:val="center"/>
          </w:tcPr>
          <w:p w14:paraId="7278A126">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24EE3AB5">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6FE6E9E5">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0280C588">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184B4450">
            <w:pPr>
              <w:widowControl/>
              <w:spacing w:line="240" w:lineRule="exact"/>
              <w:jc w:val="center"/>
              <w:rPr>
                <w:rFonts w:ascii="宋体" w:hAnsi="宋体" w:cs="宋体"/>
                <w:kern w:val="0"/>
                <w:sz w:val="20"/>
                <w:szCs w:val="20"/>
              </w:rPr>
            </w:pPr>
          </w:p>
        </w:tc>
        <w:tc>
          <w:tcPr>
            <w:tcW w:w="821" w:type="dxa"/>
            <w:tcBorders>
              <w:top w:val="single" w:color="auto" w:sz="6" w:space="0"/>
              <w:left w:val="single" w:color="auto" w:sz="6" w:space="0"/>
              <w:bottom w:val="single" w:color="auto" w:sz="6" w:space="0"/>
              <w:right w:val="single" w:color="auto" w:sz="6" w:space="0"/>
            </w:tcBorders>
            <w:vAlign w:val="center"/>
          </w:tcPr>
          <w:p w14:paraId="04156A2B">
            <w:pPr>
              <w:widowControl/>
              <w:spacing w:line="240" w:lineRule="exact"/>
              <w:jc w:val="center"/>
              <w:rPr>
                <w:rFonts w:ascii="宋体" w:hAnsi="宋体" w:cs="宋体"/>
                <w:kern w:val="0"/>
                <w:sz w:val="20"/>
                <w:szCs w:val="20"/>
              </w:rPr>
            </w:pPr>
          </w:p>
        </w:tc>
        <w:tc>
          <w:tcPr>
            <w:tcW w:w="1069" w:type="dxa"/>
            <w:tcBorders>
              <w:top w:val="single" w:color="auto" w:sz="6" w:space="0"/>
              <w:left w:val="single" w:color="auto" w:sz="6" w:space="0"/>
              <w:bottom w:val="single" w:color="auto" w:sz="6" w:space="0"/>
              <w:right w:val="single" w:color="auto" w:sz="6" w:space="0"/>
            </w:tcBorders>
            <w:vAlign w:val="center"/>
          </w:tcPr>
          <w:p w14:paraId="5067784C">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5FE18EAF">
            <w:pPr>
              <w:widowControl/>
              <w:spacing w:line="240" w:lineRule="exact"/>
              <w:jc w:val="center"/>
              <w:rPr>
                <w:rFonts w:ascii="宋体" w:hAnsi="宋体" w:cs="宋体"/>
                <w:kern w:val="0"/>
                <w:sz w:val="20"/>
                <w:szCs w:val="20"/>
              </w:rPr>
            </w:pPr>
          </w:p>
        </w:tc>
        <w:tc>
          <w:tcPr>
            <w:tcW w:w="1575" w:type="dxa"/>
            <w:tcBorders>
              <w:top w:val="single" w:color="auto" w:sz="6" w:space="0"/>
              <w:left w:val="single" w:color="auto" w:sz="6" w:space="0"/>
              <w:bottom w:val="single" w:color="auto" w:sz="6" w:space="0"/>
              <w:right w:val="single" w:color="auto" w:sz="12" w:space="0"/>
            </w:tcBorders>
            <w:vAlign w:val="center"/>
          </w:tcPr>
          <w:p w14:paraId="2D5317D2">
            <w:pPr>
              <w:widowControl/>
              <w:spacing w:line="240" w:lineRule="exact"/>
              <w:jc w:val="center"/>
              <w:rPr>
                <w:rFonts w:ascii="宋体" w:hAnsi="宋体" w:cs="宋体"/>
                <w:kern w:val="0"/>
                <w:sz w:val="20"/>
                <w:szCs w:val="20"/>
              </w:rPr>
            </w:pPr>
          </w:p>
        </w:tc>
      </w:tr>
      <w:tr w14:paraId="372D5B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7" w:type="dxa"/>
            <w:tcBorders>
              <w:top w:val="single" w:color="auto" w:sz="6" w:space="0"/>
              <w:left w:val="single" w:color="auto" w:sz="12" w:space="0"/>
              <w:bottom w:val="single" w:color="auto" w:sz="6" w:space="0"/>
              <w:right w:val="single" w:color="auto" w:sz="6" w:space="0"/>
            </w:tcBorders>
            <w:vAlign w:val="center"/>
          </w:tcPr>
          <w:p w14:paraId="306D5507">
            <w:pPr>
              <w:widowControl/>
              <w:spacing w:line="240" w:lineRule="exact"/>
              <w:jc w:val="center"/>
              <w:rPr>
                <w:rFonts w:ascii="宋体" w:hAnsi="宋体" w:cs="宋体"/>
                <w:kern w:val="0"/>
                <w:sz w:val="20"/>
                <w:szCs w:val="20"/>
              </w:rPr>
            </w:pPr>
            <w:r>
              <w:rPr>
                <w:rFonts w:hint="eastAsia" w:ascii="宋体" w:hAnsi="宋体" w:cs="宋体"/>
                <w:kern w:val="0"/>
                <w:sz w:val="20"/>
                <w:szCs w:val="20"/>
              </w:rPr>
              <w:t>26</w:t>
            </w:r>
          </w:p>
        </w:tc>
        <w:tc>
          <w:tcPr>
            <w:tcW w:w="1680" w:type="dxa"/>
            <w:vMerge w:val="continue"/>
            <w:tcBorders>
              <w:left w:val="single" w:color="auto" w:sz="6" w:space="0"/>
              <w:right w:val="single" w:color="auto" w:sz="6" w:space="0"/>
            </w:tcBorders>
            <w:vAlign w:val="center"/>
          </w:tcPr>
          <w:p w14:paraId="2088EC23">
            <w:pPr>
              <w:widowControl/>
              <w:jc w:val="left"/>
              <w:rPr>
                <w:rFonts w:ascii="宋体" w:hAnsi="宋体" w:cs="宋体"/>
                <w:kern w:val="0"/>
                <w:sz w:val="20"/>
                <w:szCs w:val="20"/>
              </w:rPr>
            </w:pPr>
          </w:p>
        </w:tc>
        <w:tc>
          <w:tcPr>
            <w:tcW w:w="1648" w:type="dxa"/>
            <w:tcBorders>
              <w:top w:val="single" w:color="auto" w:sz="6" w:space="0"/>
              <w:left w:val="single" w:color="auto" w:sz="6" w:space="0"/>
              <w:bottom w:val="single" w:color="auto" w:sz="6" w:space="0"/>
              <w:right w:val="single" w:color="auto" w:sz="6" w:space="0"/>
            </w:tcBorders>
            <w:vAlign w:val="center"/>
          </w:tcPr>
          <w:p w14:paraId="12A356A8">
            <w:pPr>
              <w:widowControl/>
              <w:spacing w:line="240" w:lineRule="exact"/>
              <w:jc w:val="center"/>
              <w:rPr>
                <w:rFonts w:ascii="宋体" w:hAnsi="宋体" w:cs="宋体"/>
                <w:kern w:val="0"/>
                <w:sz w:val="20"/>
                <w:szCs w:val="20"/>
              </w:rPr>
            </w:pPr>
          </w:p>
        </w:tc>
        <w:tc>
          <w:tcPr>
            <w:tcW w:w="1155" w:type="dxa"/>
            <w:tcBorders>
              <w:top w:val="single" w:color="auto" w:sz="6" w:space="0"/>
              <w:left w:val="single" w:color="auto" w:sz="6" w:space="0"/>
              <w:bottom w:val="single" w:color="auto" w:sz="6" w:space="0"/>
              <w:right w:val="single" w:color="auto" w:sz="6" w:space="0"/>
            </w:tcBorders>
            <w:vAlign w:val="center"/>
          </w:tcPr>
          <w:p w14:paraId="4799A8CA">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c>
          <w:tcPr>
            <w:tcW w:w="649" w:type="dxa"/>
            <w:tcBorders>
              <w:top w:val="single" w:color="auto" w:sz="6" w:space="0"/>
              <w:left w:val="single" w:color="auto" w:sz="6" w:space="0"/>
              <w:bottom w:val="single" w:color="auto" w:sz="6" w:space="0"/>
              <w:right w:val="single" w:color="auto" w:sz="6" w:space="0"/>
            </w:tcBorders>
            <w:vAlign w:val="center"/>
          </w:tcPr>
          <w:p w14:paraId="22CF239A">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3D91105B">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0EAADBEA">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298DFBFF">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1C56A84E">
            <w:pPr>
              <w:widowControl/>
              <w:spacing w:line="240" w:lineRule="exact"/>
              <w:jc w:val="center"/>
              <w:rPr>
                <w:rFonts w:ascii="宋体" w:hAnsi="宋体" w:cs="宋体"/>
                <w:kern w:val="0"/>
                <w:sz w:val="20"/>
                <w:szCs w:val="20"/>
              </w:rPr>
            </w:pPr>
          </w:p>
        </w:tc>
        <w:tc>
          <w:tcPr>
            <w:tcW w:w="821" w:type="dxa"/>
            <w:tcBorders>
              <w:top w:val="single" w:color="auto" w:sz="6" w:space="0"/>
              <w:left w:val="single" w:color="auto" w:sz="6" w:space="0"/>
              <w:bottom w:val="single" w:color="auto" w:sz="6" w:space="0"/>
              <w:right w:val="single" w:color="auto" w:sz="6" w:space="0"/>
            </w:tcBorders>
            <w:vAlign w:val="center"/>
          </w:tcPr>
          <w:p w14:paraId="77BDF30D">
            <w:pPr>
              <w:widowControl/>
              <w:spacing w:line="240" w:lineRule="exact"/>
              <w:jc w:val="center"/>
              <w:rPr>
                <w:rFonts w:ascii="宋体" w:hAnsi="宋体" w:cs="宋体"/>
                <w:kern w:val="0"/>
                <w:sz w:val="20"/>
                <w:szCs w:val="20"/>
              </w:rPr>
            </w:pPr>
          </w:p>
        </w:tc>
        <w:tc>
          <w:tcPr>
            <w:tcW w:w="1069" w:type="dxa"/>
            <w:tcBorders>
              <w:top w:val="single" w:color="auto" w:sz="6" w:space="0"/>
              <w:left w:val="single" w:color="auto" w:sz="6" w:space="0"/>
              <w:bottom w:val="single" w:color="auto" w:sz="6" w:space="0"/>
              <w:right w:val="single" w:color="auto" w:sz="6" w:space="0"/>
            </w:tcBorders>
            <w:vAlign w:val="center"/>
          </w:tcPr>
          <w:p w14:paraId="3E546D88">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0AAE019C">
            <w:pPr>
              <w:widowControl/>
              <w:spacing w:line="240" w:lineRule="exact"/>
              <w:jc w:val="center"/>
              <w:rPr>
                <w:rFonts w:ascii="宋体" w:hAnsi="宋体" w:cs="宋体"/>
                <w:kern w:val="0"/>
                <w:sz w:val="20"/>
                <w:szCs w:val="20"/>
              </w:rPr>
            </w:pPr>
          </w:p>
        </w:tc>
        <w:tc>
          <w:tcPr>
            <w:tcW w:w="1575" w:type="dxa"/>
            <w:tcBorders>
              <w:top w:val="single" w:color="auto" w:sz="6" w:space="0"/>
              <w:left w:val="single" w:color="auto" w:sz="6" w:space="0"/>
              <w:bottom w:val="single" w:color="auto" w:sz="6" w:space="0"/>
              <w:right w:val="single" w:color="auto" w:sz="12" w:space="0"/>
            </w:tcBorders>
            <w:vAlign w:val="center"/>
          </w:tcPr>
          <w:p w14:paraId="0A2228EE">
            <w:pPr>
              <w:widowControl/>
              <w:spacing w:line="240" w:lineRule="exact"/>
              <w:jc w:val="center"/>
              <w:rPr>
                <w:rFonts w:ascii="宋体" w:hAnsi="宋体" w:cs="宋体"/>
                <w:kern w:val="0"/>
                <w:sz w:val="20"/>
                <w:szCs w:val="20"/>
              </w:rPr>
            </w:pPr>
          </w:p>
        </w:tc>
      </w:tr>
      <w:tr w14:paraId="793095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7" w:type="dxa"/>
            <w:tcBorders>
              <w:top w:val="single" w:color="auto" w:sz="6" w:space="0"/>
              <w:left w:val="single" w:color="auto" w:sz="12" w:space="0"/>
              <w:bottom w:val="single" w:color="auto" w:sz="6" w:space="0"/>
              <w:right w:val="single" w:color="auto" w:sz="6" w:space="0"/>
            </w:tcBorders>
            <w:vAlign w:val="center"/>
          </w:tcPr>
          <w:p w14:paraId="5AB23B7A">
            <w:pPr>
              <w:widowControl/>
              <w:spacing w:line="240" w:lineRule="exact"/>
              <w:jc w:val="center"/>
              <w:rPr>
                <w:rFonts w:ascii="宋体" w:hAnsi="宋体" w:cs="宋体"/>
                <w:kern w:val="0"/>
                <w:sz w:val="20"/>
                <w:szCs w:val="20"/>
              </w:rPr>
            </w:pPr>
            <w:r>
              <w:rPr>
                <w:rFonts w:hint="eastAsia" w:ascii="宋体" w:hAnsi="宋体" w:cs="宋体"/>
                <w:kern w:val="0"/>
                <w:sz w:val="20"/>
                <w:szCs w:val="20"/>
              </w:rPr>
              <w:t>27</w:t>
            </w:r>
          </w:p>
        </w:tc>
        <w:tc>
          <w:tcPr>
            <w:tcW w:w="1680" w:type="dxa"/>
            <w:vMerge w:val="continue"/>
            <w:tcBorders>
              <w:left w:val="single" w:color="auto" w:sz="6" w:space="0"/>
              <w:bottom w:val="single" w:color="auto" w:sz="6" w:space="0"/>
              <w:right w:val="single" w:color="auto" w:sz="6" w:space="0"/>
            </w:tcBorders>
            <w:vAlign w:val="center"/>
          </w:tcPr>
          <w:p w14:paraId="09413201">
            <w:pPr>
              <w:widowControl/>
              <w:jc w:val="left"/>
              <w:rPr>
                <w:rFonts w:ascii="宋体" w:hAnsi="宋体" w:cs="宋体"/>
                <w:kern w:val="0"/>
                <w:sz w:val="20"/>
                <w:szCs w:val="20"/>
              </w:rPr>
            </w:pPr>
          </w:p>
        </w:tc>
        <w:tc>
          <w:tcPr>
            <w:tcW w:w="1648" w:type="dxa"/>
            <w:tcBorders>
              <w:top w:val="single" w:color="auto" w:sz="6" w:space="0"/>
              <w:left w:val="single" w:color="auto" w:sz="6" w:space="0"/>
              <w:bottom w:val="single" w:color="auto" w:sz="6" w:space="0"/>
              <w:right w:val="single" w:color="auto" w:sz="6" w:space="0"/>
            </w:tcBorders>
            <w:vAlign w:val="center"/>
          </w:tcPr>
          <w:p w14:paraId="1F2B4802">
            <w:pPr>
              <w:widowControl/>
              <w:spacing w:line="240" w:lineRule="exact"/>
              <w:jc w:val="center"/>
              <w:rPr>
                <w:rFonts w:ascii="宋体" w:hAnsi="宋体" w:cs="宋体"/>
                <w:kern w:val="0"/>
                <w:sz w:val="20"/>
                <w:szCs w:val="20"/>
              </w:rPr>
            </w:pPr>
            <w:r>
              <w:rPr>
                <w:rFonts w:hint="eastAsia" w:ascii="宋体" w:hAnsi="宋体" w:cs="宋体"/>
                <w:kern w:val="0"/>
                <w:sz w:val="20"/>
                <w:szCs w:val="20"/>
              </w:rPr>
              <w:t>小计</w:t>
            </w:r>
          </w:p>
        </w:tc>
        <w:tc>
          <w:tcPr>
            <w:tcW w:w="1155" w:type="dxa"/>
            <w:tcBorders>
              <w:top w:val="single" w:color="auto" w:sz="6" w:space="0"/>
              <w:left w:val="single" w:color="auto" w:sz="6" w:space="0"/>
              <w:bottom w:val="single" w:color="auto" w:sz="6" w:space="0"/>
              <w:right w:val="single" w:color="auto" w:sz="6" w:space="0"/>
            </w:tcBorders>
            <w:vAlign w:val="center"/>
          </w:tcPr>
          <w:p w14:paraId="23D7BAD7">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c>
          <w:tcPr>
            <w:tcW w:w="649" w:type="dxa"/>
            <w:tcBorders>
              <w:top w:val="single" w:color="auto" w:sz="6" w:space="0"/>
              <w:left w:val="single" w:color="auto" w:sz="6" w:space="0"/>
              <w:bottom w:val="single" w:color="auto" w:sz="6" w:space="0"/>
              <w:right w:val="single" w:color="auto" w:sz="6" w:space="0"/>
            </w:tcBorders>
            <w:vAlign w:val="center"/>
          </w:tcPr>
          <w:p w14:paraId="65D48936">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c>
          <w:tcPr>
            <w:tcW w:w="1050" w:type="dxa"/>
            <w:tcBorders>
              <w:top w:val="single" w:color="auto" w:sz="6" w:space="0"/>
              <w:left w:val="single" w:color="auto" w:sz="6" w:space="0"/>
              <w:bottom w:val="single" w:color="auto" w:sz="6" w:space="0"/>
              <w:right w:val="single" w:color="auto" w:sz="6" w:space="0"/>
            </w:tcBorders>
            <w:vAlign w:val="center"/>
          </w:tcPr>
          <w:p w14:paraId="4CA78715">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0DDD46ED">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261B8C68">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20481A6E">
            <w:pPr>
              <w:widowControl/>
              <w:spacing w:line="240" w:lineRule="exact"/>
              <w:jc w:val="center"/>
              <w:rPr>
                <w:rFonts w:ascii="宋体" w:hAnsi="宋体" w:cs="宋体"/>
                <w:kern w:val="0"/>
                <w:sz w:val="20"/>
                <w:szCs w:val="20"/>
              </w:rPr>
            </w:pPr>
          </w:p>
        </w:tc>
        <w:tc>
          <w:tcPr>
            <w:tcW w:w="821" w:type="dxa"/>
            <w:tcBorders>
              <w:top w:val="single" w:color="auto" w:sz="6" w:space="0"/>
              <w:left w:val="single" w:color="auto" w:sz="6" w:space="0"/>
              <w:bottom w:val="single" w:color="auto" w:sz="6" w:space="0"/>
              <w:right w:val="single" w:color="auto" w:sz="6" w:space="0"/>
            </w:tcBorders>
            <w:vAlign w:val="center"/>
          </w:tcPr>
          <w:p w14:paraId="494D8E97">
            <w:pPr>
              <w:widowControl/>
              <w:spacing w:line="240" w:lineRule="exact"/>
              <w:jc w:val="center"/>
              <w:rPr>
                <w:rFonts w:ascii="宋体" w:hAnsi="宋体" w:cs="宋体"/>
                <w:kern w:val="0"/>
                <w:sz w:val="20"/>
                <w:szCs w:val="20"/>
              </w:rPr>
            </w:pPr>
          </w:p>
        </w:tc>
        <w:tc>
          <w:tcPr>
            <w:tcW w:w="1069" w:type="dxa"/>
            <w:tcBorders>
              <w:top w:val="single" w:color="auto" w:sz="6" w:space="0"/>
              <w:left w:val="single" w:color="auto" w:sz="6" w:space="0"/>
              <w:bottom w:val="single" w:color="auto" w:sz="6" w:space="0"/>
              <w:right w:val="single" w:color="auto" w:sz="6" w:space="0"/>
            </w:tcBorders>
            <w:vAlign w:val="center"/>
          </w:tcPr>
          <w:p w14:paraId="2F7F03B0">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6576CD69">
            <w:pPr>
              <w:widowControl/>
              <w:spacing w:line="240" w:lineRule="exact"/>
              <w:jc w:val="center"/>
              <w:rPr>
                <w:rFonts w:ascii="宋体" w:hAnsi="宋体" w:cs="宋体"/>
                <w:kern w:val="0"/>
                <w:sz w:val="20"/>
                <w:szCs w:val="20"/>
              </w:rPr>
            </w:pPr>
          </w:p>
        </w:tc>
        <w:tc>
          <w:tcPr>
            <w:tcW w:w="1575" w:type="dxa"/>
            <w:tcBorders>
              <w:top w:val="single" w:color="auto" w:sz="6" w:space="0"/>
              <w:left w:val="single" w:color="auto" w:sz="6" w:space="0"/>
              <w:bottom w:val="single" w:color="auto" w:sz="6" w:space="0"/>
              <w:right w:val="single" w:color="auto" w:sz="12" w:space="0"/>
            </w:tcBorders>
            <w:vAlign w:val="center"/>
          </w:tcPr>
          <w:p w14:paraId="64B0216C">
            <w:pPr>
              <w:widowControl/>
              <w:spacing w:line="240" w:lineRule="exact"/>
              <w:jc w:val="center"/>
              <w:rPr>
                <w:rFonts w:ascii="宋体" w:hAnsi="宋体" w:cs="宋体"/>
                <w:kern w:val="0"/>
                <w:sz w:val="20"/>
                <w:szCs w:val="20"/>
              </w:rPr>
            </w:pPr>
          </w:p>
        </w:tc>
      </w:tr>
      <w:tr w14:paraId="79211B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7" w:type="dxa"/>
            <w:tcBorders>
              <w:top w:val="single" w:color="auto" w:sz="6" w:space="0"/>
              <w:left w:val="single" w:color="auto" w:sz="12" w:space="0"/>
              <w:bottom w:val="single" w:color="auto" w:sz="6" w:space="0"/>
              <w:right w:val="single" w:color="auto" w:sz="6" w:space="0"/>
            </w:tcBorders>
            <w:vAlign w:val="center"/>
          </w:tcPr>
          <w:p w14:paraId="6A2187BE">
            <w:pPr>
              <w:widowControl/>
              <w:spacing w:line="240" w:lineRule="exact"/>
              <w:jc w:val="center"/>
              <w:rPr>
                <w:rFonts w:ascii="宋体" w:hAnsi="宋体" w:cs="宋体"/>
                <w:kern w:val="0"/>
                <w:sz w:val="20"/>
                <w:szCs w:val="20"/>
              </w:rPr>
            </w:pPr>
            <w:r>
              <w:rPr>
                <w:rFonts w:hint="eastAsia" w:ascii="宋体" w:hAnsi="宋体" w:cs="宋体"/>
                <w:kern w:val="0"/>
                <w:sz w:val="20"/>
                <w:szCs w:val="20"/>
              </w:rPr>
              <w:t>28</w:t>
            </w:r>
          </w:p>
        </w:tc>
        <w:tc>
          <w:tcPr>
            <w:tcW w:w="1680" w:type="dxa"/>
            <w:vMerge w:val="restart"/>
            <w:tcBorders>
              <w:top w:val="single" w:color="auto" w:sz="6" w:space="0"/>
              <w:left w:val="single" w:color="auto" w:sz="6" w:space="0"/>
              <w:bottom w:val="single" w:color="auto" w:sz="6" w:space="0"/>
              <w:right w:val="single" w:color="auto" w:sz="6" w:space="0"/>
            </w:tcBorders>
            <w:vAlign w:val="center"/>
          </w:tcPr>
          <w:p w14:paraId="479BB49A">
            <w:pPr>
              <w:widowControl/>
              <w:jc w:val="left"/>
              <w:rPr>
                <w:rFonts w:ascii="宋体" w:hAnsi="宋体" w:cs="宋体"/>
                <w:kern w:val="0"/>
                <w:sz w:val="20"/>
                <w:szCs w:val="20"/>
              </w:rPr>
            </w:pPr>
            <w:r>
              <w:rPr>
                <w:rFonts w:hint="eastAsia" w:ascii="宋体" w:hAnsi="宋体" w:cs="宋体"/>
                <w:kern w:val="0"/>
                <w:sz w:val="20"/>
                <w:szCs w:val="20"/>
              </w:rPr>
              <w:t>十、其他</w:t>
            </w:r>
          </w:p>
        </w:tc>
        <w:tc>
          <w:tcPr>
            <w:tcW w:w="1648" w:type="dxa"/>
            <w:tcBorders>
              <w:top w:val="single" w:color="auto" w:sz="6" w:space="0"/>
              <w:left w:val="single" w:color="auto" w:sz="6" w:space="0"/>
              <w:bottom w:val="single" w:color="auto" w:sz="6" w:space="0"/>
              <w:right w:val="single" w:color="auto" w:sz="6" w:space="0"/>
            </w:tcBorders>
            <w:vAlign w:val="center"/>
          </w:tcPr>
          <w:p w14:paraId="77143052">
            <w:pPr>
              <w:widowControl/>
              <w:spacing w:line="240" w:lineRule="exact"/>
              <w:jc w:val="center"/>
              <w:rPr>
                <w:rFonts w:ascii="宋体" w:hAnsi="宋体" w:cs="宋体"/>
                <w:kern w:val="0"/>
                <w:sz w:val="20"/>
                <w:szCs w:val="20"/>
              </w:rPr>
            </w:pPr>
          </w:p>
        </w:tc>
        <w:tc>
          <w:tcPr>
            <w:tcW w:w="1155" w:type="dxa"/>
            <w:tcBorders>
              <w:top w:val="single" w:color="auto" w:sz="6" w:space="0"/>
              <w:left w:val="single" w:color="auto" w:sz="6" w:space="0"/>
              <w:bottom w:val="single" w:color="auto" w:sz="6" w:space="0"/>
              <w:right w:val="single" w:color="auto" w:sz="6" w:space="0"/>
            </w:tcBorders>
            <w:vAlign w:val="center"/>
          </w:tcPr>
          <w:p w14:paraId="71D01F90">
            <w:pPr>
              <w:widowControl/>
              <w:spacing w:line="240" w:lineRule="exact"/>
              <w:jc w:val="center"/>
              <w:rPr>
                <w:rFonts w:ascii="宋体" w:hAnsi="宋体" w:cs="宋体"/>
                <w:kern w:val="0"/>
                <w:sz w:val="20"/>
                <w:szCs w:val="20"/>
              </w:rPr>
            </w:pPr>
          </w:p>
        </w:tc>
        <w:tc>
          <w:tcPr>
            <w:tcW w:w="649" w:type="dxa"/>
            <w:tcBorders>
              <w:top w:val="single" w:color="auto" w:sz="6" w:space="0"/>
              <w:left w:val="single" w:color="auto" w:sz="6" w:space="0"/>
              <w:bottom w:val="single" w:color="auto" w:sz="6" w:space="0"/>
              <w:right w:val="single" w:color="auto" w:sz="6" w:space="0"/>
            </w:tcBorders>
            <w:vAlign w:val="center"/>
          </w:tcPr>
          <w:p w14:paraId="41A2D336">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182DBF63">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03790E58">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0D30295D">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77C86FF3">
            <w:pPr>
              <w:widowControl/>
              <w:spacing w:line="240" w:lineRule="exact"/>
              <w:jc w:val="center"/>
              <w:rPr>
                <w:rFonts w:ascii="宋体" w:hAnsi="宋体" w:cs="宋体"/>
                <w:kern w:val="0"/>
                <w:sz w:val="20"/>
                <w:szCs w:val="20"/>
              </w:rPr>
            </w:pPr>
          </w:p>
        </w:tc>
        <w:tc>
          <w:tcPr>
            <w:tcW w:w="821" w:type="dxa"/>
            <w:tcBorders>
              <w:top w:val="single" w:color="auto" w:sz="6" w:space="0"/>
              <w:left w:val="single" w:color="auto" w:sz="6" w:space="0"/>
              <w:bottom w:val="single" w:color="auto" w:sz="6" w:space="0"/>
              <w:right w:val="single" w:color="auto" w:sz="6" w:space="0"/>
            </w:tcBorders>
            <w:vAlign w:val="center"/>
          </w:tcPr>
          <w:p w14:paraId="29AF540A">
            <w:pPr>
              <w:widowControl/>
              <w:spacing w:line="240" w:lineRule="exact"/>
              <w:jc w:val="center"/>
              <w:rPr>
                <w:rFonts w:ascii="宋体" w:hAnsi="宋体" w:cs="宋体"/>
                <w:kern w:val="0"/>
                <w:sz w:val="20"/>
                <w:szCs w:val="20"/>
              </w:rPr>
            </w:pPr>
          </w:p>
        </w:tc>
        <w:tc>
          <w:tcPr>
            <w:tcW w:w="1069" w:type="dxa"/>
            <w:tcBorders>
              <w:top w:val="single" w:color="auto" w:sz="6" w:space="0"/>
              <w:left w:val="single" w:color="auto" w:sz="6" w:space="0"/>
              <w:bottom w:val="single" w:color="auto" w:sz="6" w:space="0"/>
              <w:right w:val="single" w:color="auto" w:sz="6" w:space="0"/>
            </w:tcBorders>
            <w:vAlign w:val="center"/>
          </w:tcPr>
          <w:p w14:paraId="4424550A">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04509B31">
            <w:pPr>
              <w:widowControl/>
              <w:spacing w:line="240" w:lineRule="exact"/>
              <w:jc w:val="center"/>
              <w:rPr>
                <w:rFonts w:ascii="宋体" w:hAnsi="宋体" w:cs="宋体"/>
                <w:kern w:val="0"/>
                <w:sz w:val="20"/>
                <w:szCs w:val="20"/>
              </w:rPr>
            </w:pPr>
          </w:p>
        </w:tc>
        <w:tc>
          <w:tcPr>
            <w:tcW w:w="1575" w:type="dxa"/>
            <w:tcBorders>
              <w:top w:val="single" w:color="auto" w:sz="6" w:space="0"/>
              <w:left w:val="single" w:color="auto" w:sz="6" w:space="0"/>
              <w:bottom w:val="single" w:color="auto" w:sz="6" w:space="0"/>
              <w:right w:val="single" w:color="auto" w:sz="12" w:space="0"/>
            </w:tcBorders>
            <w:vAlign w:val="center"/>
          </w:tcPr>
          <w:p w14:paraId="7C458CF4">
            <w:pPr>
              <w:widowControl/>
              <w:spacing w:line="240" w:lineRule="exact"/>
              <w:jc w:val="center"/>
              <w:rPr>
                <w:rFonts w:ascii="宋体" w:hAnsi="宋体" w:cs="宋体"/>
                <w:kern w:val="0"/>
                <w:sz w:val="20"/>
                <w:szCs w:val="20"/>
              </w:rPr>
            </w:pPr>
          </w:p>
        </w:tc>
      </w:tr>
      <w:tr w14:paraId="2E2D42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7" w:type="dxa"/>
            <w:tcBorders>
              <w:top w:val="single" w:color="auto" w:sz="6" w:space="0"/>
              <w:left w:val="single" w:color="auto" w:sz="12" w:space="0"/>
              <w:bottom w:val="single" w:color="auto" w:sz="6" w:space="0"/>
              <w:right w:val="single" w:color="auto" w:sz="6" w:space="0"/>
            </w:tcBorders>
            <w:vAlign w:val="center"/>
          </w:tcPr>
          <w:p w14:paraId="71383134">
            <w:pPr>
              <w:widowControl/>
              <w:spacing w:line="240" w:lineRule="exact"/>
              <w:jc w:val="center"/>
              <w:rPr>
                <w:rFonts w:ascii="宋体" w:hAnsi="宋体" w:cs="宋体"/>
                <w:kern w:val="0"/>
                <w:sz w:val="20"/>
                <w:szCs w:val="20"/>
              </w:rPr>
            </w:pPr>
            <w:r>
              <w:rPr>
                <w:rFonts w:hint="eastAsia" w:ascii="宋体" w:hAnsi="宋体" w:cs="宋体"/>
                <w:kern w:val="0"/>
                <w:sz w:val="20"/>
                <w:szCs w:val="20"/>
              </w:rPr>
              <w:t>29</w:t>
            </w:r>
          </w:p>
        </w:tc>
        <w:tc>
          <w:tcPr>
            <w:tcW w:w="1680" w:type="dxa"/>
            <w:vMerge w:val="continue"/>
            <w:tcBorders>
              <w:top w:val="single" w:color="auto" w:sz="6" w:space="0"/>
              <w:left w:val="single" w:color="auto" w:sz="6" w:space="0"/>
              <w:bottom w:val="single" w:color="auto" w:sz="6" w:space="0"/>
              <w:right w:val="single" w:color="auto" w:sz="6" w:space="0"/>
            </w:tcBorders>
            <w:vAlign w:val="center"/>
          </w:tcPr>
          <w:p w14:paraId="046562AA">
            <w:pPr>
              <w:widowControl/>
              <w:jc w:val="left"/>
              <w:rPr>
                <w:rFonts w:ascii="宋体" w:hAnsi="宋体" w:cs="宋体"/>
                <w:kern w:val="0"/>
                <w:sz w:val="20"/>
                <w:szCs w:val="20"/>
              </w:rPr>
            </w:pPr>
          </w:p>
        </w:tc>
        <w:tc>
          <w:tcPr>
            <w:tcW w:w="1648" w:type="dxa"/>
            <w:tcBorders>
              <w:top w:val="single" w:color="auto" w:sz="6" w:space="0"/>
              <w:left w:val="single" w:color="auto" w:sz="6" w:space="0"/>
              <w:bottom w:val="single" w:color="auto" w:sz="6" w:space="0"/>
              <w:right w:val="single" w:color="auto" w:sz="6" w:space="0"/>
            </w:tcBorders>
            <w:vAlign w:val="center"/>
          </w:tcPr>
          <w:p w14:paraId="5F5B2A35">
            <w:pPr>
              <w:widowControl/>
              <w:spacing w:line="240" w:lineRule="exact"/>
              <w:jc w:val="center"/>
              <w:rPr>
                <w:rFonts w:ascii="宋体" w:hAnsi="宋体" w:cs="宋体"/>
                <w:kern w:val="0"/>
                <w:sz w:val="20"/>
                <w:szCs w:val="20"/>
              </w:rPr>
            </w:pPr>
          </w:p>
        </w:tc>
        <w:tc>
          <w:tcPr>
            <w:tcW w:w="1155" w:type="dxa"/>
            <w:tcBorders>
              <w:top w:val="single" w:color="auto" w:sz="6" w:space="0"/>
              <w:left w:val="single" w:color="auto" w:sz="6" w:space="0"/>
              <w:bottom w:val="single" w:color="auto" w:sz="6" w:space="0"/>
              <w:right w:val="single" w:color="auto" w:sz="6" w:space="0"/>
            </w:tcBorders>
            <w:vAlign w:val="center"/>
          </w:tcPr>
          <w:p w14:paraId="1EA6A4E8">
            <w:pPr>
              <w:widowControl/>
              <w:spacing w:line="240" w:lineRule="exact"/>
              <w:jc w:val="center"/>
              <w:rPr>
                <w:rFonts w:ascii="宋体" w:hAnsi="宋体" w:cs="宋体"/>
                <w:kern w:val="0"/>
                <w:sz w:val="20"/>
                <w:szCs w:val="20"/>
              </w:rPr>
            </w:pPr>
          </w:p>
        </w:tc>
        <w:tc>
          <w:tcPr>
            <w:tcW w:w="649" w:type="dxa"/>
            <w:tcBorders>
              <w:top w:val="single" w:color="auto" w:sz="6" w:space="0"/>
              <w:left w:val="single" w:color="auto" w:sz="6" w:space="0"/>
              <w:bottom w:val="single" w:color="auto" w:sz="6" w:space="0"/>
              <w:right w:val="single" w:color="auto" w:sz="6" w:space="0"/>
            </w:tcBorders>
            <w:vAlign w:val="center"/>
          </w:tcPr>
          <w:p w14:paraId="3878D818">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2CA43CA4">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261FC040">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2FDC5D6A">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75185FE3">
            <w:pPr>
              <w:widowControl/>
              <w:spacing w:line="240" w:lineRule="exact"/>
              <w:jc w:val="center"/>
              <w:rPr>
                <w:rFonts w:ascii="宋体" w:hAnsi="宋体" w:cs="宋体"/>
                <w:kern w:val="0"/>
                <w:sz w:val="20"/>
                <w:szCs w:val="20"/>
              </w:rPr>
            </w:pPr>
          </w:p>
        </w:tc>
        <w:tc>
          <w:tcPr>
            <w:tcW w:w="821" w:type="dxa"/>
            <w:tcBorders>
              <w:top w:val="single" w:color="auto" w:sz="6" w:space="0"/>
              <w:left w:val="single" w:color="auto" w:sz="6" w:space="0"/>
              <w:bottom w:val="single" w:color="auto" w:sz="6" w:space="0"/>
              <w:right w:val="single" w:color="auto" w:sz="6" w:space="0"/>
            </w:tcBorders>
            <w:vAlign w:val="center"/>
          </w:tcPr>
          <w:p w14:paraId="644C490C">
            <w:pPr>
              <w:widowControl/>
              <w:spacing w:line="240" w:lineRule="exact"/>
              <w:jc w:val="center"/>
              <w:rPr>
                <w:rFonts w:ascii="宋体" w:hAnsi="宋体" w:cs="宋体"/>
                <w:kern w:val="0"/>
                <w:sz w:val="20"/>
                <w:szCs w:val="20"/>
              </w:rPr>
            </w:pPr>
          </w:p>
        </w:tc>
        <w:tc>
          <w:tcPr>
            <w:tcW w:w="1069" w:type="dxa"/>
            <w:tcBorders>
              <w:top w:val="single" w:color="auto" w:sz="6" w:space="0"/>
              <w:left w:val="single" w:color="auto" w:sz="6" w:space="0"/>
              <w:bottom w:val="single" w:color="auto" w:sz="6" w:space="0"/>
              <w:right w:val="single" w:color="auto" w:sz="6" w:space="0"/>
            </w:tcBorders>
            <w:vAlign w:val="center"/>
          </w:tcPr>
          <w:p w14:paraId="5ACD1D25">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32E5625E">
            <w:pPr>
              <w:widowControl/>
              <w:spacing w:line="240" w:lineRule="exact"/>
              <w:jc w:val="center"/>
              <w:rPr>
                <w:rFonts w:ascii="宋体" w:hAnsi="宋体" w:cs="宋体"/>
                <w:kern w:val="0"/>
                <w:sz w:val="20"/>
                <w:szCs w:val="20"/>
              </w:rPr>
            </w:pPr>
          </w:p>
        </w:tc>
        <w:tc>
          <w:tcPr>
            <w:tcW w:w="1575" w:type="dxa"/>
            <w:tcBorders>
              <w:top w:val="single" w:color="auto" w:sz="6" w:space="0"/>
              <w:left w:val="single" w:color="auto" w:sz="6" w:space="0"/>
              <w:bottom w:val="single" w:color="auto" w:sz="6" w:space="0"/>
              <w:right w:val="single" w:color="auto" w:sz="12" w:space="0"/>
            </w:tcBorders>
            <w:vAlign w:val="center"/>
          </w:tcPr>
          <w:p w14:paraId="6CB74C49">
            <w:pPr>
              <w:widowControl/>
              <w:spacing w:line="240" w:lineRule="exact"/>
              <w:jc w:val="center"/>
              <w:rPr>
                <w:rFonts w:ascii="宋体" w:hAnsi="宋体" w:cs="宋体"/>
                <w:kern w:val="0"/>
                <w:sz w:val="20"/>
                <w:szCs w:val="20"/>
              </w:rPr>
            </w:pPr>
          </w:p>
        </w:tc>
      </w:tr>
      <w:tr w14:paraId="5DEC40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7" w:type="dxa"/>
            <w:tcBorders>
              <w:top w:val="single" w:color="auto" w:sz="6" w:space="0"/>
              <w:left w:val="single" w:color="auto" w:sz="12" w:space="0"/>
              <w:bottom w:val="single" w:color="auto" w:sz="6" w:space="0"/>
              <w:right w:val="single" w:color="auto" w:sz="6" w:space="0"/>
            </w:tcBorders>
            <w:vAlign w:val="center"/>
          </w:tcPr>
          <w:p w14:paraId="0FA87776">
            <w:pPr>
              <w:widowControl/>
              <w:spacing w:line="240" w:lineRule="exact"/>
              <w:jc w:val="center"/>
              <w:rPr>
                <w:rFonts w:ascii="宋体" w:hAnsi="宋体" w:cs="宋体"/>
                <w:kern w:val="0"/>
                <w:sz w:val="20"/>
                <w:szCs w:val="20"/>
              </w:rPr>
            </w:pPr>
            <w:r>
              <w:rPr>
                <w:rFonts w:hint="eastAsia" w:ascii="宋体" w:hAnsi="宋体" w:cs="宋体"/>
                <w:kern w:val="0"/>
                <w:sz w:val="20"/>
                <w:szCs w:val="20"/>
              </w:rPr>
              <w:t>30</w:t>
            </w:r>
          </w:p>
        </w:tc>
        <w:tc>
          <w:tcPr>
            <w:tcW w:w="1680" w:type="dxa"/>
            <w:vMerge w:val="continue"/>
            <w:tcBorders>
              <w:top w:val="single" w:color="auto" w:sz="6" w:space="0"/>
              <w:left w:val="single" w:color="auto" w:sz="6" w:space="0"/>
              <w:bottom w:val="single" w:color="auto" w:sz="6" w:space="0"/>
              <w:right w:val="single" w:color="auto" w:sz="6" w:space="0"/>
            </w:tcBorders>
            <w:vAlign w:val="center"/>
          </w:tcPr>
          <w:p w14:paraId="16E4A0B2">
            <w:pPr>
              <w:widowControl/>
              <w:jc w:val="left"/>
              <w:rPr>
                <w:rFonts w:ascii="宋体" w:hAnsi="宋体" w:cs="宋体"/>
                <w:kern w:val="0"/>
                <w:sz w:val="20"/>
                <w:szCs w:val="20"/>
              </w:rPr>
            </w:pPr>
          </w:p>
        </w:tc>
        <w:tc>
          <w:tcPr>
            <w:tcW w:w="1648" w:type="dxa"/>
            <w:tcBorders>
              <w:top w:val="single" w:color="auto" w:sz="6" w:space="0"/>
              <w:left w:val="single" w:color="auto" w:sz="6" w:space="0"/>
              <w:bottom w:val="single" w:color="auto" w:sz="6" w:space="0"/>
              <w:right w:val="single" w:color="auto" w:sz="6" w:space="0"/>
            </w:tcBorders>
            <w:vAlign w:val="center"/>
          </w:tcPr>
          <w:p w14:paraId="62E0DF6C">
            <w:pPr>
              <w:widowControl/>
              <w:spacing w:line="240" w:lineRule="exact"/>
              <w:jc w:val="center"/>
              <w:rPr>
                <w:rFonts w:ascii="宋体" w:hAnsi="宋体" w:cs="宋体"/>
                <w:kern w:val="0"/>
                <w:sz w:val="20"/>
                <w:szCs w:val="20"/>
              </w:rPr>
            </w:pPr>
            <w:r>
              <w:rPr>
                <w:rFonts w:hint="eastAsia" w:ascii="宋体" w:hAnsi="宋体" w:cs="宋体"/>
                <w:kern w:val="0"/>
                <w:sz w:val="20"/>
                <w:szCs w:val="20"/>
              </w:rPr>
              <w:t>小计</w:t>
            </w:r>
          </w:p>
        </w:tc>
        <w:tc>
          <w:tcPr>
            <w:tcW w:w="1155" w:type="dxa"/>
            <w:tcBorders>
              <w:top w:val="single" w:color="auto" w:sz="6" w:space="0"/>
              <w:left w:val="single" w:color="auto" w:sz="6" w:space="0"/>
              <w:bottom w:val="single" w:color="auto" w:sz="6" w:space="0"/>
              <w:right w:val="single" w:color="auto" w:sz="6" w:space="0"/>
            </w:tcBorders>
            <w:vAlign w:val="center"/>
          </w:tcPr>
          <w:p w14:paraId="4F81B584">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c>
          <w:tcPr>
            <w:tcW w:w="649" w:type="dxa"/>
            <w:tcBorders>
              <w:top w:val="single" w:color="auto" w:sz="6" w:space="0"/>
              <w:left w:val="single" w:color="auto" w:sz="6" w:space="0"/>
              <w:bottom w:val="single" w:color="auto" w:sz="6" w:space="0"/>
              <w:right w:val="single" w:color="auto" w:sz="6" w:space="0"/>
            </w:tcBorders>
            <w:vAlign w:val="center"/>
          </w:tcPr>
          <w:p w14:paraId="4AD9974A">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c>
          <w:tcPr>
            <w:tcW w:w="1050" w:type="dxa"/>
            <w:tcBorders>
              <w:top w:val="single" w:color="auto" w:sz="6" w:space="0"/>
              <w:left w:val="single" w:color="auto" w:sz="6" w:space="0"/>
              <w:bottom w:val="single" w:color="auto" w:sz="6" w:space="0"/>
              <w:right w:val="single" w:color="auto" w:sz="6" w:space="0"/>
            </w:tcBorders>
            <w:vAlign w:val="center"/>
          </w:tcPr>
          <w:p w14:paraId="1BAF8C4A">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3168EC76">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67BA6669">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3C5961E5">
            <w:pPr>
              <w:widowControl/>
              <w:spacing w:line="240" w:lineRule="exact"/>
              <w:jc w:val="center"/>
              <w:rPr>
                <w:rFonts w:ascii="宋体" w:hAnsi="宋体" w:cs="宋体"/>
                <w:kern w:val="0"/>
                <w:sz w:val="20"/>
                <w:szCs w:val="20"/>
              </w:rPr>
            </w:pPr>
          </w:p>
        </w:tc>
        <w:tc>
          <w:tcPr>
            <w:tcW w:w="821" w:type="dxa"/>
            <w:tcBorders>
              <w:top w:val="single" w:color="auto" w:sz="6" w:space="0"/>
              <w:left w:val="single" w:color="auto" w:sz="6" w:space="0"/>
              <w:bottom w:val="single" w:color="auto" w:sz="6" w:space="0"/>
              <w:right w:val="single" w:color="auto" w:sz="6" w:space="0"/>
            </w:tcBorders>
            <w:vAlign w:val="center"/>
          </w:tcPr>
          <w:p w14:paraId="3A3E51EF">
            <w:pPr>
              <w:widowControl/>
              <w:spacing w:line="240" w:lineRule="exact"/>
              <w:jc w:val="center"/>
              <w:rPr>
                <w:rFonts w:ascii="宋体" w:hAnsi="宋体" w:cs="宋体"/>
                <w:kern w:val="0"/>
                <w:sz w:val="20"/>
                <w:szCs w:val="20"/>
              </w:rPr>
            </w:pPr>
          </w:p>
        </w:tc>
        <w:tc>
          <w:tcPr>
            <w:tcW w:w="1069" w:type="dxa"/>
            <w:tcBorders>
              <w:top w:val="single" w:color="auto" w:sz="6" w:space="0"/>
              <w:left w:val="single" w:color="auto" w:sz="6" w:space="0"/>
              <w:bottom w:val="single" w:color="auto" w:sz="6" w:space="0"/>
              <w:right w:val="single" w:color="auto" w:sz="6" w:space="0"/>
            </w:tcBorders>
            <w:vAlign w:val="center"/>
          </w:tcPr>
          <w:p w14:paraId="13A7FACC">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6" w:space="0"/>
              <w:right w:val="single" w:color="auto" w:sz="6" w:space="0"/>
            </w:tcBorders>
            <w:vAlign w:val="center"/>
          </w:tcPr>
          <w:p w14:paraId="65AFD9A5">
            <w:pPr>
              <w:widowControl/>
              <w:spacing w:line="240" w:lineRule="exact"/>
              <w:jc w:val="center"/>
              <w:rPr>
                <w:rFonts w:ascii="宋体" w:hAnsi="宋体" w:cs="宋体"/>
                <w:kern w:val="0"/>
                <w:sz w:val="20"/>
                <w:szCs w:val="20"/>
              </w:rPr>
            </w:pPr>
          </w:p>
        </w:tc>
        <w:tc>
          <w:tcPr>
            <w:tcW w:w="1575" w:type="dxa"/>
            <w:tcBorders>
              <w:top w:val="single" w:color="auto" w:sz="6" w:space="0"/>
              <w:left w:val="single" w:color="auto" w:sz="6" w:space="0"/>
              <w:bottom w:val="single" w:color="auto" w:sz="6" w:space="0"/>
              <w:right w:val="single" w:color="auto" w:sz="12" w:space="0"/>
            </w:tcBorders>
            <w:vAlign w:val="center"/>
          </w:tcPr>
          <w:p w14:paraId="48EC2C53">
            <w:pPr>
              <w:widowControl/>
              <w:spacing w:line="240" w:lineRule="exact"/>
              <w:jc w:val="center"/>
              <w:rPr>
                <w:rFonts w:ascii="宋体" w:hAnsi="宋体" w:cs="宋体"/>
                <w:kern w:val="0"/>
                <w:sz w:val="20"/>
                <w:szCs w:val="20"/>
              </w:rPr>
            </w:pPr>
          </w:p>
        </w:tc>
      </w:tr>
      <w:tr w14:paraId="00DDEE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7" w:type="dxa"/>
            <w:tcBorders>
              <w:top w:val="single" w:color="auto" w:sz="6" w:space="0"/>
              <w:left w:val="single" w:color="auto" w:sz="12" w:space="0"/>
              <w:bottom w:val="single" w:color="auto" w:sz="12" w:space="0"/>
              <w:right w:val="single" w:color="auto" w:sz="6" w:space="0"/>
            </w:tcBorders>
            <w:vAlign w:val="center"/>
          </w:tcPr>
          <w:p w14:paraId="7AE4DEE6">
            <w:pPr>
              <w:widowControl/>
              <w:spacing w:line="240" w:lineRule="exact"/>
              <w:jc w:val="center"/>
              <w:rPr>
                <w:rFonts w:ascii="宋体" w:hAnsi="宋体" w:cs="宋体"/>
                <w:kern w:val="0"/>
                <w:sz w:val="20"/>
                <w:szCs w:val="20"/>
              </w:rPr>
            </w:pPr>
            <w:r>
              <w:rPr>
                <w:rFonts w:hint="eastAsia" w:ascii="宋体" w:hAnsi="宋体" w:cs="宋体"/>
                <w:kern w:val="0"/>
                <w:sz w:val="20"/>
                <w:szCs w:val="20"/>
              </w:rPr>
              <w:t>31</w:t>
            </w:r>
          </w:p>
        </w:tc>
        <w:tc>
          <w:tcPr>
            <w:tcW w:w="1680" w:type="dxa"/>
            <w:tcBorders>
              <w:top w:val="single" w:color="auto" w:sz="6" w:space="0"/>
              <w:left w:val="single" w:color="auto" w:sz="6" w:space="0"/>
              <w:bottom w:val="single" w:color="auto" w:sz="12" w:space="0"/>
              <w:right w:val="single" w:color="auto" w:sz="6" w:space="0"/>
            </w:tcBorders>
            <w:vAlign w:val="center"/>
          </w:tcPr>
          <w:p w14:paraId="318DE631">
            <w:pPr>
              <w:widowControl/>
              <w:spacing w:line="240" w:lineRule="exact"/>
              <w:jc w:val="center"/>
              <w:rPr>
                <w:rFonts w:ascii="宋体" w:hAnsi="宋体" w:cs="宋体"/>
                <w:kern w:val="0"/>
                <w:sz w:val="20"/>
                <w:szCs w:val="20"/>
              </w:rPr>
            </w:pPr>
            <w:r>
              <w:rPr>
                <w:rFonts w:hint="eastAsia" w:ascii="宋体" w:hAnsi="宋体" w:cs="宋体"/>
                <w:kern w:val="0"/>
                <w:sz w:val="20"/>
                <w:szCs w:val="20"/>
              </w:rPr>
              <w:t>合计</w:t>
            </w:r>
          </w:p>
        </w:tc>
        <w:tc>
          <w:tcPr>
            <w:tcW w:w="1648" w:type="dxa"/>
            <w:tcBorders>
              <w:top w:val="single" w:color="auto" w:sz="6" w:space="0"/>
              <w:left w:val="single" w:color="auto" w:sz="6" w:space="0"/>
              <w:bottom w:val="single" w:color="auto" w:sz="12" w:space="0"/>
              <w:right w:val="single" w:color="auto" w:sz="6" w:space="0"/>
            </w:tcBorders>
            <w:vAlign w:val="center"/>
          </w:tcPr>
          <w:p w14:paraId="0B16EBA5">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c>
          <w:tcPr>
            <w:tcW w:w="1155" w:type="dxa"/>
            <w:tcBorders>
              <w:top w:val="single" w:color="auto" w:sz="6" w:space="0"/>
              <w:left w:val="single" w:color="auto" w:sz="6" w:space="0"/>
              <w:bottom w:val="single" w:color="auto" w:sz="12" w:space="0"/>
              <w:right w:val="single" w:color="auto" w:sz="6" w:space="0"/>
            </w:tcBorders>
            <w:vAlign w:val="center"/>
          </w:tcPr>
          <w:p w14:paraId="63437B3B">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c>
          <w:tcPr>
            <w:tcW w:w="649" w:type="dxa"/>
            <w:tcBorders>
              <w:top w:val="single" w:color="auto" w:sz="6" w:space="0"/>
              <w:left w:val="single" w:color="auto" w:sz="6" w:space="0"/>
              <w:bottom w:val="single" w:color="auto" w:sz="12" w:space="0"/>
              <w:right w:val="single" w:color="auto" w:sz="6" w:space="0"/>
            </w:tcBorders>
            <w:vAlign w:val="center"/>
          </w:tcPr>
          <w:p w14:paraId="24946114">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c>
          <w:tcPr>
            <w:tcW w:w="1050" w:type="dxa"/>
            <w:tcBorders>
              <w:top w:val="single" w:color="auto" w:sz="6" w:space="0"/>
              <w:left w:val="single" w:color="auto" w:sz="6" w:space="0"/>
              <w:bottom w:val="single" w:color="auto" w:sz="12" w:space="0"/>
              <w:right w:val="single" w:color="auto" w:sz="6" w:space="0"/>
            </w:tcBorders>
            <w:vAlign w:val="center"/>
          </w:tcPr>
          <w:p w14:paraId="58ADEC4C">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12" w:space="0"/>
              <w:right w:val="single" w:color="auto" w:sz="6" w:space="0"/>
            </w:tcBorders>
            <w:vAlign w:val="center"/>
          </w:tcPr>
          <w:p w14:paraId="2CAF0C68">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12" w:space="0"/>
              <w:right w:val="single" w:color="auto" w:sz="6" w:space="0"/>
            </w:tcBorders>
            <w:vAlign w:val="center"/>
          </w:tcPr>
          <w:p w14:paraId="742DA67D">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12" w:space="0"/>
              <w:right w:val="single" w:color="auto" w:sz="6" w:space="0"/>
            </w:tcBorders>
            <w:vAlign w:val="center"/>
          </w:tcPr>
          <w:p w14:paraId="73895D81">
            <w:pPr>
              <w:widowControl/>
              <w:spacing w:line="240" w:lineRule="exact"/>
              <w:jc w:val="center"/>
              <w:rPr>
                <w:rFonts w:ascii="宋体" w:hAnsi="宋体" w:cs="宋体"/>
                <w:kern w:val="0"/>
                <w:sz w:val="20"/>
                <w:szCs w:val="20"/>
              </w:rPr>
            </w:pPr>
          </w:p>
        </w:tc>
        <w:tc>
          <w:tcPr>
            <w:tcW w:w="821" w:type="dxa"/>
            <w:tcBorders>
              <w:top w:val="single" w:color="auto" w:sz="6" w:space="0"/>
              <w:left w:val="single" w:color="auto" w:sz="6" w:space="0"/>
              <w:bottom w:val="single" w:color="auto" w:sz="12" w:space="0"/>
              <w:right w:val="single" w:color="auto" w:sz="6" w:space="0"/>
            </w:tcBorders>
            <w:vAlign w:val="center"/>
          </w:tcPr>
          <w:p w14:paraId="2DEFD91E">
            <w:pPr>
              <w:widowControl/>
              <w:spacing w:line="240" w:lineRule="exact"/>
              <w:jc w:val="center"/>
              <w:rPr>
                <w:rFonts w:ascii="宋体" w:hAnsi="宋体" w:cs="宋体"/>
                <w:kern w:val="0"/>
                <w:sz w:val="20"/>
                <w:szCs w:val="20"/>
              </w:rPr>
            </w:pPr>
          </w:p>
        </w:tc>
        <w:tc>
          <w:tcPr>
            <w:tcW w:w="1069" w:type="dxa"/>
            <w:tcBorders>
              <w:top w:val="single" w:color="auto" w:sz="6" w:space="0"/>
              <w:left w:val="single" w:color="auto" w:sz="6" w:space="0"/>
              <w:bottom w:val="single" w:color="auto" w:sz="12" w:space="0"/>
              <w:right w:val="single" w:color="auto" w:sz="6" w:space="0"/>
            </w:tcBorders>
            <w:vAlign w:val="center"/>
          </w:tcPr>
          <w:p w14:paraId="4837F5D4">
            <w:pPr>
              <w:widowControl/>
              <w:spacing w:line="240" w:lineRule="exact"/>
              <w:jc w:val="center"/>
              <w:rPr>
                <w:rFonts w:ascii="宋体" w:hAnsi="宋体" w:cs="宋体"/>
                <w:kern w:val="0"/>
                <w:sz w:val="20"/>
                <w:szCs w:val="20"/>
              </w:rPr>
            </w:pPr>
          </w:p>
        </w:tc>
        <w:tc>
          <w:tcPr>
            <w:tcW w:w="1050" w:type="dxa"/>
            <w:tcBorders>
              <w:top w:val="single" w:color="auto" w:sz="6" w:space="0"/>
              <w:left w:val="single" w:color="auto" w:sz="6" w:space="0"/>
              <w:bottom w:val="single" w:color="auto" w:sz="12" w:space="0"/>
              <w:right w:val="single" w:color="auto" w:sz="6" w:space="0"/>
            </w:tcBorders>
            <w:vAlign w:val="center"/>
          </w:tcPr>
          <w:p w14:paraId="7D6C56E8">
            <w:pPr>
              <w:widowControl/>
              <w:spacing w:line="240" w:lineRule="exact"/>
              <w:jc w:val="center"/>
              <w:rPr>
                <w:rFonts w:ascii="宋体" w:hAnsi="宋体" w:cs="宋体"/>
                <w:kern w:val="0"/>
                <w:sz w:val="20"/>
                <w:szCs w:val="20"/>
              </w:rPr>
            </w:pPr>
          </w:p>
        </w:tc>
        <w:tc>
          <w:tcPr>
            <w:tcW w:w="1575" w:type="dxa"/>
            <w:tcBorders>
              <w:top w:val="single" w:color="auto" w:sz="6" w:space="0"/>
              <w:left w:val="single" w:color="auto" w:sz="6" w:space="0"/>
              <w:bottom w:val="single" w:color="auto" w:sz="12" w:space="0"/>
              <w:right w:val="single" w:color="auto" w:sz="12" w:space="0"/>
            </w:tcBorders>
            <w:vAlign w:val="center"/>
          </w:tcPr>
          <w:p w14:paraId="6937908F">
            <w:pPr>
              <w:widowControl/>
              <w:spacing w:line="240" w:lineRule="exact"/>
              <w:jc w:val="center"/>
              <w:rPr>
                <w:rFonts w:ascii="宋体" w:hAnsi="宋体" w:cs="宋体"/>
                <w:kern w:val="0"/>
                <w:sz w:val="20"/>
                <w:szCs w:val="20"/>
              </w:rPr>
            </w:pPr>
          </w:p>
        </w:tc>
      </w:tr>
    </w:tbl>
    <w:p w14:paraId="5CEEB685">
      <w:pPr>
        <w:pStyle w:val="62"/>
        <w:tabs>
          <w:tab w:val="center" w:pos="4678"/>
        </w:tabs>
        <w:ind w:firstLine="562"/>
        <w:sectPr>
          <w:footerReference r:id="rId3" w:type="first"/>
          <w:pgSz w:w="16838" w:h="11906" w:orient="landscape"/>
          <w:pgMar w:top="1418" w:right="1985" w:bottom="1134" w:left="1928" w:header="851" w:footer="992" w:gutter="113"/>
          <w:pgNumType w:fmt="numberInDash"/>
          <w:cols w:space="720" w:num="1"/>
          <w:docGrid w:linePitch="312" w:charSpace="0"/>
        </w:sectPr>
      </w:pPr>
    </w:p>
    <w:p w14:paraId="519F2407">
      <w:pPr>
        <w:pStyle w:val="92"/>
        <w:spacing w:before="156" w:after="156"/>
        <w:rPr>
          <w:rFonts w:ascii="宋体" w:hAnsi="宋体" w:eastAsia="宋体" w:cs="宋体"/>
        </w:rPr>
      </w:pPr>
      <w:r>
        <w:rPr>
          <w:rFonts w:hint="eastAsia" w:ascii="宋体" w:hAnsi="宋体" w:eastAsia="宋体" w:cs="宋体"/>
        </w:rPr>
        <w:t>A107020</w:t>
      </w:r>
      <w:r>
        <w:rPr>
          <w:rFonts w:hint="eastAsia" w:ascii="宋体" w:hAnsi="宋体" w:eastAsia="宋体" w:cs="宋体"/>
        </w:rPr>
        <w:tab/>
      </w:r>
      <w:r>
        <w:rPr>
          <w:rFonts w:hint="eastAsia" w:ascii="宋体" w:hAnsi="宋体" w:eastAsia="宋体" w:cs="宋体"/>
        </w:rPr>
        <w:t>《所得减免优惠明细表》填报说明</w:t>
      </w:r>
      <w:bookmarkEnd w:id="0"/>
      <w:bookmarkEnd w:id="1"/>
    </w:p>
    <w:bookmarkEnd w:id="2"/>
    <w:p w14:paraId="3B5A5618">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本表适用于享受所得减免优惠政策的纳税人填报。纳税人根据税法及相关税收政策规定，填报本年发生的所得减免优惠情况，《中华人民共和国企业所得税年度纳税申报</w:t>
      </w:r>
      <w:r>
        <w:rPr>
          <w:rFonts w:hint="eastAsia" w:ascii="宋体" w:hAnsi="宋体" w:cs="Times New Roman"/>
          <w:color w:val="auto"/>
          <w:kern w:val="2"/>
          <w:sz w:val="24"/>
          <w:szCs w:val="24"/>
          <w:lang w:val="en-US" w:eastAsia="zh-CN" w:bidi="ar-SA"/>
        </w:rPr>
        <w:t>主表</w:t>
      </w:r>
      <w:r>
        <w:rPr>
          <w:rFonts w:hint="eastAsia" w:ascii="宋体" w:hAnsi="宋体" w:eastAsia="宋体" w:cs="Times New Roman"/>
          <w:color w:val="auto"/>
          <w:kern w:val="2"/>
          <w:sz w:val="24"/>
          <w:szCs w:val="24"/>
          <w:lang w:val="en-US" w:eastAsia="zh-CN" w:bidi="ar-SA"/>
        </w:rPr>
        <w:t>》（A100000）第24行“纳税调整后所得”为负数的，无需填报本表。</w:t>
      </w:r>
    </w:p>
    <w:p w14:paraId="04746909">
      <w:pPr>
        <w:pStyle w:val="62"/>
        <w:tabs>
          <w:tab w:val="center" w:pos="4678"/>
        </w:tabs>
        <w:ind w:firstLine="480"/>
        <w:jc w:val="both"/>
        <w:outlineLvl w:val="1"/>
        <w:rPr>
          <w:rFonts w:hint="eastAsia" w:ascii="黑体" w:hAnsi="黑体" w:eastAsia="黑体" w:cs="黑体"/>
          <w:color w:val="auto"/>
          <w:sz w:val="24"/>
          <w:szCs w:val="24"/>
        </w:rPr>
      </w:pPr>
      <w:bookmarkStart w:id="3" w:name="_Toc14158"/>
      <w:bookmarkStart w:id="4" w:name="_Toc4228"/>
      <w:bookmarkStart w:id="5" w:name="_Toc54267950"/>
      <w:bookmarkStart w:id="6" w:name="_Toc32363"/>
      <w:bookmarkStart w:id="7" w:name="_Toc621228549_WPSOffice_Level1"/>
      <w:bookmarkStart w:id="8" w:name="_Toc2121385532_WPSOffice_Level1"/>
      <w:bookmarkStart w:id="9" w:name="_Toc164008872"/>
      <w:bookmarkStart w:id="10" w:name="_Toc6297"/>
      <w:bookmarkStart w:id="11" w:name="_Toc21781"/>
      <w:bookmarkStart w:id="12" w:name="_Toc23686"/>
      <w:bookmarkStart w:id="13" w:name="_Toc163974817"/>
      <w:bookmarkStart w:id="14" w:name="_Toc780273543"/>
      <w:bookmarkStart w:id="15" w:name="_Toc2780"/>
      <w:bookmarkStart w:id="16" w:name="_Toc176972065"/>
      <w:r>
        <w:rPr>
          <w:rFonts w:hint="eastAsia" w:ascii="黑体" w:hAnsi="黑体" w:eastAsia="黑体" w:cs="黑体"/>
          <w:color w:val="auto"/>
          <w:sz w:val="24"/>
          <w:szCs w:val="24"/>
        </w:rPr>
        <w:t>一、有关项目填报说明</w:t>
      </w:r>
      <w:bookmarkEnd w:id="3"/>
      <w:bookmarkEnd w:id="4"/>
      <w:bookmarkEnd w:id="5"/>
      <w:bookmarkEnd w:id="6"/>
      <w:bookmarkEnd w:id="7"/>
      <w:bookmarkEnd w:id="8"/>
      <w:bookmarkEnd w:id="9"/>
      <w:bookmarkEnd w:id="10"/>
      <w:bookmarkEnd w:id="11"/>
      <w:bookmarkEnd w:id="12"/>
      <w:bookmarkEnd w:id="13"/>
      <w:bookmarkEnd w:id="14"/>
      <w:bookmarkEnd w:id="15"/>
      <w:bookmarkEnd w:id="16"/>
    </w:p>
    <w:p w14:paraId="29DDFC01">
      <w:pPr>
        <w:pStyle w:val="93"/>
        <w:rPr>
          <w:rFonts w:hint="eastAsia" w:ascii="楷体_GB2312" w:hAnsi="楷体_GB2312" w:eastAsia="楷体_GB2312" w:cs="楷体_GB2312"/>
          <w:color w:val="auto"/>
        </w:rPr>
      </w:pPr>
      <w:bookmarkStart w:id="17" w:name="_Toc1655371600_WPSOffice_Level2"/>
      <w:bookmarkStart w:id="18" w:name="_Toc848793957_WPSOffice_Level2"/>
      <w:bookmarkStart w:id="19" w:name="_Toc54267951"/>
      <w:r>
        <w:rPr>
          <w:rFonts w:hint="eastAsia" w:ascii="楷体_GB2312" w:hAnsi="楷体_GB2312" w:eastAsia="楷体_GB2312" w:cs="楷体_GB2312"/>
          <w:color w:val="auto"/>
        </w:rPr>
        <w:t>（一）列次填报</w:t>
      </w:r>
      <w:bookmarkEnd w:id="17"/>
      <w:bookmarkEnd w:id="18"/>
      <w:bookmarkEnd w:id="19"/>
    </w:p>
    <w:p w14:paraId="2A08655C">
      <w:pPr>
        <w:pStyle w:val="93"/>
        <w:bidi w:val="0"/>
        <w:rPr>
          <w:rFonts w:hint="eastAsia" w:ascii="宋体" w:hAnsi="宋体" w:eastAsia="宋体" w:cs="宋体"/>
          <w:color w:val="auto"/>
        </w:rPr>
      </w:pPr>
      <w:r>
        <w:rPr>
          <w:rFonts w:hint="eastAsia" w:ascii="宋体" w:hAnsi="宋体" w:eastAsia="宋体" w:cs="宋体"/>
          <w:color w:val="auto"/>
          <w:szCs w:val="24"/>
        </w:rPr>
        <w:t>1.第1列</w:t>
      </w:r>
      <w:r>
        <w:rPr>
          <w:rFonts w:hint="eastAsia" w:ascii="宋体" w:hAnsi="宋体" w:eastAsia="宋体" w:cs="宋体"/>
          <w:color w:val="auto"/>
        </w:rPr>
        <w:t>“项目名称”：填报纳税人享受减免所得优惠的项目在会计核算上的名称。项目名称以纳税人内部规范称谓为准。</w:t>
      </w:r>
    </w:p>
    <w:p w14:paraId="45055F90">
      <w:pPr>
        <w:pStyle w:val="93"/>
        <w:bidi w:val="0"/>
        <w:rPr>
          <w:rFonts w:hint="eastAsia" w:ascii="宋体" w:hAnsi="宋体" w:eastAsia="宋体" w:cs="宋体"/>
          <w:color w:val="auto"/>
        </w:rPr>
      </w:pPr>
      <w:r>
        <w:rPr>
          <w:rFonts w:hint="eastAsia" w:ascii="宋体" w:hAnsi="宋体" w:eastAsia="宋体" w:cs="宋体"/>
          <w:color w:val="auto"/>
        </w:rPr>
        <w:t>2.第2列“优惠事项名称”：按照该项目享受所得减免企业所得税优惠事项的具体政策内容选择填报。具体说明如下：</w:t>
      </w:r>
    </w:p>
    <w:p w14:paraId="5F4EA5C5">
      <w:pPr>
        <w:pStyle w:val="93"/>
        <w:bidi w:val="0"/>
        <w:rPr>
          <w:rFonts w:hint="eastAsia" w:ascii="宋体" w:hAnsi="宋体" w:eastAsia="宋体" w:cs="宋体"/>
          <w:color w:val="auto"/>
        </w:rPr>
      </w:pPr>
      <w:r>
        <w:rPr>
          <w:rFonts w:hint="eastAsia" w:ascii="宋体" w:hAnsi="宋体" w:eastAsia="宋体" w:cs="宋体"/>
          <w:color w:val="auto"/>
        </w:rPr>
        <w:t>（1）“农、林、牧、渔业项目”</w:t>
      </w:r>
    </w:p>
    <w:p w14:paraId="4A4D7AE2">
      <w:pPr>
        <w:pStyle w:val="93"/>
        <w:bidi w:val="0"/>
        <w:rPr>
          <w:rFonts w:hint="eastAsia" w:ascii="宋体" w:hAnsi="宋体" w:eastAsia="宋体" w:cs="宋体"/>
          <w:color w:val="auto"/>
        </w:rPr>
      </w:pPr>
      <w:r>
        <w:rPr>
          <w:rFonts w:hint="eastAsia" w:ascii="宋体" w:hAnsi="宋体" w:eastAsia="宋体" w:cs="宋体"/>
          <w:color w:val="auto"/>
        </w:rPr>
        <w:t>在以下优惠事项中选择填报：1.蔬菜、谷物、薯类、油料、豆类、棉花、麻类、糖料、水果、坚果的种植；2.农作物新品种的选育；3.中药材的种植；4.林木的培育和种植；5.牲畜、家禽的饲养；6.林产品的采集；7.灌溉、兽医、农技推广、农机作业和维修等农、林、牧、渔服务业项目；8.农产品初加工；9.远洋捕捞；10.花卉、茶以及其他饮料作物和香料作物的种植；11.海水养殖、内陆养殖；12.其他。</w:t>
      </w:r>
    </w:p>
    <w:p w14:paraId="2305CC3B">
      <w:pPr>
        <w:pStyle w:val="93"/>
        <w:bidi w:val="0"/>
        <w:rPr>
          <w:rFonts w:hint="eastAsia" w:ascii="宋体" w:hAnsi="宋体" w:eastAsia="宋体" w:cs="宋体"/>
          <w:color w:val="auto"/>
        </w:rPr>
      </w:pPr>
      <w:r>
        <w:rPr>
          <w:rFonts w:hint="eastAsia" w:ascii="宋体" w:hAnsi="宋体" w:eastAsia="宋体" w:cs="宋体"/>
          <w:color w:val="auto"/>
        </w:rPr>
        <w:t>（2）“国家重点扶持的公共基础设施项目”</w:t>
      </w:r>
    </w:p>
    <w:p w14:paraId="00F732CD">
      <w:pPr>
        <w:pStyle w:val="93"/>
        <w:bidi w:val="0"/>
        <w:rPr>
          <w:rFonts w:hint="eastAsia" w:ascii="宋体" w:hAnsi="宋体" w:eastAsia="宋体" w:cs="宋体"/>
          <w:color w:val="auto"/>
        </w:rPr>
      </w:pPr>
      <w:r>
        <w:rPr>
          <w:rFonts w:hint="eastAsia" w:ascii="宋体" w:hAnsi="宋体" w:eastAsia="宋体" w:cs="宋体"/>
          <w:color w:val="auto"/>
        </w:rPr>
        <w:t>在以下优惠事项中选择填报：1.港口码头项目；2.机场项目；3.铁路项目；4.公路项目；5.城市公共交通项目；6.电力项目；7.水利项目（不含农村饮水安全工程）；8.农村饮水安全工程；9.其他项目。</w:t>
      </w:r>
    </w:p>
    <w:p w14:paraId="35A7BDDD">
      <w:pPr>
        <w:pStyle w:val="93"/>
        <w:bidi w:val="0"/>
        <w:rPr>
          <w:rFonts w:hint="eastAsia" w:ascii="宋体" w:hAnsi="宋体" w:eastAsia="宋体" w:cs="宋体"/>
          <w:color w:val="auto"/>
        </w:rPr>
      </w:pPr>
      <w:r>
        <w:rPr>
          <w:rFonts w:hint="eastAsia" w:ascii="宋体" w:hAnsi="宋体" w:eastAsia="宋体" w:cs="宋体"/>
          <w:color w:val="auto"/>
        </w:rPr>
        <w:t>（3）“符合条件的环境保护、节能节水项目”</w:t>
      </w:r>
    </w:p>
    <w:p w14:paraId="6951419C">
      <w:pPr>
        <w:pStyle w:val="93"/>
        <w:bidi w:val="0"/>
        <w:rPr>
          <w:rFonts w:hint="eastAsia" w:ascii="宋体" w:hAnsi="宋体" w:eastAsia="宋体" w:cs="宋体"/>
          <w:color w:val="auto"/>
        </w:rPr>
      </w:pPr>
      <w:r>
        <w:rPr>
          <w:rFonts w:hint="eastAsia" w:ascii="宋体" w:hAnsi="宋体" w:eastAsia="宋体" w:cs="宋体"/>
          <w:color w:val="auto"/>
          <w:lang w:eastAsia="zh-CN"/>
        </w:rPr>
        <w:t>适用《</w:t>
      </w:r>
      <w:r>
        <w:rPr>
          <w:rFonts w:hint="eastAsia" w:ascii="宋体" w:hAnsi="宋体" w:eastAsia="宋体" w:cs="宋体"/>
          <w:color w:val="auto"/>
        </w:rPr>
        <w:t>环境保护节能节水项目企业所得税优惠目录</w:t>
      </w:r>
      <w:r>
        <w:rPr>
          <w:rFonts w:hint="eastAsia" w:ascii="宋体" w:hAnsi="宋体" w:eastAsia="宋体" w:cs="宋体"/>
          <w:color w:val="auto"/>
          <w:lang w:eastAsia="zh-CN"/>
        </w:rPr>
        <w:t>》</w:t>
      </w:r>
      <w:r>
        <w:rPr>
          <w:rFonts w:hint="eastAsia" w:ascii="宋体" w:hAnsi="宋体" w:eastAsia="宋体" w:cs="宋体"/>
          <w:color w:val="auto"/>
        </w:rPr>
        <w:t>（试行）</w:t>
      </w:r>
      <w:r>
        <w:rPr>
          <w:rFonts w:hint="eastAsia" w:ascii="宋体" w:hAnsi="宋体" w:eastAsia="宋体" w:cs="宋体"/>
          <w:color w:val="auto"/>
          <w:lang w:eastAsia="zh-CN"/>
        </w:rPr>
        <w:t>的，</w:t>
      </w:r>
      <w:r>
        <w:rPr>
          <w:rFonts w:hint="eastAsia" w:ascii="宋体" w:hAnsi="宋体" w:eastAsia="宋体" w:cs="宋体"/>
          <w:color w:val="auto"/>
        </w:rPr>
        <w:t>在以下优惠事项中选择填报：1.公共污水处理项目；2.公共垃圾处理项目；3.沼气综合开发利用项目；4.节能减排技术改造项目；5.</w:t>
      </w:r>
      <w:r>
        <w:rPr>
          <w:rFonts w:hint="eastAsia" w:ascii="宋体" w:hAnsi="宋体" w:eastAsia="宋体" w:cs="宋体"/>
          <w:color w:val="auto"/>
          <w:lang w:val="en-US" w:eastAsia="zh-CN"/>
        </w:rPr>
        <w:t>含</w:t>
      </w:r>
      <w:r>
        <w:rPr>
          <w:rFonts w:hint="eastAsia" w:ascii="宋体" w:hAnsi="宋体" w:eastAsia="宋体" w:cs="宋体"/>
          <w:color w:val="auto"/>
        </w:rPr>
        <w:t>海水淡化项目</w:t>
      </w:r>
      <w:r>
        <w:rPr>
          <w:rFonts w:hint="eastAsia" w:ascii="宋体" w:hAnsi="宋体" w:eastAsia="宋体" w:cs="宋体"/>
          <w:color w:val="auto"/>
          <w:lang w:eastAsia="zh-CN"/>
        </w:rPr>
        <w:t>；</w:t>
      </w:r>
      <w:r>
        <w:rPr>
          <w:rFonts w:hint="eastAsia" w:ascii="宋体" w:hAnsi="宋体" w:eastAsia="宋体" w:cs="宋体"/>
          <w:color w:val="auto"/>
          <w:lang w:val="en-US" w:eastAsia="zh-CN"/>
        </w:rPr>
        <w:t>6.</w:t>
      </w:r>
      <w:r>
        <w:rPr>
          <w:rFonts w:hint="eastAsia" w:ascii="宋体" w:hAnsi="宋体" w:eastAsia="宋体" w:cs="宋体"/>
          <w:color w:val="auto"/>
        </w:rPr>
        <w:t>其他项目。</w:t>
      </w:r>
      <w:r>
        <w:rPr>
          <w:rFonts w:hint="eastAsia" w:ascii="宋体" w:hAnsi="宋体" w:eastAsia="宋体" w:cs="宋体"/>
          <w:color w:val="auto"/>
          <w:lang w:eastAsia="zh-CN"/>
        </w:rPr>
        <w:t>适用《环境保护、节能节水项目企业所得税优惠目录（</w:t>
      </w:r>
      <w:r>
        <w:rPr>
          <w:rFonts w:hint="eastAsia" w:ascii="宋体" w:hAnsi="宋体" w:eastAsia="宋体" w:cs="宋体"/>
          <w:color w:val="auto"/>
          <w:lang w:val="en-US" w:eastAsia="zh-CN"/>
        </w:rPr>
        <w:t>2021年版</w:t>
      </w:r>
      <w:r>
        <w:rPr>
          <w:rFonts w:hint="eastAsia" w:ascii="宋体" w:hAnsi="宋体" w:eastAsia="宋体" w:cs="宋体"/>
          <w:color w:val="auto"/>
          <w:lang w:eastAsia="zh-CN"/>
        </w:rPr>
        <w:t>）》的，按照《环境保护、节能节水项目企业所得税优惠目录（</w:t>
      </w:r>
      <w:r>
        <w:rPr>
          <w:rFonts w:hint="eastAsia" w:ascii="宋体" w:hAnsi="宋体" w:eastAsia="宋体" w:cs="宋体"/>
          <w:color w:val="auto"/>
          <w:lang w:val="en-US" w:eastAsia="zh-CN"/>
        </w:rPr>
        <w:t>2021年版</w:t>
      </w:r>
      <w:r>
        <w:rPr>
          <w:rFonts w:hint="eastAsia" w:ascii="宋体" w:hAnsi="宋体" w:eastAsia="宋体" w:cs="宋体"/>
          <w:color w:val="auto"/>
          <w:lang w:eastAsia="zh-CN"/>
        </w:rPr>
        <w:t>）》的项目名称选择填报。</w:t>
      </w:r>
    </w:p>
    <w:p w14:paraId="4C730FC6">
      <w:pPr>
        <w:pStyle w:val="93"/>
        <w:bidi w:val="0"/>
        <w:rPr>
          <w:rFonts w:hint="eastAsia" w:ascii="宋体" w:hAnsi="宋体" w:eastAsia="宋体" w:cs="宋体"/>
          <w:color w:val="auto"/>
        </w:rPr>
      </w:pPr>
      <w:r>
        <w:rPr>
          <w:rFonts w:hint="eastAsia" w:ascii="宋体" w:hAnsi="宋体" w:eastAsia="宋体" w:cs="宋体"/>
          <w:color w:val="auto"/>
        </w:rPr>
        <w:t>（4）“符合条件的技术转让项目”</w:t>
      </w:r>
    </w:p>
    <w:p w14:paraId="17DB1B01">
      <w:pPr>
        <w:pStyle w:val="93"/>
        <w:bidi w:val="0"/>
        <w:rPr>
          <w:rFonts w:hint="eastAsia" w:ascii="宋体" w:hAnsi="宋体" w:eastAsia="宋体" w:cs="宋体"/>
          <w:color w:val="auto"/>
        </w:rPr>
      </w:pPr>
      <w:r>
        <w:rPr>
          <w:rFonts w:hint="eastAsia" w:ascii="宋体" w:hAnsi="宋体" w:eastAsia="宋体" w:cs="宋体"/>
          <w:color w:val="auto"/>
        </w:rPr>
        <w:t>纳税人填报“小计”行时，在以下优惠事项中选择填报：1.一般技术转让项目；2.中关村国家自主创新示范区特定区域技术转让项目。其他行次无需填报本列。</w:t>
      </w:r>
    </w:p>
    <w:p w14:paraId="5E3691AF">
      <w:pPr>
        <w:pStyle w:val="93"/>
        <w:bidi w:val="0"/>
        <w:rPr>
          <w:rFonts w:hint="eastAsia" w:ascii="宋体" w:hAnsi="宋体" w:eastAsia="宋体" w:cs="宋体"/>
          <w:color w:val="auto"/>
        </w:rPr>
      </w:pPr>
      <w:r>
        <w:rPr>
          <w:rFonts w:hint="eastAsia" w:ascii="宋体" w:hAnsi="宋体" w:eastAsia="宋体" w:cs="宋体"/>
          <w:color w:val="auto"/>
        </w:rPr>
        <w:t>（5）“清洁发展机制项目”：本列无需填报。</w:t>
      </w:r>
    </w:p>
    <w:p w14:paraId="09522239">
      <w:pPr>
        <w:pStyle w:val="93"/>
        <w:bidi w:val="0"/>
        <w:rPr>
          <w:rFonts w:hint="eastAsia" w:ascii="宋体" w:hAnsi="宋体" w:eastAsia="宋体" w:cs="宋体"/>
          <w:color w:val="auto"/>
        </w:rPr>
      </w:pPr>
      <w:r>
        <w:rPr>
          <w:rFonts w:hint="eastAsia" w:ascii="宋体" w:hAnsi="宋体" w:eastAsia="宋体" w:cs="宋体"/>
          <w:color w:val="auto"/>
        </w:rPr>
        <w:t>（6）“符合条件的节能服务公司实施合同能源管理项目”：本列无需填报。</w:t>
      </w:r>
    </w:p>
    <w:p w14:paraId="3B5E3FC7">
      <w:pPr>
        <w:pStyle w:val="93"/>
        <w:bidi w:val="0"/>
        <w:rPr>
          <w:rFonts w:hint="eastAsia" w:ascii="宋体" w:hAnsi="宋体" w:eastAsia="宋体" w:cs="宋体"/>
          <w:color w:val="auto"/>
        </w:rPr>
      </w:pPr>
      <w:r>
        <w:rPr>
          <w:rFonts w:hint="eastAsia" w:ascii="宋体" w:hAnsi="宋体" w:eastAsia="宋体" w:cs="宋体"/>
          <w:color w:val="auto"/>
        </w:rPr>
        <w:t>（7）“线宽小于130纳米（含）的集成电路生产项目”</w:t>
      </w:r>
    </w:p>
    <w:p w14:paraId="0F6BB306">
      <w:pPr>
        <w:pStyle w:val="93"/>
        <w:bidi w:val="0"/>
        <w:rPr>
          <w:rFonts w:hint="eastAsia" w:ascii="宋体" w:hAnsi="宋体" w:eastAsia="宋体" w:cs="宋体"/>
          <w:color w:val="auto"/>
        </w:rPr>
      </w:pPr>
      <w:r>
        <w:rPr>
          <w:rFonts w:hint="eastAsia" w:ascii="宋体" w:hAnsi="宋体" w:eastAsia="宋体" w:cs="宋体"/>
          <w:color w:val="auto"/>
        </w:rPr>
        <w:t>在以下优惠事项中选择填报：“1.国家鼓励的线宽小于130纳米（含）的集成电路生产项目（适用新政策）”和“2.线宽小于130纳米（含）的集成电路生产项目（适用原政策）”。</w:t>
      </w:r>
    </w:p>
    <w:p w14:paraId="0747D665">
      <w:pPr>
        <w:pStyle w:val="93"/>
        <w:bidi w:val="0"/>
        <w:rPr>
          <w:rFonts w:hint="eastAsia" w:ascii="宋体" w:hAnsi="宋体" w:eastAsia="宋体" w:cs="宋体"/>
          <w:color w:val="auto"/>
        </w:rPr>
      </w:pPr>
      <w:r>
        <w:rPr>
          <w:rFonts w:hint="eastAsia" w:ascii="宋体" w:hAnsi="宋体" w:eastAsia="宋体" w:cs="宋体"/>
          <w:color w:val="auto"/>
        </w:rPr>
        <w:t>（8）“线宽小于65纳米（含）或投资额超过150亿元的集成电路生产项目”</w:t>
      </w:r>
    </w:p>
    <w:p w14:paraId="16D901D8">
      <w:pPr>
        <w:pStyle w:val="93"/>
        <w:bidi w:val="0"/>
        <w:rPr>
          <w:rFonts w:hint="eastAsia" w:ascii="宋体" w:hAnsi="宋体" w:eastAsia="宋体" w:cs="宋体"/>
          <w:color w:val="auto"/>
        </w:rPr>
      </w:pPr>
      <w:r>
        <w:rPr>
          <w:rFonts w:hint="eastAsia" w:ascii="宋体" w:hAnsi="宋体" w:eastAsia="宋体" w:cs="宋体"/>
          <w:color w:val="auto"/>
        </w:rPr>
        <w:t>在以下优惠事项中选择填报：1.国家鼓励的线宽小于65纳米（含）的项目（适用新政策）；2.线宽小于65纳米（含）的项目（适用原政策）；3.投资额超过150亿元的项目（适用原政策）。</w:t>
      </w:r>
    </w:p>
    <w:p w14:paraId="25AA27F4">
      <w:pPr>
        <w:pStyle w:val="93"/>
        <w:bidi w:val="0"/>
        <w:rPr>
          <w:rFonts w:hint="eastAsia" w:ascii="宋体" w:hAnsi="宋体" w:eastAsia="宋体" w:cs="宋体"/>
          <w:color w:val="auto"/>
        </w:rPr>
      </w:pPr>
      <w:r>
        <w:rPr>
          <w:rFonts w:hint="eastAsia" w:ascii="宋体" w:hAnsi="宋体" w:eastAsia="宋体" w:cs="宋体"/>
          <w:color w:val="auto"/>
        </w:rPr>
        <w:t>（9）“线宽小于28纳米（含）的集成电路生产项目”：本列无需填报。</w:t>
      </w:r>
    </w:p>
    <w:p w14:paraId="22C67FB4">
      <w:pPr>
        <w:pStyle w:val="93"/>
        <w:bidi w:val="0"/>
        <w:rPr>
          <w:rFonts w:hint="eastAsia" w:ascii="宋体" w:hAnsi="宋体" w:eastAsia="宋体" w:cs="宋体"/>
          <w:color w:val="auto"/>
        </w:rPr>
      </w:pPr>
      <w:r>
        <w:rPr>
          <w:rFonts w:hint="eastAsia" w:ascii="宋体" w:hAnsi="宋体" w:eastAsia="宋体" w:cs="宋体"/>
          <w:color w:val="auto"/>
        </w:rPr>
        <w:t>（10）“其他”：填报上述所得减免优惠项目以外的其他所得减免优惠政策具体名称。</w:t>
      </w:r>
    </w:p>
    <w:p w14:paraId="462B7F65">
      <w:pPr>
        <w:pStyle w:val="93"/>
        <w:bidi w:val="0"/>
        <w:rPr>
          <w:rFonts w:hint="eastAsia" w:ascii="宋体" w:hAnsi="宋体" w:eastAsia="宋体" w:cs="宋体"/>
          <w:color w:val="auto"/>
        </w:rPr>
      </w:pPr>
      <w:r>
        <w:rPr>
          <w:rFonts w:hint="eastAsia" w:ascii="宋体" w:hAnsi="宋体" w:eastAsia="宋体" w:cs="宋体"/>
          <w:color w:val="auto"/>
        </w:rPr>
        <w:t>3.第3列“优惠方式”：填报该项目享受所得减免企业所得税优惠的具体方式。该项目享受免征企业所得税优惠的，填报“免税”；项目享受减半征税企业所得税优惠的，填报“减半征收”。</w:t>
      </w:r>
    </w:p>
    <w:p w14:paraId="5717A15C">
      <w:pPr>
        <w:pStyle w:val="93"/>
        <w:bidi w:val="0"/>
        <w:rPr>
          <w:rFonts w:hint="eastAsia" w:ascii="宋体" w:hAnsi="宋体" w:eastAsia="宋体" w:cs="宋体"/>
          <w:color w:val="auto"/>
        </w:rPr>
      </w:pPr>
      <w:r>
        <w:rPr>
          <w:rFonts w:hint="eastAsia" w:ascii="宋体" w:hAnsi="宋体" w:eastAsia="宋体" w:cs="宋体"/>
          <w:color w:val="auto"/>
        </w:rPr>
        <w:t>4.第4列“项目收入”：填报享受所得减免企业所得税优惠项目取得的收入总额。</w:t>
      </w:r>
    </w:p>
    <w:p w14:paraId="1A3D1B25">
      <w:pPr>
        <w:pStyle w:val="93"/>
        <w:bidi w:val="0"/>
        <w:rPr>
          <w:rFonts w:hint="eastAsia" w:ascii="宋体" w:hAnsi="宋体" w:eastAsia="宋体" w:cs="宋体"/>
          <w:color w:val="auto"/>
        </w:rPr>
      </w:pPr>
      <w:r>
        <w:rPr>
          <w:rFonts w:hint="eastAsia" w:ascii="宋体" w:hAnsi="宋体" w:eastAsia="宋体" w:cs="宋体"/>
          <w:color w:val="auto"/>
        </w:rPr>
        <w:t>5.第5列“项目成本”：填报享受所得减免企业所得税优惠项目发生的成本总额。</w:t>
      </w:r>
    </w:p>
    <w:p w14:paraId="0E514245">
      <w:pPr>
        <w:pStyle w:val="93"/>
        <w:bidi w:val="0"/>
        <w:rPr>
          <w:rFonts w:hint="eastAsia" w:ascii="宋体" w:hAnsi="宋体" w:eastAsia="宋体" w:cs="宋体"/>
          <w:color w:val="auto"/>
        </w:rPr>
      </w:pPr>
      <w:r>
        <w:rPr>
          <w:rFonts w:hint="eastAsia" w:ascii="宋体" w:hAnsi="宋体" w:eastAsia="宋体" w:cs="宋体"/>
          <w:color w:val="auto"/>
        </w:rPr>
        <w:t>6.第6列“相关税费”：填报享受所得减免企业所得税优惠项目实际发生的有关税费总额，包括除企业所得税和允许抵扣的增值税以外的各项税金及其附加、合同签订费用、律师费等相关费用及其他支出。</w:t>
      </w:r>
    </w:p>
    <w:p w14:paraId="53EC578A">
      <w:pPr>
        <w:pStyle w:val="93"/>
        <w:bidi w:val="0"/>
        <w:rPr>
          <w:rFonts w:hint="eastAsia" w:ascii="宋体" w:hAnsi="宋体" w:eastAsia="宋体" w:cs="宋体"/>
          <w:color w:val="auto"/>
        </w:rPr>
      </w:pPr>
      <w:r>
        <w:rPr>
          <w:rFonts w:hint="eastAsia" w:ascii="宋体" w:hAnsi="宋体" w:eastAsia="宋体" w:cs="宋体"/>
          <w:color w:val="auto"/>
        </w:rPr>
        <w:t>7.第7列“应分摊期间费用”：填报享受所得减免企业所得税优惠项目合理分摊的期间费用总额。合理分摊比例可以按照投资额、销售收入、资产额、人员工资等参数确定，一经确定，不得随意变更。</w:t>
      </w:r>
    </w:p>
    <w:p w14:paraId="4A14BC4E">
      <w:pPr>
        <w:pStyle w:val="93"/>
        <w:bidi w:val="0"/>
        <w:rPr>
          <w:rFonts w:hint="eastAsia" w:ascii="宋体" w:hAnsi="宋体" w:eastAsia="宋体" w:cs="宋体"/>
          <w:color w:val="auto"/>
        </w:rPr>
      </w:pPr>
      <w:r>
        <w:rPr>
          <w:rFonts w:hint="eastAsia" w:ascii="宋体" w:hAnsi="宋体" w:eastAsia="宋体" w:cs="宋体"/>
          <w:color w:val="auto"/>
        </w:rPr>
        <w:t>8.第8列“纳税调整额”：填报纳税人按照税收规定需要调整减免税项目收入、成本、费用的金额，纳税调减以“-”号填列。</w:t>
      </w:r>
    </w:p>
    <w:p w14:paraId="78DE00E7">
      <w:pPr>
        <w:pStyle w:val="93"/>
        <w:bidi w:val="0"/>
        <w:rPr>
          <w:rFonts w:hint="eastAsia" w:ascii="宋体" w:hAnsi="宋体" w:eastAsia="宋体" w:cs="宋体"/>
          <w:color w:val="auto"/>
        </w:rPr>
      </w:pPr>
      <w:r>
        <w:rPr>
          <w:rFonts w:hint="eastAsia" w:ascii="宋体" w:hAnsi="宋体" w:eastAsia="宋体" w:cs="宋体"/>
          <w:color w:val="auto"/>
        </w:rPr>
        <w:t>9.第9列“项目所得额\免税项目”：填报享受所得减免企业所得税优惠的纳税人计算确认的本期免税项目所得额。本列根据第3列分析填报，第3列填报“免税”的，填报第4-5-6-7+8列金额，当第4-5-6-7+8列＜0时，填报0。</w:t>
      </w:r>
    </w:p>
    <w:p w14:paraId="606A69DB">
      <w:pPr>
        <w:pStyle w:val="93"/>
        <w:bidi w:val="0"/>
        <w:rPr>
          <w:rFonts w:hint="eastAsia" w:ascii="宋体" w:hAnsi="宋体" w:eastAsia="宋体" w:cs="宋体"/>
          <w:color w:val="auto"/>
        </w:rPr>
      </w:pPr>
      <w:r>
        <w:rPr>
          <w:rFonts w:hint="eastAsia" w:ascii="宋体" w:hAnsi="宋体" w:eastAsia="宋体" w:cs="宋体"/>
          <w:color w:val="auto"/>
        </w:rPr>
        <w:t>第9列“符合条件的技术转让项目”的“小计”行：当第4-5-6-7+8列≤限额时，填报第4-5-6-7+8列金额（超过限额部分的金额填入第10列）；当第4-5-6-7+8列＜0时，填报0。如果本行第2列选择“一般技术转让项目”，限额为500万元；如果选择“中关村国家自主创新示范区特定区域技术转让项目”，限额为2000万元。</w:t>
      </w:r>
    </w:p>
    <w:p w14:paraId="024DF3B6">
      <w:pPr>
        <w:pStyle w:val="93"/>
        <w:bidi w:val="0"/>
        <w:rPr>
          <w:rFonts w:hint="eastAsia" w:ascii="宋体" w:hAnsi="宋体" w:eastAsia="宋体" w:cs="宋体"/>
          <w:color w:val="auto"/>
        </w:rPr>
      </w:pPr>
      <w:r>
        <w:rPr>
          <w:rFonts w:hint="eastAsia" w:ascii="宋体" w:hAnsi="宋体" w:eastAsia="宋体" w:cs="宋体"/>
          <w:color w:val="auto"/>
        </w:rPr>
        <w:t>10.第10列“项目所得额\减半项目”：填报享受所得减免企业所得税优惠的纳税人本期经计算确认的减半征收项目所得额。本列根据第3列分析填报，第3列填报“减半征税”的，填报第4-5-6-7+8列金额，当第4-5-6-7+8列＜0时，填报0。</w:t>
      </w:r>
    </w:p>
    <w:p w14:paraId="7D4E704C">
      <w:pPr>
        <w:pStyle w:val="93"/>
        <w:bidi w:val="0"/>
        <w:rPr>
          <w:rFonts w:hint="eastAsia" w:ascii="宋体" w:hAnsi="宋体" w:eastAsia="宋体" w:cs="宋体"/>
          <w:color w:val="auto"/>
        </w:rPr>
      </w:pPr>
      <w:r>
        <w:rPr>
          <w:rFonts w:hint="eastAsia" w:ascii="宋体" w:hAnsi="宋体" w:eastAsia="宋体" w:cs="宋体"/>
          <w:color w:val="auto"/>
        </w:rPr>
        <w:t>第10列“符合条件的技术转让项目”的“小计”行：填报第4-5-6-7+8列金额超过限额的部分。如果本行第2列选择“一般技术转让项目”，限额为500万元；如果选择“中关村国家自主创新示范区特定区域技术转让项目”，限额为2000万元。</w:t>
      </w:r>
    </w:p>
    <w:p w14:paraId="18FB1F72">
      <w:pPr>
        <w:pStyle w:val="93"/>
        <w:bidi w:val="0"/>
        <w:rPr>
          <w:rFonts w:hint="eastAsia" w:ascii="宋体" w:hAnsi="宋体" w:eastAsia="宋体" w:cs="宋体"/>
          <w:color w:val="auto"/>
        </w:rPr>
      </w:pPr>
      <w:r>
        <w:rPr>
          <w:rFonts w:hint="eastAsia" w:ascii="宋体" w:hAnsi="宋体" w:eastAsia="宋体" w:cs="宋体"/>
          <w:color w:val="auto"/>
        </w:rPr>
        <w:t>11.第11列“减免所得额”：享受所得减免企业所得税优惠的企业，填报该项目按照税收规定实际可以享受免征、减征的所得额，按第9列+第10列×50%金额填报。</w:t>
      </w:r>
    </w:p>
    <w:p w14:paraId="69273D8B">
      <w:pPr>
        <w:pStyle w:val="93"/>
        <w:bidi w:val="0"/>
        <w:rPr>
          <w:rFonts w:hint="eastAsia" w:ascii="楷体_GB2312" w:hAnsi="楷体_GB2312" w:eastAsia="楷体_GB2312" w:cs="楷体_GB2312"/>
          <w:color w:val="auto"/>
        </w:rPr>
      </w:pPr>
      <w:bookmarkStart w:id="20" w:name="_Toc1679270418_WPSOffice_Level2"/>
      <w:bookmarkStart w:id="21" w:name="_Toc54267952"/>
      <w:bookmarkStart w:id="22" w:name="_Toc213309911_WPSOffice_Level2"/>
      <w:r>
        <w:rPr>
          <w:rFonts w:hint="eastAsia" w:ascii="楷体_GB2312" w:hAnsi="楷体_GB2312" w:eastAsia="楷体_GB2312" w:cs="楷体_GB2312"/>
          <w:color w:val="auto"/>
        </w:rPr>
        <w:t>（二）行次填报</w:t>
      </w:r>
      <w:bookmarkEnd w:id="20"/>
      <w:bookmarkEnd w:id="21"/>
      <w:bookmarkEnd w:id="22"/>
    </w:p>
    <w:p w14:paraId="3D2B5421">
      <w:pPr>
        <w:pStyle w:val="93"/>
        <w:bidi w:val="0"/>
        <w:rPr>
          <w:rFonts w:hint="eastAsia" w:ascii="宋体" w:hAnsi="宋体" w:eastAsia="宋体" w:cs="宋体"/>
          <w:color w:val="auto"/>
        </w:rPr>
      </w:pPr>
      <w:r>
        <w:rPr>
          <w:rFonts w:hint="eastAsia" w:ascii="宋体" w:hAnsi="宋体" w:eastAsia="宋体" w:cs="宋体"/>
          <w:color w:val="auto"/>
        </w:rPr>
        <w:t>1.第1行至第3行“农、林、牧、渔业项目”：按农、林、牧、渔业项目的优惠政策具体内容分别填报，一个项目填报一行，纳税人有多个项目的，可自行增加行次填报。各行相应列次填报金额的合计金额填入“小计”行。根据《财政部 国家税务总局关于发布享受企业所得税优惠政策的农产品初加工范围（试行）的通知》（财税〔2008〕149号）、《国家税务总局关于黑龙江垦区国有农场土地承包费缴纳企业所得税问题的批复》（国税函〔2009〕779号）、《国家税务总局关于“公司＋农户”经营模式企业所得税优惠问题的公告》（2010年第2号）、《财政部 国家税务总局关于享受企业所得税优惠的农产品初加工有关范围的补充通知》（财税〔2011〕26号）、《国家税务总局关于实施农 林 牧 渔业项目企业所得税优惠问题的公告》（2011年第48号）等相关税收政策规定，填报本纳税年度发生的减征、免征企业所得税项目的有关情况。</w:t>
      </w:r>
    </w:p>
    <w:p w14:paraId="7C7FC569">
      <w:pPr>
        <w:pStyle w:val="93"/>
        <w:bidi w:val="0"/>
        <w:rPr>
          <w:rFonts w:hint="eastAsia" w:ascii="宋体" w:hAnsi="宋体" w:eastAsia="宋体" w:cs="宋体"/>
          <w:color w:val="auto"/>
        </w:rPr>
      </w:pPr>
      <w:r>
        <w:rPr>
          <w:rFonts w:hint="eastAsia" w:ascii="宋体" w:hAnsi="宋体" w:eastAsia="宋体" w:cs="宋体"/>
          <w:color w:val="auto"/>
        </w:rPr>
        <w:t>2.第4行至第6行“国家重点扶持的公共基础设施项目”：按国家重点扶持的公共基础设施项目具体内容分别填报，一个项目填报一行，纳税人有多个项目的，可自行增加行次填报。各行相应列次填报金额的合计金额填入“小计”行。根据《财政部 国家税务总局关于执行公共基础设施项目企业所得税优惠目录有关问题的通知》（财税〔2008〕46号）、《财政部 国家税务总局 国家发展改革委关于公布公共基础设施项目企业所得税优惠目录(2008年版)的通知》（财税〔2008〕116号）、《国家税务总局关于实施国家重点扶持的公共基础设施项目企业所得税优惠问题的通知》（国税发〔2009〕80号）、《财政部 国家税务总局关于公共基础设施项目和环境保护节能节水项目企业所得税优惠政策问题的通知》（财税〔2012〕10号）、《国家税务总局关于电网企业电网新建项目享受所得税优惠政策问题的公告》（2013年第26号）、《财政部 国家税务总局关于公共基础设施项目享受企业所得税优惠政策问题的补充通知》（财税〔2014〕55号）、《财政部 税务总局关于继续实行农村饮水安全工程税收优惠政策的公告》（2019年第67号）、《财政部 税务总局关于延长部分税收优惠政策执行期限的公告》（2021年第6号）</w:t>
      </w:r>
      <w:r>
        <w:rPr>
          <w:rFonts w:hint="eastAsia" w:ascii="宋体" w:hAnsi="宋体" w:eastAsia="宋体" w:cs="宋体"/>
          <w:color w:val="auto"/>
          <w:lang w:eastAsia="zh-CN"/>
        </w:rPr>
        <w:t>、《财政部</w:t>
      </w:r>
      <w:r>
        <w:rPr>
          <w:rFonts w:hint="eastAsia" w:ascii="宋体" w:hAnsi="宋体" w:eastAsia="宋体" w:cs="宋体"/>
          <w:color w:val="auto"/>
          <w:lang w:val="en-US" w:eastAsia="zh-CN"/>
        </w:rPr>
        <w:t xml:space="preserve"> 税务总局关于继续实施农村饮水安全工程税收优惠政策的公告</w:t>
      </w:r>
      <w:r>
        <w:rPr>
          <w:rFonts w:hint="eastAsia" w:ascii="宋体" w:hAnsi="宋体" w:eastAsia="宋体" w:cs="宋体"/>
          <w:color w:val="auto"/>
          <w:lang w:eastAsia="zh-CN"/>
        </w:rPr>
        <w:t>》（</w:t>
      </w:r>
      <w:r>
        <w:rPr>
          <w:rFonts w:hint="eastAsia" w:ascii="宋体" w:hAnsi="宋体" w:eastAsia="宋体" w:cs="宋体"/>
          <w:color w:val="auto"/>
          <w:lang w:val="en-US" w:eastAsia="zh-CN"/>
        </w:rPr>
        <w:t>2023年第58号</w:t>
      </w:r>
      <w:r>
        <w:rPr>
          <w:rFonts w:hint="eastAsia" w:ascii="宋体" w:hAnsi="宋体" w:eastAsia="宋体" w:cs="宋体"/>
          <w:color w:val="auto"/>
          <w:lang w:eastAsia="zh-CN"/>
        </w:rPr>
        <w:t>）</w:t>
      </w:r>
      <w:r>
        <w:rPr>
          <w:rFonts w:hint="eastAsia" w:ascii="宋体" w:hAnsi="宋体" w:eastAsia="宋体" w:cs="宋体"/>
          <w:color w:val="auto"/>
        </w:rPr>
        <w:t>等相关税收政策规定，从事《公共基础设施项目企业所得税优惠目录》规定的港口码头、机场、铁路、公路、城市公共交通、电力、水利等项目的投资经营的所得，自项目取得第一笔生产经营收入所属纳税年度起，第一年至第三年免征企业所得税，第四年至第六年减半征收企业所得税，不包括企业承包经营、承包建设和内部自建自用该项目的所得。本行填报本纳税年度发生的减征、免征企业所得税项目的有关情况。</w:t>
      </w:r>
    </w:p>
    <w:p w14:paraId="400309CE">
      <w:pPr>
        <w:pStyle w:val="93"/>
        <w:bidi w:val="0"/>
        <w:rPr>
          <w:rFonts w:hint="eastAsia" w:ascii="宋体" w:hAnsi="宋体" w:eastAsia="宋体" w:cs="宋体"/>
          <w:color w:val="auto"/>
        </w:rPr>
      </w:pPr>
      <w:r>
        <w:rPr>
          <w:rFonts w:hint="eastAsia" w:ascii="宋体" w:hAnsi="宋体" w:eastAsia="宋体" w:cs="宋体"/>
          <w:color w:val="auto"/>
          <w:szCs w:val="22"/>
        </w:rPr>
        <w:t>3.第</w:t>
      </w:r>
      <w:r>
        <w:rPr>
          <w:rFonts w:hint="eastAsia" w:ascii="宋体" w:hAnsi="宋体" w:eastAsia="宋体" w:cs="宋体"/>
          <w:color w:val="auto"/>
        </w:rPr>
        <w:t>7行至第9行“符合条件的环境保护、节能节水项目”：按符合条件的环境保护、节能节水项目的具体内容分别填报，一个项目填报一行。纳税人有多个项目的，可自行增加行次填报。各行相应列次填报金额的合计金额填入“小计”行。根据《财政部 国家税务总局 国家发展改革委关于公布环境保护节能节水项目企业所得税优惠目录（试行）的通知》（财税〔2009〕166号）、《财政部 国家税务总局关于公共基础设施项目和环境保护节能节水项目企业所得税优惠政策问题的通知》（财税〔2012〕10号）</w:t>
      </w:r>
      <w:r>
        <w:rPr>
          <w:rFonts w:hint="eastAsia" w:ascii="宋体" w:hAnsi="宋体" w:eastAsia="宋体" w:cs="宋体"/>
          <w:color w:val="auto"/>
          <w:lang w:eastAsia="zh-CN"/>
        </w:rPr>
        <w:t>、《</w:t>
      </w:r>
      <w:r>
        <w:rPr>
          <w:rFonts w:hint="eastAsia" w:ascii="宋体" w:hAnsi="宋体" w:eastAsia="宋体" w:cs="宋体"/>
          <w:color w:val="auto"/>
        </w:rPr>
        <w:t xml:space="preserve">财政部 </w:t>
      </w:r>
      <w:r>
        <w:rPr>
          <w:rFonts w:hint="eastAsia" w:ascii="宋体" w:hAnsi="宋体" w:eastAsia="宋体" w:cs="宋体"/>
          <w:color w:val="auto"/>
          <w:lang w:eastAsia="zh-CN"/>
        </w:rPr>
        <w:t>税务总局</w:t>
      </w:r>
      <w:r>
        <w:rPr>
          <w:rFonts w:hint="eastAsia" w:ascii="宋体" w:hAnsi="宋体" w:eastAsia="宋体" w:cs="宋体"/>
          <w:color w:val="auto"/>
          <w:lang w:val="en-US" w:eastAsia="zh-CN"/>
        </w:rPr>
        <w:t xml:space="preserve"> 国家发展改革委 生态环境部关于公布〈环境保护、节能节水项目企业所得税优惠目录（2021年版）〉以及〈资源综合利用企业所得税优惠目录（2021年版）〉的公告</w:t>
      </w:r>
      <w:r>
        <w:rPr>
          <w:rFonts w:hint="eastAsia" w:ascii="宋体" w:hAnsi="宋体" w:eastAsia="宋体" w:cs="宋体"/>
          <w:color w:val="auto"/>
          <w:lang w:eastAsia="zh-CN"/>
        </w:rPr>
        <w:t>》（</w:t>
      </w:r>
      <w:r>
        <w:rPr>
          <w:rFonts w:hint="eastAsia" w:ascii="宋体" w:hAnsi="宋体" w:eastAsia="宋体" w:cs="宋体"/>
          <w:color w:val="auto"/>
          <w:lang w:val="en-US" w:eastAsia="zh-CN"/>
        </w:rPr>
        <w:t>2021年第36号</w:t>
      </w:r>
      <w:r>
        <w:rPr>
          <w:rFonts w:hint="eastAsia" w:ascii="宋体" w:hAnsi="宋体" w:eastAsia="宋体" w:cs="宋体"/>
          <w:color w:val="auto"/>
          <w:lang w:eastAsia="zh-CN"/>
        </w:rPr>
        <w:t>）</w:t>
      </w:r>
      <w:r>
        <w:rPr>
          <w:rFonts w:hint="eastAsia" w:ascii="宋体" w:hAnsi="宋体" w:eastAsia="宋体" w:cs="宋体"/>
          <w:color w:val="auto"/>
        </w:rPr>
        <w:t>等相关税收政策规定，从事符合条件的环境保护、节能节水项目的所得，自项目取得第一笔生产经营收入所属纳税年度起，第一年至第三年免征企业所得税，第四年至第六年减半征收企业所得税。本行填报本纳税年度发生的减征、免征企业所得税项目的有关情况。</w:t>
      </w:r>
    </w:p>
    <w:p w14:paraId="3AA97791">
      <w:pPr>
        <w:pStyle w:val="93"/>
        <w:bidi w:val="0"/>
        <w:rPr>
          <w:rFonts w:hint="eastAsia" w:ascii="宋体" w:hAnsi="宋体" w:eastAsia="宋体" w:cs="宋体"/>
          <w:color w:val="auto"/>
        </w:rPr>
      </w:pPr>
      <w:r>
        <w:rPr>
          <w:rFonts w:hint="eastAsia" w:ascii="宋体" w:hAnsi="宋体" w:eastAsia="宋体" w:cs="宋体"/>
          <w:color w:val="auto"/>
        </w:rPr>
        <w:t>4.第10行至第12行“符合条件的技术转让项目”：按照不同技术转让项目分别填报，一个项目填报一行，纳税人有多个项目的，可自行增加行次填报。各行相应列次填报金额的合计金额填入“小计”行。根据《国家税务总局关于技术转让所得减免企业所得税有关问题的通知》（国税函〔2009〕212号）、《财政部 国家税务总局关于居民企业技术转让有关企业所得税政策问题的通知》（财税〔2010〕111号）、《国家税务总局关于技术转让所得减免企业所得税有关问题的公告》（2013年第62号）、《国家税务总局关于许可使用权技术转让所得企业所得税有关问题的公告》（2015年第82号）、《财政部 税务总局 科技部 知识产权局关于中关村国家自主创新示范区特定区域技术转让企业所得税试点政策的通知》（财税〔2020〕61号）等相关税收政策规定，一个纳税年度内，居民企业将其拥有的专利技术、计算机软件著作权、集成电路布图设计权、植物新品种权、生物医药新品种，以及财政部和国家税务总局确定的其他技术的所有权或符合规定年限的全球独占许可使用权、符合规定年限的非独占许可使用权转让取得的所得，不超过500（或2000）万元的部分，免征企业所得税；超过500（或2000）万元的部分，减半征收企业所得税。本行填报本纳税年度发生的减征、免征企业所得税项目的有关情况。</w:t>
      </w:r>
    </w:p>
    <w:p w14:paraId="7DDB45AE">
      <w:pPr>
        <w:pStyle w:val="93"/>
        <w:bidi w:val="0"/>
        <w:rPr>
          <w:rFonts w:hint="eastAsia" w:ascii="宋体" w:hAnsi="宋体" w:eastAsia="宋体" w:cs="宋体"/>
          <w:color w:val="auto"/>
        </w:rPr>
      </w:pPr>
      <w:r>
        <w:rPr>
          <w:rFonts w:hint="eastAsia" w:ascii="宋体" w:hAnsi="宋体" w:eastAsia="宋体" w:cs="宋体"/>
          <w:color w:val="auto"/>
        </w:rPr>
        <w:t>5.第13行至第15行“清洁发展机制项目”：按照实施的清洁发展机制的不同项目分别填报，一个项目填报一行，纳税人有多个项目的，可自行增加行次填报。各行相应列次填报金额的合计金额填入“小计”行。根据《财政部 国家税务总局关于中国清洁发展机制基金及清洁发展机制项目实施企业有关企业所得税政策问题的通知》（财税〔2009〕30号）等相关税收政策规定，企业实施的将温室气体减排量转让收入的65%上缴给国家的HFC和PFC类CDM项目，以及将温室气体减排量转让收入的30%上缴给国家的N2O类CDM项目，其实施该类CDM项目的所得，自项目取得第一笔减排量转让收入所属纳税年度起，第一年至第三年免征企业所得税，第四年至第六年减半征收企业所得税。本行填报本纳税年度发生的减征、免征企业所得税项目的有关情况。</w:t>
      </w:r>
    </w:p>
    <w:p w14:paraId="5FFD8604">
      <w:pPr>
        <w:pStyle w:val="93"/>
        <w:bidi w:val="0"/>
        <w:rPr>
          <w:rFonts w:hint="eastAsia" w:ascii="宋体" w:hAnsi="宋体" w:eastAsia="宋体" w:cs="宋体"/>
          <w:color w:val="auto"/>
        </w:rPr>
      </w:pPr>
      <w:r>
        <w:rPr>
          <w:rFonts w:hint="eastAsia" w:ascii="宋体" w:hAnsi="宋体" w:eastAsia="宋体" w:cs="宋体"/>
          <w:color w:val="auto"/>
        </w:rPr>
        <w:t>6.第16行至第18行“符合条件的节能服务公司实施合同能源管理项目”：按照节能服务公司实施合同能源管理的不同项目分别填报，一个项目填报一行，纳税人有多个项目的，可自行增加行次填报。各行相应列次填报金额的合计金额填入“小计”行。根据《财政部 国家税务总局关于促进节能服务产业发展增值税 营业税和企业所得税政策问题的通知》（财税〔2010〕110号）、《国家税务总局 国家发展改革委关于落实节能服务企业合同能源管理项目企业所得税优惠政策有关征收管理问题的公告》（2013年第77号）等相关税收政策规定，符合条件的节能服务公司实施合同能源管理项目，符合税法有关规定的，自项目取得第一笔生产经营收入所属纳税年度起，第一年至第三年免征企业所得税，第四年至第六年按照25%的法定税率减半征收企业所得税。本行填报本纳税年度发生的减征、免征企业所得税项目的有关情况。</w:t>
      </w:r>
    </w:p>
    <w:p w14:paraId="12DFCE92">
      <w:pPr>
        <w:pStyle w:val="93"/>
        <w:bidi w:val="0"/>
        <w:rPr>
          <w:rFonts w:hint="eastAsia" w:ascii="宋体" w:hAnsi="宋体" w:eastAsia="宋体" w:cs="宋体"/>
          <w:color w:val="auto"/>
        </w:rPr>
      </w:pPr>
      <w:r>
        <w:rPr>
          <w:rFonts w:hint="eastAsia" w:ascii="宋体" w:hAnsi="宋体" w:eastAsia="宋体" w:cs="宋体"/>
          <w:color w:val="auto"/>
        </w:rPr>
        <w:t>7.第19行至第21行“线宽小于130纳米（含）的集成电路生产项目”：按照投资的线宽小于130纳米（含）的集成电路生产项目的不同项目分别填报，一个项目填报一行，纳税人有多个项目的，可自行增加行次填报。各行相应列次填报金额的合计金额填入“小计”行。</w:t>
      </w:r>
    </w:p>
    <w:p w14:paraId="2F1643EE">
      <w:pPr>
        <w:pStyle w:val="93"/>
        <w:bidi w:val="0"/>
        <w:rPr>
          <w:rFonts w:hint="eastAsia" w:ascii="宋体" w:hAnsi="宋体" w:eastAsia="宋体" w:cs="宋体"/>
          <w:color w:val="auto"/>
        </w:rPr>
      </w:pPr>
      <w:r>
        <w:rPr>
          <w:rFonts w:hint="eastAsia" w:ascii="宋体" w:hAnsi="宋体" w:eastAsia="宋体" w:cs="宋体"/>
          <w:color w:val="auto"/>
        </w:rPr>
        <w:t>根据《财政部 税务总局 国家发展改革委 工业和信息化部关于集成电路生产企业有关企业所得税政策问题的通知》（财税〔2018〕27号）规定，线宽小于130纳米（含），且经营期在10年以上的集成电路生产项目，自项目取得第一笔生产经营收入所属纳税年度起，第一年至第二年免征企业所得税，第三年至第五年按照25%的法定税率减半征收企业所得税，符合上述政策条件且在2019年（含）之前已经进入优惠期的企业，2020年（含）起可按政策规定享受至期满为止。根据《财政部 税务总局 发展改革委 工业和信息化部关于促进集成电路和软件产业高质量发展企业所得税政策的公告》（2020年第45号）规定，国家鼓励的线宽小于130纳米（含），且经营期在10年以上的集成电路生产项目，自项目取得第一笔生产经营收入所属纳税年度起，第一年至第二年免征企业所得税，第三年至第五年按照25%的法定税率减半征收企业所得税。本行填报本纳税年度发生的减征、免征企业所得税项目的有关情况。填报该项目的纳税人还应填报《软件、集成电路企业优惠情况及明细表》（A107042），若纳税人不享受集成电路生产企业减免所得税优惠事项，只需填报表A107042“基本信息”和“关键指标情况”，无需填报“减免税额”。</w:t>
      </w:r>
    </w:p>
    <w:p w14:paraId="355888CD">
      <w:pPr>
        <w:pStyle w:val="93"/>
        <w:bidi w:val="0"/>
        <w:rPr>
          <w:rFonts w:hint="eastAsia" w:ascii="宋体" w:hAnsi="宋体" w:eastAsia="宋体" w:cs="宋体"/>
          <w:color w:val="auto"/>
        </w:rPr>
      </w:pPr>
      <w:r>
        <w:rPr>
          <w:rFonts w:hint="eastAsia" w:ascii="宋体" w:hAnsi="宋体" w:eastAsia="宋体" w:cs="宋体"/>
          <w:color w:val="auto"/>
        </w:rPr>
        <w:t>8.第22行至第24行“线宽小于65纳米（含）或投资额超过150亿元的集成电路生产项目”：按照投资的线宽小于65纳米（含）或投资额超过150亿元的集成电路生产项目的不同项目分别填报，一个项目填报一行，纳税人有多个项目的，可自行增加行次填报。各行相应列次填报金额的合计金额填入“小计”行。根据财税〔2018〕27号规定，线宽小于65纳米（含）或投资额超过150亿元，且经营期在15年以上的集成电路生产项目，自项目取得第一笔生产经营收入所属纳税年度起，第一年至第五年免征企业所得税，第六年至第十年按照25%的法定税率减半征收企业所得税。符合上述政策条件且在2019年（含）之前已经进入优惠期的企业，2020年（含）起可按政策规定享受至期满为止。根据《财政部 税务总局 发展改革委 工业和信息化部关于促进集成电路和软件产业高质量发展企业所得税政策的公告》（2020年第45号）规定，国家鼓励的线宽小于65纳米（含），且经营期在15年以上的集成电路生产项目，自项目取得第一笔生产经营收入所属纳税年度起，第一年至第五年免征企业所得税，第六年至第十年按照25%的法定税率减半征收企业所得税。本行填报本纳税年度发生的减征、免征企业所得税项目的有关情况。填报该项目的纳税人还应填报《软件、集成电路企业优惠情况及明细表》（A107042），若纳税人不享受集成电路生产企业减免所得税优惠事项，只需填报表A107042“基本信息”和“关键指标情况”，无需填报“减免税额”。</w:t>
      </w:r>
    </w:p>
    <w:p w14:paraId="24EF0124">
      <w:pPr>
        <w:pStyle w:val="93"/>
        <w:bidi w:val="0"/>
        <w:rPr>
          <w:rFonts w:hint="eastAsia" w:ascii="宋体" w:hAnsi="宋体" w:eastAsia="宋体" w:cs="宋体"/>
          <w:color w:val="auto"/>
        </w:rPr>
      </w:pPr>
      <w:r>
        <w:rPr>
          <w:rFonts w:hint="eastAsia" w:ascii="宋体" w:hAnsi="宋体" w:eastAsia="宋体" w:cs="宋体"/>
          <w:color w:val="auto"/>
          <w:szCs w:val="22"/>
        </w:rPr>
        <w:t>9</w:t>
      </w:r>
      <w:r>
        <w:rPr>
          <w:rFonts w:hint="eastAsia" w:ascii="宋体" w:hAnsi="宋体" w:eastAsia="宋体" w:cs="宋体"/>
          <w:color w:val="auto"/>
          <w:lang w:val="en-US" w:eastAsia="zh-CN"/>
        </w:rPr>
        <w:t>.</w:t>
      </w:r>
      <w:r>
        <w:rPr>
          <w:rFonts w:hint="eastAsia" w:ascii="宋体" w:hAnsi="宋体" w:eastAsia="宋体" w:cs="宋体"/>
          <w:color w:val="auto"/>
        </w:rPr>
        <w:t>第25行至27行“线宽小于28纳米（含）的集成电路生产项目减免企业所得税（填写A107042）”：按照投资的线宽小于28纳米（含）的集成电路生产项目的不同项目分别填报，一个项目填报一行，纳税人有多个项目的，可自行增加行次填报。各行相应列次填报金额的合计金额填入“小计”行。根据《财政部 税务总局 发展改革委 工业和信息化部关于促进集成电路和软件产业高质量发展企业所得税政策的公告》（2020年第45号）规定，国家鼓励的集成电路线宽小于28纳米（含），且经营期在15年以上的集成电路生产项目，第一年至第十年免征企业所得税。本行填报本纳税年度发生的免征企业所得税项目的有关情况。填报该项目的纳税人还应填报《软件、集成电路企业优惠情况及明细表》（A107042），若纳税人不享受集成电路生产企业减免所得税优惠事项，只需填报表A107042“基本信息”和“关键指标情况”，无需填报“减免税额”。</w:t>
      </w:r>
    </w:p>
    <w:p w14:paraId="662445D7">
      <w:pPr>
        <w:pStyle w:val="93"/>
        <w:bidi w:val="0"/>
        <w:rPr>
          <w:rFonts w:hint="eastAsia" w:ascii="宋体" w:hAnsi="宋体" w:eastAsia="宋体" w:cs="宋体"/>
          <w:color w:val="auto"/>
        </w:rPr>
      </w:pPr>
      <w:r>
        <w:rPr>
          <w:rFonts w:hint="eastAsia" w:ascii="宋体" w:hAnsi="宋体" w:eastAsia="宋体" w:cs="宋体"/>
          <w:color w:val="auto"/>
        </w:rPr>
        <w:t>10.第28行至第30行“其他”：填报纳税人享受的其他专项减免项目名称、优惠事项名称及减免税代码、项目收入等。按照享受所得减免企业所得税优惠的其他项目内容分别填报，一个项目填报一行，纳税人有多个项目的，可自行增加行次填报。各行相应列次填报金额的合计金额填入“小计”行。</w:t>
      </w:r>
    </w:p>
    <w:p w14:paraId="32371CEA">
      <w:pPr>
        <w:pStyle w:val="93"/>
        <w:bidi w:val="0"/>
        <w:rPr>
          <w:rFonts w:hint="eastAsia" w:ascii="宋体" w:hAnsi="宋体" w:eastAsia="宋体" w:cs="宋体"/>
          <w:color w:val="auto"/>
        </w:rPr>
      </w:pPr>
      <w:r>
        <w:rPr>
          <w:rFonts w:hint="eastAsia" w:ascii="宋体" w:hAnsi="宋体" w:eastAsia="宋体" w:cs="宋体"/>
          <w:color w:val="auto"/>
        </w:rPr>
        <w:t>11.第31行“合计”：填报第一项至第十项“小计”行的合计金额。</w:t>
      </w:r>
    </w:p>
    <w:p w14:paraId="65D21656">
      <w:pPr>
        <w:pStyle w:val="93"/>
        <w:rPr>
          <w:rFonts w:hint="eastAsia" w:ascii="黑体" w:hAnsi="黑体" w:eastAsia="黑体" w:cs="黑体"/>
          <w:color w:val="auto"/>
        </w:rPr>
      </w:pPr>
      <w:bookmarkStart w:id="23" w:name="_Toc1796329572_WPSOffice_Level1"/>
      <w:bookmarkStart w:id="24" w:name="_Toc1041913392_WPSOffice_Level1"/>
      <w:bookmarkStart w:id="25" w:name="_Toc54267953"/>
      <w:r>
        <w:rPr>
          <w:rFonts w:hint="eastAsia" w:ascii="黑体" w:hAnsi="黑体" w:eastAsia="黑体" w:cs="黑体"/>
          <w:color w:val="auto"/>
        </w:rPr>
        <w:t>二、表内、表间关系</w:t>
      </w:r>
      <w:bookmarkEnd w:id="23"/>
      <w:bookmarkEnd w:id="24"/>
      <w:bookmarkEnd w:id="25"/>
    </w:p>
    <w:p w14:paraId="0709714A">
      <w:pPr>
        <w:pStyle w:val="93"/>
        <w:rPr>
          <w:rFonts w:hint="eastAsia" w:ascii="楷体_GB2312" w:hAnsi="楷体_GB2312" w:eastAsia="楷体_GB2312" w:cs="楷体_GB2312"/>
          <w:color w:val="auto"/>
        </w:rPr>
      </w:pPr>
      <w:bookmarkStart w:id="26" w:name="_Toc54267954"/>
      <w:bookmarkStart w:id="27" w:name="_Toc1231307770_WPSOffice_Level2"/>
      <w:bookmarkStart w:id="28" w:name="_Toc1625409562_WPSOffice_Level2"/>
      <w:r>
        <w:rPr>
          <w:rFonts w:hint="eastAsia" w:ascii="楷体_GB2312" w:hAnsi="楷体_GB2312" w:eastAsia="楷体_GB2312" w:cs="楷体_GB2312"/>
          <w:color w:val="auto"/>
        </w:rPr>
        <w:t>（一）表内关系（以表样列示行次为例）</w:t>
      </w:r>
      <w:bookmarkEnd w:id="26"/>
      <w:bookmarkEnd w:id="27"/>
      <w:bookmarkEnd w:id="28"/>
    </w:p>
    <w:p w14:paraId="3702CF9F">
      <w:pPr>
        <w:pStyle w:val="93"/>
        <w:bidi w:val="0"/>
        <w:rPr>
          <w:rFonts w:hint="eastAsia" w:ascii="宋体" w:hAnsi="宋体" w:eastAsia="宋体" w:cs="宋体"/>
          <w:color w:val="auto"/>
        </w:rPr>
      </w:pPr>
      <w:r>
        <w:rPr>
          <w:rFonts w:hint="eastAsia" w:ascii="宋体" w:hAnsi="宋体" w:eastAsia="宋体" w:cs="宋体"/>
          <w:color w:val="auto"/>
        </w:rPr>
        <w:t>1.第3行＝第1+2行。</w:t>
      </w:r>
    </w:p>
    <w:p w14:paraId="6B719F3B">
      <w:pPr>
        <w:pStyle w:val="93"/>
        <w:bidi w:val="0"/>
        <w:rPr>
          <w:rFonts w:hint="eastAsia" w:ascii="宋体" w:hAnsi="宋体" w:eastAsia="宋体" w:cs="宋体"/>
          <w:color w:val="auto"/>
        </w:rPr>
      </w:pPr>
      <w:r>
        <w:rPr>
          <w:rFonts w:hint="eastAsia" w:ascii="宋体" w:hAnsi="宋体" w:eastAsia="宋体" w:cs="宋体"/>
          <w:color w:val="auto"/>
        </w:rPr>
        <w:t>2.第6行＝第4+5行。</w:t>
      </w:r>
    </w:p>
    <w:p w14:paraId="0F836EAE">
      <w:pPr>
        <w:pStyle w:val="93"/>
        <w:bidi w:val="0"/>
        <w:rPr>
          <w:rFonts w:hint="eastAsia" w:ascii="宋体" w:hAnsi="宋体" w:eastAsia="宋体" w:cs="宋体"/>
          <w:color w:val="auto"/>
        </w:rPr>
      </w:pPr>
      <w:r>
        <w:rPr>
          <w:rFonts w:hint="eastAsia" w:ascii="宋体" w:hAnsi="宋体" w:eastAsia="宋体" w:cs="宋体"/>
          <w:color w:val="auto"/>
        </w:rPr>
        <w:t>3.第9行＝第7+8行。</w:t>
      </w:r>
    </w:p>
    <w:p w14:paraId="1CB7F488">
      <w:pPr>
        <w:pStyle w:val="93"/>
        <w:bidi w:val="0"/>
        <w:rPr>
          <w:rFonts w:hint="eastAsia" w:ascii="宋体" w:hAnsi="宋体" w:eastAsia="宋体" w:cs="宋体"/>
          <w:color w:val="auto"/>
        </w:rPr>
      </w:pPr>
      <w:r>
        <w:rPr>
          <w:rFonts w:hint="eastAsia" w:ascii="宋体" w:hAnsi="宋体" w:eastAsia="宋体" w:cs="宋体"/>
          <w:color w:val="auto"/>
        </w:rPr>
        <w:t>4.第12行＝第10+11行。</w:t>
      </w:r>
    </w:p>
    <w:p w14:paraId="42AC32FA">
      <w:pPr>
        <w:pStyle w:val="93"/>
        <w:bidi w:val="0"/>
        <w:rPr>
          <w:rFonts w:hint="eastAsia" w:ascii="宋体" w:hAnsi="宋体" w:eastAsia="宋体" w:cs="宋体"/>
          <w:color w:val="auto"/>
        </w:rPr>
      </w:pPr>
      <w:r>
        <w:rPr>
          <w:rFonts w:hint="eastAsia" w:ascii="宋体" w:hAnsi="宋体" w:eastAsia="宋体" w:cs="宋体"/>
          <w:color w:val="auto"/>
        </w:rPr>
        <w:t>5.第15行＝第13+14行。</w:t>
      </w:r>
    </w:p>
    <w:p w14:paraId="13D07AAB">
      <w:pPr>
        <w:pStyle w:val="93"/>
        <w:bidi w:val="0"/>
        <w:rPr>
          <w:rFonts w:hint="eastAsia" w:ascii="宋体" w:hAnsi="宋体" w:eastAsia="宋体" w:cs="宋体"/>
          <w:color w:val="auto"/>
        </w:rPr>
      </w:pPr>
      <w:r>
        <w:rPr>
          <w:rFonts w:hint="eastAsia" w:ascii="宋体" w:hAnsi="宋体" w:eastAsia="宋体" w:cs="宋体"/>
          <w:color w:val="auto"/>
        </w:rPr>
        <w:t>6.第18行＝第16+17行。</w:t>
      </w:r>
    </w:p>
    <w:p w14:paraId="51AE880C">
      <w:pPr>
        <w:pStyle w:val="93"/>
        <w:bidi w:val="0"/>
        <w:rPr>
          <w:rFonts w:hint="eastAsia" w:ascii="宋体" w:hAnsi="宋体" w:eastAsia="宋体" w:cs="宋体"/>
          <w:color w:val="auto"/>
        </w:rPr>
      </w:pPr>
      <w:r>
        <w:rPr>
          <w:rFonts w:hint="eastAsia" w:ascii="宋体" w:hAnsi="宋体" w:eastAsia="宋体" w:cs="宋体"/>
          <w:color w:val="auto"/>
        </w:rPr>
        <w:t>7.第21行＝第19+20行。</w:t>
      </w:r>
    </w:p>
    <w:p w14:paraId="64E58CE3">
      <w:pPr>
        <w:pStyle w:val="93"/>
        <w:bidi w:val="0"/>
        <w:rPr>
          <w:rFonts w:hint="eastAsia" w:ascii="宋体" w:hAnsi="宋体" w:eastAsia="宋体" w:cs="宋体"/>
          <w:color w:val="auto"/>
        </w:rPr>
      </w:pPr>
      <w:r>
        <w:rPr>
          <w:rFonts w:hint="eastAsia" w:ascii="宋体" w:hAnsi="宋体" w:eastAsia="宋体" w:cs="宋体"/>
          <w:color w:val="auto"/>
        </w:rPr>
        <w:t>8.第24行＝第22+23行。</w:t>
      </w:r>
    </w:p>
    <w:p w14:paraId="70920268">
      <w:pPr>
        <w:pStyle w:val="93"/>
        <w:bidi w:val="0"/>
        <w:rPr>
          <w:rFonts w:hint="eastAsia" w:ascii="宋体" w:hAnsi="宋体" w:eastAsia="宋体" w:cs="宋体"/>
          <w:color w:val="auto"/>
        </w:rPr>
      </w:pPr>
      <w:r>
        <w:rPr>
          <w:rFonts w:hint="eastAsia" w:ascii="宋体" w:hAnsi="宋体" w:eastAsia="宋体" w:cs="宋体"/>
          <w:color w:val="auto"/>
        </w:rPr>
        <w:t>9.第27行＝第25+26行。</w:t>
      </w:r>
    </w:p>
    <w:p w14:paraId="33F426C2">
      <w:pPr>
        <w:pStyle w:val="93"/>
        <w:bidi w:val="0"/>
        <w:rPr>
          <w:rFonts w:hint="eastAsia" w:ascii="宋体" w:hAnsi="宋体" w:eastAsia="宋体" w:cs="宋体"/>
          <w:color w:val="auto"/>
        </w:rPr>
      </w:pPr>
      <w:r>
        <w:rPr>
          <w:rFonts w:hint="eastAsia" w:ascii="宋体" w:hAnsi="宋体" w:eastAsia="宋体" w:cs="宋体"/>
          <w:color w:val="auto"/>
        </w:rPr>
        <w:t>10.第30行＝第28+29行。</w:t>
      </w:r>
    </w:p>
    <w:p w14:paraId="0CFAB47A">
      <w:pPr>
        <w:pStyle w:val="93"/>
        <w:bidi w:val="0"/>
        <w:rPr>
          <w:rFonts w:hint="eastAsia" w:ascii="宋体" w:hAnsi="宋体" w:eastAsia="宋体" w:cs="宋体"/>
          <w:color w:val="auto"/>
        </w:rPr>
      </w:pPr>
      <w:r>
        <w:rPr>
          <w:rFonts w:hint="eastAsia" w:ascii="宋体" w:hAnsi="宋体" w:eastAsia="宋体" w:cs="宋体"/>
          <w:color w:val="auto"/>
        </w:rPr>
        <w:t>11.第31行＝第3+6+9+12+15+18+21+24+27+30行。</w:t>
      </w:r>
    </w:p>
    <w:p w14:paraId="705B2E07">
      <w:pPr>
        <w:pStyle w:val="93"/>
        <w:bidi w:val="0"/>
        <w:rPr>
          <w:rFonts w:hint="eastAsia" w:ascii="宋体" w:hAnsi="宋体" w:eastAsia="宋体" w:cs="宋体"/>
          <w:color w:val="auto"/>
        </w:rPr>
      </w:pPr>
      <w:r>
        <w:rPr>
          <w:rFonts w:hint="eastAsia" w:ascii="宋体" w:hAnsi="宋体" w:eastAsia="宋体" w:cs="宋体"/>
          <w:color w:val="auto"/>
        </w:rPr>
        <w:t>12.当第3列选择“免税”时，第9列＝第4-5-6-7+8列；当第4-5-6-7+8列＜0时，第9列＝0。</w:t>
      </w:r>
    </w:p>
    <w:p w14:paraId="527E9BFE">
      <w:pPr>
        <w:pStyle w:val="93"/>
        <w:bidi w:val="0"/>
        <w:rPr>
          <w:rFonts w:hint="eastAsia" w:ascii="宋体" w:hAnsi="宋体" w:eastAsia="宋体" w:cs="宋体"/>
          <w:color w:val="auto"/>
        </w:rPr>
      </w:pPr>
      <w:r>
        <w:rPr>
          <w:rFonts w:hint="eastAsia" w:ascii="宋体" w:hAnsi="宋体" w:eastAsia="宋体" w:cs="宋体"/>
          <w:color w:val="auto"/>
        </w:rPr>
        <w:t>第12行第2列选择“一般技术专项项目”：当第12行第4-5-6-7+8列≤5000000时，第12行第9列＝第4-5-6-7+8列；当第12行第4-5-6-7+8列＞5000000时，第12行第9列＝5000000。</w:t>
      </w:r>
    </w:p>
    <w:p w14:paraId="5DBCC55A">
      <w:pPr>
        <w:pStyle w:val="93"/>
        <w:bidi w:val="0"/>
        <w:rPr>
          <w:rFonts w:hint="eastAsia" w:ascii="宋体" w:hAnsi="宋体" w:eastAsia="宋体" w:cs="宋体"/>
          <w:color w:val="auto"/>
        </w:rPr>
      </w:pPr>
      <w:r>
        <w:rPr>
          <w:rFonts w:hint="eastAsia" w:ascii="宋体" w:hAnsi="宋体" w:eastAsia="宋体" w:cs="宋体"/>
          <w:color w:val="auto"/>
        </w:rPr>
        <w:t>第12行第2列选择“中关村国家自主创新示范区特定区域技术转让项目”：当第12行第4-5-6-7+8列≤20000000时，第12行第9列＝第4-5-6-7+8列；当第12行第4-5-6-7+8列＞20000000时，第12行第9列＝20000000。</w:t>
      </w:r>
    </w:p>
    <w:p w14:paraId="5BC77FC3">
      <w:pPr>
        <w:pStyle w:val="93"/>
        <w:bidi w:val="0"/>
        <w:rPr>
          <w:rFonts w:hint="eastAsia" w:ascii="宋体" w:hAnsi="宋体" w:eastAsia="宋体" w:cs="宋体"/>
          <w:color w:val="auto"/>
        </w:rPr>
      </w:pPr>
      <w:r>
        <w:rPr>
          <w:rFonts w:hint="eastAsia" w:ascii="宋体" w:hAnsi="宋体" w:eastAsia="宋体" w:cs="宋体"/>
          <w:color w:val="auto"/>
        </w:rPr>
        <w:t>13.当第3列选择“减半征税”时，第10列＝第4-5-6-7+8列；当第4-5-6-7+8列＜0时，第10列＝0。</w:t>
      </w:r>
    </w:p>
    <w:p w14:paraId="24DA7513">
      <w:pPr>
        <w:pStyle w:val="93"/>
        <w:bidi w:val="0"/>
        <w:rPr>
          <w:rFonts w:hint="eastAsia" w:ascii="宋体" w:hAnsi="宋体" w:eastAsia="宋体" w:cs="宋体"/>
          <w:color w:val="auto"/>
        </w:rPr>
      </w:pPr>
      <w:r>
        <w:rPr>
          <w:rFonts w:hint="eastAsia" w:ascii="宋体" w:hAnsi="宋体" w:eastAsia="宋体" w:cs="宋体"/>
          <w:color w:val="auto"/>
        </w:rPr>
        <w:t>第12行第2列选择“一般技术专项项目”：当第12行第4-5-6-7+8列≤5000000时，第12行第10列＝0；当第12行第4-5-6-7+8列＞5000000时，第12行第10列＝第4-5-6-7+8列-5000000。</w:t>
      </w:r>
    </w:p>
    <w:p w14:paraId="689DDADA">
      <w:pPr>
        <w:pStyle w:val="93"/>
        <w:bidi w:val="0"/>
        <w:rPr>
          <w:rFonts w:hint="eastAsia" w:ascii="宋体" w:hAnsi="宋体" w:eastAsia="宋体" w:cs="宋体"/>
          <w:color w:val="auto"/>
        </w:rPr>
      </w:pPr>
      <w:r>
        <w:rPr>
          <w:rFonts w:hint="eastAsia" w:ascii="宋体" w:hAnsi="宋体" w:eastAsia="宋体" w:cs="宋体"/>
          <w:color w:val="auto"/>
        </w:rPr>
        <w:t>第12行第2列选择“中关村国家自主创新示范区特定区域技术转让项目”：当第12行第4-5-6-7+8列≤20000000时，第12行第10列＝0；当第12行第4-5-6-7+8列＞20000000时，第12行第10列＝第4-5-6-7+8列-20000000。</w:t>
      </w:r>
    </w:p>
    <w:p w14:paraId="052347D1">
      <w:pPr>
        <w:pStyle w:val="93"/>
        <w:bidi w:val="0"/>
        <w:rPr>
          <w:rFonts w:hint="eastAsia" w:ascii="宋体" w:hAnsi="宋体" w:eastAsia="宋体" w:cs="宋体"/>
          <w:color w:val="auto"/>
        </w:rPr>
      </w:pPr>
      <w:r>
        <w:rPr>
          <w:rFonts w:hint="eastAsia" w:ascii="宋体" w:hAnsi="宋体" w:eastAsia="宋体" w:cs="宋体"/>
          <w:color w:val="auto"/>
        </w:rPr>
        <w:t>14.第11列＝第9列+第10列×50%；当第9列+第10列×50%＜0时，第11列＝0。</w:t>
      </w:r>
    </w:p>
    <w:p w14:paraId="391C2F41">
      <w:pPr>
        <w:pStyle w:val="93"/>
        <w:rPr>
          <w:rFonts w:hint="eastAsia" w:ascii="楷体_GB2312" w:hAnsi="楷体_GB2312" w:eastAsia="楷体_GB2312" w:cs="楷体_GB2312"/>
          <w:color w:val="auto"/>
        </w:rPr>
      </w:pPr>
      <w:bookmarkStart w:id="29" w:name="_Toc676784895_WPSOffice_Level2"/>
      <w:bookmarkStart w:id="30" w:name="_Toc54267955"/>
      <w:bookmarkStart w:id="31" w:name="_Toc1015399474_WPSOffice_Level2"/>
      <w:r>
        <w:rPr>
          <w:rFonts w:hint="eastAsia" w:ascii="楷体_GB2312" w:hAnsi="楷体_GB2312" w:eastAsia="楷体_GB2312" w:cs="楷体_GB2312"/>
          <w:color w:val="auto"/>
        </w:rPr>
        <w:t>（二）表间关系</w:t>
      </w:r>
      <w:bookmarkEnd w:id="29"/>
      <w:bookmarkEnd w:id="30"/>
      <w:bookmarkEnd w:id="31"/>
    </w:p>
    <w:p w14:paraId="39EDA54D">
      <w:pPr>
        <w:pStyle w:val="93"/>
        <w:bidi w:val="0"/>
        <w:rPr>
          <w:rFonts w:hint="eastAsia" w:ascii="宋体" w:hAnsi="宋体" w:eastAsia="宋体" w:cs="宋体"/>
          <w:color w:val="auto"/>
        </w:rPr>
      </w:pPr>
      <w:r>
        <w:rPr>
          <w:rFonts w:hint="eastAsia" w:ascii="宋体" w:hAnsi="宋体" w:eastAsia="宋体" w:cs="宋体"/>
          <w:color w:val="auto"/>
          <w:szCs w:val="22"/>
        </w:rPr>
        <w:t>1</w:t>
      </w:r>
      <w:r>
        <w:rPr>
          <w:rFonts w:hint="eastAsia" w:ascii="宋体" w:hAnsi="宋体" w:eastAsia="宋体" w:cs="宋体"/>
          <w:color w:val="auto"/>
        </w:rPr>
        <w:t>.当本表合计行第11列≥0，且本表合计行第11列≤表A100000第</w:t>
      </w:r>
      <w:r>
        <w:rPr>
          <w:rFonts w:hint="eastAsia" w:ascii="宋体" w:hAnsi="宋体" w:eastAsia="宋体" w:cs="宋体"/>
          <w:color w:val="auto"/>
          <w:lang w:val="en-US" w:eastAsia="zh-CN"/>
        </w:rPr>
        <w:t>24</w:t>
      </w:r>
      <w:r>
        <w:rPr>
          <w:rFonts w:hint="eastAsia" w:ascii="宋体" w:hAnsi="宋体" w:eastAsia="宋体" w:cs="宋体"/>
          <w:color w:val="auto"/>
        </w:rPr>
        <w:t>行时， 合计行第11列＝表A100000第2</w:t>
      </w:r>
      <w:r>
        <w:rPr>
          <w:rFonts w:hint="eastAsia" w:ascii="宋体" w:hAnsi="宋体" w:eastAsia="宋体" w:cs="宋体"/>
          <w:color w:val="auto"/>
          <w:lang w:val="en-US" w:eastAsia="zh-CN"/>
        </w:rPr>
        <w:t>5</w:t>
      </w:r>
      <w:r>
        <w:rPr>
          <w:rFonts w:hint="eastAsia" w:ascii="宋体" w:hAnsi="宋体" w:eastAsia="宋体" w:cs="宋体"/>
          <w:color w:val="auto"/>
        </w:rPr>
        <w:t>行。</w:t>
      </w:r>
    </w:p>
    <w:p w14:paraId="5E6AE561">
      <w:pPr>
        <w:pStyle w:val="93"/>
        <w:ind w:firstLine="480"/>
      </w:pPr>
      <w:r>
        <w:rPr>
          <w:rFonts w:hint="eastAsia" w:ascii="宋体" w:hAnsi="宋体" w:eastAsia="宋体" w:cs="宋体"/>
          <w:color w:val="auto"/>
        </w:rPr>
        <w:t>2.当本表合计行第11列≥0，且本表合计行第11列＞表A100000第</w:t>
      </w:r>
      <w:r>
        <w:rPr>
          <w:rFonts w:hint="eastAsia" w:ascii="宋体" w:hAnsi="宋体" w:eastAsia="宋体" w:cs="宋体"/>
          <w:color w:val="auto"/>
          <w:lang w:val="en-US" w:eastAsia="zh-CN"/>
        </w:rPr>
        <w:t>24</w:t>
      </w:r>
      <w:r>
        <w:rPr>
          <w:rFonts w:hint="eastAsia" w:ascii="宋体" w:hAnsi="宋体" w:eastAsia="宋体" w:cs="宋体"/>
          <w:color w:val="auto"/>
        </w:rPr>
        <w:t>行时，合计行第11列＝表A100000第</w:t>
      </w:r>
      <w:r>
        <w:rPr>
          <w:rFonts w:hint="eastAsia" w:ascii="宋体" w:hAnsi="宋体" w:eastAsia="宋体" w:cs="宋体"/>
          <w:color w:val="auto"/>
          <w:lang w:val="en-US" w:eastAsia="zh-CN"/>
        </w:rPr>
        <w:t>24</w:t>
      </w:r>
      <w:r>
        <w:rPr>
          <w:rFonts w:hint="eastAsia" w:ascii="宋体" w:hAnsi="宋体" w:eastAsia="宋体" w:cs="宋体"/>
          <w:color w:val="auto"/>
        </w:rPr>
        <w:t>行。</w:t>
      </w:r>
      <w:r>
        <w:rPr>
          <w:rFonts w:hint="eastAsia" w:ascii="宋体" w:hAnsi="宋体"/>
          <w:color w:val="auto"/>
          <w:sz w:val="24"/>
        </w:rPr>
        <w:br w:type="page"/>
      </w:r>
      <w:bookmarkStart w:id="32" w:name="_GoBack"/>
      <w:bookmarkEnd w:id="32"/>
    </w:p>
    <w:sectPr>
      <w:headerReference r:id="rId4" w:type="even"/>
      <w:pgSz w:w="11906" w:h="16838"/>
      <w:pgMar w:top="1417" w:right="1418" w:bottom="1417" w:left="1418" w:header="851" w:footer="992" w:gutter="113"/>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Heiti SC Light">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ESI宋体-GB2312">
    <w:altName w:val="宋体"/>
    <w:panose1 w:val="00000000000000000000"/>
    <w:charset w:val="86"/>
    <w:family w:val="auto"/>
    <w:pitch w:val="default"/>
    <w:sig w:usb0="00000000" w:usb1="00000000" w:usb2="00000010" w:usb3="00000000" w:csb0="0004000F" w:csb1="00000000"/>
  </w:font>
  <w:font w:name="CESI黑体-GB2312">
    <w:altName w:val="黑体"/>
    <w:panose1 w:val="00000000000000000000"/>
    <w:charset w:val="86"/>
    <w:family w:val="auto"/>
    <w:pitch w:val="default"/>
    <w:sig w:usb0="00000000" w:usb1="00000000" w:usb2="00000012"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018E4">
    <w:pPr>
      <w:pStyle w:val="15"/>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45</w:t>
    </w:r>
    <w:r>
      <w:rPr>
        <w:rStyle w:val="29"/>
      </w:rPr>
      <w:fldChar w:fldCharType="end"/>
    </w:r>
  </w:p>
  <w:p w14:paraId="161405AE">
    <w:pPr>
      <w:pStyle w:val="15"/>
      <w:jc w:val="right"/>
      <w:rPr>
        <w:rFonts w:ascii="Arial" w:hAnsi="Arial" w:eastAsia="等线 Light" w:cs="Arial"/>
        <w:sz w:val="21"/>
        <w:szCs w:val="21"/>
        <w:lang w:val="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8B6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60634"/>
    <w:multiLevelType w:val="multilevel"/>
    <w:tmpl w:val="0DD60634"/>
    <w:lvl w:ilvl="0" w:tentative="0">
      <w:start w:val="1"/>
      <w:numFmt w:val="decimal"/>
      <w:lvlText w:val="%1."/>
      <w:lvlJc w:val="left"/>
      <w:pPr>
        <w:ind w:left="900" w:hanging="420"/>
      </w:pPr>
      <w:rPr>
        <w:rFonts w:hint="default" w:ascii="Arial" w:hAnsi="Arial" w:eastAsia="宋体" w:cs="Times New Roman"/>
        <w:b w:val="0"/>
        <w:i w:val="0"/>
        <w:sz w:val="24"/>
      </w:rPr>
    </w:lvl>
    <w:lvl w:ilvl="1" w:tentative="0">
      <w:start w:val="1"/>
      <w:numFmt w:val="decimal"/>
      <w:pStyle w:val="58"/>
      <w:suff w:val="nothing"/>
      <w:lvlText w:val="%2."/>
      <w:lvlJc w:val="left"/>
      <w:pPr>
        <w:ind w:left="840" w:hanging="420"/>
      </w:pPr>
      <w:rPr>
        <w:rFonts w:hint="default" w:ascii="宋体" w:hAnsi="宋体" w:eastAsia="宋体" w:cs="Times New Roman"/>
        <w:b w:val="0"/>
        <w:i w:val="0"/>
        <w:caps w:val="0"/>
        <w:strike w:val="0"/>
        <w:dstrike w:val="0"/>
        <w:vanish w:val="0"/>
        <w:color w:val="000000"/>
        <w:sz w:val="24"/>
        <w:vertAlign w:val="baseline"/>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1D"/>
    <w:rsid w:val="000011F4"/>
    <w:rsid w:val="00031C2C"/>
    <w:rsid w:val="000507B3"/>
    <w:rsid w:val="000B738D"/>
    <w:rsid w:val="000C0B87"/>
    <w:rsid w:val="000F38C3"/>
    <w:rsid w:val="00130865"/>
    <w:rsid w:val="00146DB5"/>
    <w:rsid w:val="001532C8"/>
    <w:rsid w:val="00165D8A"/>
    <w:rsid w:val="00187CB5"/>
    <w:rsid w:val="00197DA0"/>
    <w:rsid w:val="001A2726"/>
    <w:rsid w:val="001C6FD6"/>
    <w:rsid w:val="00200682"/>
    <w:rsid w:val="002010E6"/>
    <w:rsid w:val="00205D7D"/>
    <w:rsid w:val="00250DAC"/>
    <w:rsid w:val="00271BE5"/>
    <w:rsid w:val="0029637B"/>
    <w:rsid w:val="002A455B"/>
    <w:rsid w:val="002C1F0B"/>
    <w:rsid w:val="002E573A"/>
    <w:rsid w:val="002F0781"/>
    <w:rsid w:val="002F20E1"/>
    <w:rsid w:val="003043AA"/>
    <w:rsid w:val="00345E53"/>
    <w:rsid w:val="003C323C"/>
    <w:rsid w:val="003E5CB1"/>
    <w:rsid w:val="004209E3"/>
    <w:rsid w:val="00427860"/>
    <w:rsid w:val="00430AA1"/>
    <w:rsid w:val="00492A24"/>
    <w:rsid w:val="004A672A"/>
    <w:rsid w:val="004D00B7"/>
    <w:rsid w:val="004E7A2E"/>
    <w:rsid w:val="0051539B"/>
    <w:rsid w:val="00532883"/>
    <w:rsid w:val="00543C31"/>
    <w:rsid w:val="00596983"/>
    <w:rsid w:val="005A074B"/>
    <w:rsid w:val="005D4D88"/>
    <w:rsid w:val="005F5626"/>
    <w:rsid w:val="00626E33"/>
    <w:rsid w:val="00654DEC"/>
    <w:rsid w:val="006924C6"/>
    <w:rsid w:val="006978C2"/>
    <w:rsid w:val="006B2A90"/>
    <w:rsid w:val="006E5D41"/>
    <w:rsid w:val="007111E4"/>
    <w:rsid w:val="00711B1D"/>
    <w:rsid w:val="0073493A"/>
    <w:rsid w:val="007B119E"/>
    <w:rsid w:val="007D4A50"/>
    <w:rsid w:val="00810E0A"/>
    <w:rsid w:val="00821F34"/>
    <w:rsid w:val="00851A27"/>
    <w:rsid w:val="00883B1F"/>
    <w:rsid w:val="008A7694"/>
    <w:rsid w:val="008E17DC"/>
    <w:rsid w:val="008E3FAF"/>
    <w:rsid w:val="009163DE"/>
    <w:rsid w:val="00927CC0"/>
    <w:rsid w:val="00936180"/>
    <w:rsid w:val="009646A7"/>
    <w:rsid w:val="00A23E83"/>
    <w:rsid w:val="00A320FF"/>
    <w:rsid w:val="00A43C99"/>
    <w:rsid w:val="00A830BB"/>
    <w:rsid w:val="00AD39BC"/>
    <w:rsid w:val="00AE2746"/>
    <w:rsid w:val="00B036EE"/>
    <w:rsid w:val="00B12251"/>
    <w:rsid w:val="00B6763B"/>
    <w:rsid w:val="00BA72C5"/>
    <w:rsid w:val="00BB27C3"/>
    <w:rsid w:val="00BC447B"/>
    <w:rsid w:val="00BF35AA"/>
    <w:rsid w:val="00C72B0F"/>
    <w:rsid w:val="00C85C40"/>
    <w:rsid w:val="00C873D9"/>
    <w:rsid w:val="00CC5BAD"/>
    <w:rsid w:val="00CF107A"/>
    <w:rsid w:val="00D13803"/>
    <w:rsid w:val="00D4101D"/>
    <w:rsid w:val="00D42A9F"/>
    <w:rsid w:val="00D606BB"/>
    <w:rsid w:val="00D60A75"/>
    <w:rsid w:val="00D60EF3"/>
    <w:rsid w:val="00D61753"/>
    <w:rsid w:val="00D61FA2"/>
    <w:rsid w:val="00D74A79"/>
    <w:rsid w:val="00D7617D"/>
    <w:rsid w:val="00DB1AC7"/>
    <w:rsid w:val="00E162E2"/>
    <w:rsid w:val="00E323F8"/>
    <w:rsid w:val="00E3608B"/>
    <w:rsid w:val="00E505A5"/>
    <w:rsid w:val="00E63504"/>
    <w:rsid w:val="00E7191F"/>
    <w:rsid w:val="00E75983"/>
    <w:rsid w:val="00E95110"/>
    <w:rsid w:val="00EB2DFF"/>
    <w:rsid w:val="00EC4D8E"/>
    <w:rsid w:val="00ED3388"/>
    <w:rsid w:val="00F20FD0"/>
    <w:rsid w:val="00F26ED1"/>
    <w:rsid w:val="00F7322A"/>
    <w:rsid w:val="00F938FB"/>
    <w:rsid w:val="00FD213A"/>
    <w:rsid w:val="00FE3031"/>
    <w:rsid w:val="03D467BE"/>
    <w:rsid w:val="0D8701EA"/>
    <w:rsid w:val="14AE5741"/>
    <w:rsid w:val="196B2362"/>
    <w:rsid w:val="1B32684C"/>
    <w:rsid w:val="2404416F"/>
    <w:rsid w:val="2C4E413A"/>
    <w:rsid w:val="2DB51A75"/>
    <w:rsid w:val="2F410E0C"/>
    <w:rsid w:val="2FAE6169"/>
    <w:rsid w:val="300C67DF"/>
    <w:rsid w:val="344F5B64"/>
    <w:rsid w:val="37241C66"/>
    <w:rsid w:val="4414017F"/>
    <w:rsid w:val="48443157"/>
    <w:rsid w:val="497F1C4E"/>
    <w:rsid w:val="4DDA7083"/>
    <w:rsid w:val="529A2128"/>
    <w:rsid w:val="57690D9F"/>
    <w:rsid w:val="5BEE174F"/>
    <w:rsid w:val="645A729E"/>
    <w:rsid w:val="6C022E1D"/>
    <w:rsid w:val="7FDE108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99" w:semiHidden="0" w:name="toc 4"/>
    <w:lsdException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99"/>
    <w:pPr>
      <w:keepNext/>
      <w:keepLines/>
      <w:spacing w:before="340" w:after="330" w:line="576" w:lineRule="auto"/>
      <w:outlineLvl w:val="0"/>
    </w:pPr>
    <w:rPr>
      <w:b/>
      <w:kern w:val="44"/>
      <w:sz w:val="20"/>
      <w:szCs w:val="20"/>
    </w:rPr>
  </w:style>
  <w:style w:type="paragraph" w:styleId="4">
    <w:name w:val="heading 2"/>
    <w:basedOn w:val="1"/>
    <w:next w:val="1"/>
    <w:link w:val="34"/>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5"/>
    <w:qFormat/>
    <w:uiPriority w:val="99"/>
    <w:pPr>
      <w:keepNext/>
      <w:keepLines/>
      <w:spacing w:before="260" w:after="260" w:line="416" w:lineRule="auto"/>
      <w:outlineLvl w:val="2"/>
    </w:pPr>
    <w:rPr>
      <w:b/>
      <w:bCs/>
      <w:sz w:val="32"/>
      <w:szCs w:val="32"/>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pPr>
  </w:style>
  <w:style w:type="paragraph" w:styleId="6">
    <w:name w:val="toc 7"/>
    <w:basedOn w:val="1"/>
    <w:next w:val="1"/>
    <w:qFormat/>
    <w:uiPriority w:val="99"/>
    <w:pPr>
      <w:ind w:left="1260"/>
      <w:jc w:val="left"/>
    </w:pPr>
    <w:rPr>
      <w:rFonts w:ascii="Calibri" w:hAnsi="Calibri"/>
      <w:sz w:val="18"/>
      <w:szCs w:val="18"/>
    </w:rPr>
  </w:style>
  <w:style w:type="paragraph" w:styleId="7">
    <w:name w:val="Document Map"/>
    <w:basedOn w:val="1"/>
    <w:link w:val="36"/>
    <w:semiHidden/>
    <w:qFormat/>
    <w:uiPriority w:val="99"/>
    <w:pPr>
      <w:shd w:val="clear" w:color="auto" w:fill="000080"/>
    </w:pPr>
  </w:style>
  <w:style w:type="paragraph" w:styleId="8">
    <w:name w:val="annotation text"/>
    <w:basedOn w:val="1"/>
    <w:link w:val="37"/>
    <w:semiHidden/>
    <w:uiPriority w:val="99"/>
    <w:pPr>
      <w:jc w:val="left"/>
    </w:pPr>
    <w:rPr>
      <w:sz w:val="24"/>
    </w:rPr>
  </w:style>
  <w:style w:type="paragraph" w:styleId="9">
    <w:name w:val="toc 5"/>
    <w:basedOn w:val="1"/>
    <w:next w:val="1"/>
    <w:uiPriority w:val="99"/>
    <w:pPr>
      <w:ind w:left="840"/>
      <w:jc w:val="left"/>
    </w:pPr>
    <w:rPr>
      <w:rFonts w:ascii="Calibri" w:hAnsi="Calibri"/>
      <w:sz w:val="18"/>
      <w:szCs w:val="18"/>
    </w:rPr>
  </w:style>
  <w:style w:type="paragraph" w:styleId="10">
    <w:name w:val="toc 3"/>
    <w:basedOn w:val="1"/>
    <w:next w:val="1"/>
    <w:qFormat/>
    <w:uiPriority w:val="99"/>
    <w:pPr>
      <w:ind w:left="420"/>
      <w:jc w:val="left"/>
    </w:pPr>
    <w:rPr>
      <w:rFonts w:ascii="Calibri" w:hAnsi="Calibri"/>
      <w:i/>
      <w:iCs/>
      <w:sz w:val="20"/>
      <w:szCs w:val="20"/>
    </w:rPr>
  </w:style>
  <w:style w:type="paragraph" w:styleId="11">
    <w:name w:val="Plain Text"/>
    <w:basedOn w:val="1"/>
    <w:link w:val="38"/>
    <w:qFormat/>
    <w:uiPriority w:val="99"/>
    <w:rPr>
      <w:rFonts w:ascii="宋体" w:hAnsi="Courier New" w:cs="Courier New"/>
      <w:szCs w:val="21"/>
    </w:rPr>
  </w:style>
  <w:style w:type="paragraph" w:styleId="12">
    <w:name w:val="toc 8"/>
    <w:basedOn w:val="1"/>
    <w:next w:val="1"/>
    <w:qFormat/>
    <w:uiPriority w:val="99"/>
    <w:pPr>
      <w:ind w:left="1470"/>
      <w:jc w:val="left"/>
    </w:pPr>
    <w:rPr>
      <w:rFonts w:ascii="Calibri" w:hAnsi="Calibri"/>
      <w:sz w:val="18"/>
      <w:szCs w:val="18"/>
    </w:rPr>
  </w:style>
  <w:style w:type="paragraph" w:styleId="13">
    <w:name w:val="Date"/>
    <w:basedOn w:val="1"/>
    <w:next w:val="1"/>
    <w:link w:val="39"/>
    <w:qFormat/>
    <w:uiPriority w:val="99"/>
    <w:pPr>
      <w:ind w:left="100" w:leftChars="2500"/>
    </w:pPr>
  </w:style>
  <w:style w:type="paragraph" w:styleId="14">
    <w:name w:val="Balloon Text"/>
    <w:basedOn w:val="1"/>
    <w:link w:val="40"/>
    <w:semiHidden/>
    <w:qFormat/>
    <w:uiPriority w:val="99"/>
    <w:rPr>
      <w:rFonts w:ascii="Heiti SC Light" w:eastAsia="Times New Roman"/>
      <w:sz w:val="18"/>
      <w:szCs w:val="18"/>
    </w:rPr>
  </w:style>
  <w:style w:type="paragraph" w:styleId="15">
    <w:name w:val="footer"/>
    <w:basedOn w:val="1"/>
    <w:link w:val="41"/>
    <w:qFormat/>
    <w:uiPriority w:val="99"/>
    <w:pPr>
      <w:tabs>
        <w:tab w:val="center" w:pos="4153"/>
        <w:tab w:val="right" w:pos="8306"/>
      </w:tabs>
      <w:snapToGrid w:val="0"/>
      <w:jc w:val="left"/>
    </w:pPr>
    <w:rPr>
      <w:sz w:val="18"/>
      <w:szCs w:val="18"/>
    </w:rPr>
  </w:style>
  <w:style w:type="paragraph" w:styleId="16">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99"/>
    <w:pPr>
      <w:spacing w:before="120" w:after="120"/>
      <w:jc w:val="left"/>
    </w:pPr>
    <w:rPr>
      <w:rFonts w:ascii="Calibri" w:hAnsi="Calibri"/>
      <w:b/>
      <w:bCs/>
      <w:caps/>
      <w:sz w:val="20"/>
      <w:szCs w:val="20"/>
    </w:rPr>
  </w:style>
  <w:style w:type="paragraph" w:styleId="18">
    <w:name w:val="toc 4"/>
    <w:basedOn w:val="1"/>
    <w:next w:val="1"/>
    <w:uiPriority w:val="99"/>
    <w:pPr>
      <w:ind w:left="630"/>
      <w:jc w:val="left"/>
    </w:pPr>
    <w:rPr>
      <w:rFonts w:ascii="Calibri" w:hAnsi="Calibri"/>
      <w:sz w:val="18"/>
      <w:szCs w:val="18"/>
    </w:rPr>
  </w:style>
  <w:style w:type="paragraph" w:styleId="19">
    <w:name w:val="toc 6"/>
    <w:basedOn w:val="1"/>
    <w:next w:val="1"/>
    <w:qFormat/>
    <w:uiPriority w:val="99"/>
    <w:pPr>
      <w:ind w:left="1050"/>
      <w:jc w:val="left"/>
    </w:pPr>
    <w:rPr>
      <w:rFonts w:ascii="Calibri" w:hAnsi="Calibri"/>
      <w:sz w:val="18"/>
      <w:szCs w:val="18"/>
    </w:rPr>
  </w:style>
  <w:style w:type="paragraph" w:styleId="20">
    <w:name w:val="toc 2"/>
    <w:basedOn w:val="1"/>
    <w:next w:val="1"/>
    <w:qFormat/>
    <w:uiPriority w:val="99"/>
    <w:pPr>
      <w:ind w:left="210"/>
      <w:jc w:val="left"/>
    </w:pPr>
    <w:rPr>
      <w:rFonts w:ascii="Calibri" w:hAnsi="Calibri"/>
      <w:smallCaps/>
      <w:sz w:val="20"/>
      <w:szCs w:val="20"/>
    </w:rPr>
  </w:style>
  <w:style w:type="paragraph" w:styleId="21">
    <w:name w:val="toc 9"/>
    <w:basedOn w:val="1"/>
    <w:next w:val="1"/>
    <w:qFormat/>
    <w:uiPriority w:val="99"/>
    <w:pPr>
      <w:ind w:left="1680"/>
      <w:jc w:val="left"/>
    </w:pPr>
    <w:rPr>
      <w:rFonts w:ascii="Calibri" w:hAnsi="Calibri"/>
      <w:sz w:val="18"/>
      <w:szCs w:val="18"/>
    </w:rPr>
  </w:style>
  <w:style w:type="paragraph" w:styleId="22">
    <w:name w:val="Body Text 2"/>
    <w:basedOn w:val="1"/>
    <w:link w:val="43"/>
    <w:qFormat/>
    <w:uiPriority w:val="99"/>
    <w:pPr>
      <w:widowControl/>
      <w:overflowPunct w:val="0"/>
      <w:autoSpaceDE w:val="0"/>
      <w:autoSpaceDN w:val="0"/>
      <w:adjustRightInd w:val="0"/>
      <w:spacing w:line="360" w:lineRule="auto"/>
      <w:ind w:firstLine="480" w:firstLineChars="200"/>
      <w:textAlignment w:val="baseline"/>
    </w:pPr>
    <w:rPr>
      <w:rFonts w:ascii="宋体" w:hAnsi="宋体" w:cs="宋体"/>
      <w:color w:val="000000"/>
      <w:kern w:val="0"/>
      <w:sz w:val="24"/>
    </w:r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4">
    <w:name w:val="annotation subject"/>
    <w:basedOn w:val="8"/>
    <w:next w:val="8"/>
    <w:link w:val="44"/>
    <w:semiHidden/>
    <w:qFormat/>
    <w:uiPriority w:val="99"/>
    <w:rPr>
      <w:b/>
      <w:bCs/>
    </w:rPr>
  </w:style>
  <w:style w:type="table" w:styleId="26">
    <w:name w:val="Table Grid"/>
    <w:basedOn w:val="2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99"/>
    <w:rPr>
      <w:rFonts w:cs="Times New Roman"/>
      <w:b/>
    </w:rPr>
  </w:style>
  <w:style w:type="character" w:styleId="29">
    <w:name w:val="page number"/>
    <w:basedOn w:val="27"/>
    <w:qFormat/>
    <w:uiPriority w:val="99"/>
    <w:rPr>
      <w:rFonts w:cs="Times New Roman"/>
    </w:rPr>
  </w:style>
  <w:style w:type="character" w:styleId="30">
    <w:name w:val="Emphasis"/>
    <w:basedOn w:val="27"/>
    <w:qFormat/>
    <w:uiPriority w:val="99"/>
    <w:rPr>
      <w:rFonts w:cs="Times New Roman"/>
      <w:i/>
    </w:rPr>
  </w:style>
  <w:style w:type="character" w:styleId="31">
    <w:name w:val="Hyperlink"/>
    <w:basedOn w:val="27"/>
    <w:qFormat/>
    <w:uiPriority w:val="99"/>
    <w:rPr>
      <w:rFonts w:cs="Times New Roman"/>
      <w:color w:val="0000FF"/>
      <w:u w:val="single"/>
    </w:rPr>
  </w:style>
  <w:style w:type="character" w:styleId="32">
    <w:name w:val="annotation reference"/>
    <w:basedOn w:val="27"/>
    <w:semiHidden/>
    <w:qFormat/>
    <w:uiPriority w:val="99"/>
    <w:rPr>
      <w:rFonts w:cs="Times New Roman"/>
      <w:sz w:val="21"/>
    </w:rPr>
  </w:style>
  <w:style w:type="character" w:customStyle="1" w:styleId="33">
    <w:name w:val="Heading 1 Char"/>
    <w:basedOn w:val="27"/>
    <w:qFormat/>
    <w:locked/>
    <w:uiPriority w:val="99"/>
    <w:rPr>
      <w:rFonts w:eastAsia="宋体" w:cs="Times New Roman"/>
      <w:b/>
      <w:kern w:val="44"/>
      <w:sz w:val="44"/>
      <w:lang w:val="en-US" w:eastAsia="zh-CN"/>
    </w:rPr>
  </w:style>
  <w:style w:type="character" w:customStyle="1" w:styleId="34">
    <w:name w:val="标题 2 Char"/>
    <w:basedOn w:val="27"/>
    <w:link w:val="4"/>
    <w:qFormat/>
    <w:locked/>
    <w:uiPriority w:val="99"/>
    <w:rPr>
      <w:rFonts w:ascii="Arial" w:hAnsi="Arial" w:eastAsia="黑体" w:cs="Times New Roman"/>
      <w:b/>
      <w:bCs/>
      <w:sz w:val="32"/>
      <w:szCs w:val="32"/>
    </w:rPr>
  </w:style>
  <w:style w:type="character" w:customStyle="1" w:styleId="35">
    <w:name w:val="标题 3 Char"/>
    <w:basedOn w:val="27"/>
    <w:link w:val="5"/>
    <w:qFormat/>
    <w:locked/>
    <w:uiPriority w:val="99"/>
    <w:rPr>
      <w:rFonts w:ascii="Times New Roman" w:hAnsi="Times New Roman" w:eastAsia="宋体" w:cs="Times New Roman"/>
      <w:b/>
      <w:bCs/>
      <w:sz w:val="32"/>
      <w:szCs w:val="32"/>
    </w:rPr>
  </w:style>
  <w:style w:type="character" w:customStyle="1" w:styleId="36">
    <w:name w:val="文档结构图 Char"/>
    <w:basedOn w:val="27"/>
    <w:link w:val="7"/>
    <w:semiHidden/>
    <w:locked/>
    <w:uiPriority w:val="99"/>
    <w:rPr>
      <w:rFonts w:ascii="Times New Roman" w:hAnsi="Times New Roman" w:eastAsia="宋体" w:cs="Times New Roman"/>
      <w:sz w:val="24"/>
      <w:szCs w:val="24"/>
      <w:shd w:val="clear" w:color="auto" w:fill="000080"/>
    </w:rPr>
  </w:style>
  <w:style w:type="character" w:customStyle="1" w:styleId="37">
    <w:name w:val="批注文字 Char"/>
    <w:basedOn w:val="27"/>
    <w:link w:val="8"/>
    <w:qFormat/>
    <w:locked/>
    <w:uiPriority w:val="99"/>
    <w:rPr>
      <w:rFonts w:ascii="Times New Roman" w:hAnsi="Times New Roman" w:eastAsia="宋体" w:cs="Times New Roman"/>
      <w:sz w:val="24"/>
      <w:szCs w:val="24"/>
    </w:rPr>
  </w:style>
  <w:style w:type="character" w:customStyle="1" w:styleId="38">
    <w:name w:val="纯文本 Char"/>
    <w:basedOn w:val="27"/>
    <w:link w:val="11"/>
    <w:locked/>
    <w:uiPriority w:val="99"/>
    <w:rPr>
      <w:rFonts w:ascii="宋体" w:hAnsi="Courier New" w:eastAsia="宋体" w:cs="Courier New"/>
      <w:sz w:val="21"/>
      <w:szCs w:val="21"/>
    </w:rPr>
  </w:style>
  <w:style w:type="character" w:customStyle="1" w:styleId="39">
    <w:name w:val="日期 Char"/>
    <w:basedOn w:val="27"/>
    <w:link w:val="13"/>
    <w:qFormat/>
    <w:locked/>
    <w:uiPriority w:val="99"/>
    <w:rPr>
      <w:rFonts w:ascii="Times New Roman" w:hAnsi="Times New Roman" w:eastAsia="宋体" w:cs="Times New Roman"/>
      <w:sz w:val="24"/>
      <w:szCs w:val="24"/>
    </w:rPr>
  </w:style>
  <w:style w:type="character" w:customStyle="1" w:styleId="40">
    <w:name w:val="批注框文本 Char"/>
    <w:basedOn w:val="27"/>
    <w:link w:val="14"/>
    <w:qFormat/>
    <w:locked/>
    <w:uiPriority w:val="99"/>
    <w:rPr>
      <w:rFonts w:ascii="Heiti SC Light" w:hAnsi="Times New Roman" w:eastAsia="Times New Roman" w:cs="Times New Roman"/>
      <w:sz w:val="18"/>
      <w:szCs w:val="18"/>
    </w:rPr>
  </w:style>
  <w:style w:type="character" w:customStyle="1" w:styleId="41">
    <w:name w:val="页脚 Char"/>
    <w:basedOn w:val="27"/>
    <w:link w:val="15"/>
    <w:qFormat/>
    <w:locked/>
    <w:uiPriority w:val="99"/>
    <w:rPr>
      <w:rFonts w:cs="Times New Roman"/>
      <w:sz w:val="18"/>
      <w:szCs w:val="18"/>
    </w:rPr>
  </w:style>
  <w:style w:type="character" w:customStyle="1" w:styleId="42">
    <w:name w:val="页眉 Char"/>
    <w:basedOn w:val="27"/>
    <w:link w:val="16"/>
    <w:qFormat/>
    <w:locked/>
    <w:uiPriority w:val="99"/>
    <w:rPr>
      <w:rFonts w:cs="Times New Roman"/>
      <w:sz w:val="18"/>
      <w:szCs w:val="18"/>
    </w:rPr>
  </w:style>
  <w:style w:type="character" w:customStyle="1" w:styleId="43">
    <w:name w:val="正文文本 2 Char"/>
    <w:basedOn w:val="27"/>
    <w:link w:val="22"/>
    <w:qFormat/>
    <w:locked/>
    <w:uiPriority w:val="99"/>
    <w:rPr>
      <w:rFonts w:ascii="宋体" w:hAnsi="宋体" w:eastAsia="宋体" w:cs="宋体"/>
      <w:color w:val="000000"/>
      <w:kern w:val="0"/>
      <w:sz w:val="24"/>
      <w:szCs w:val="24"/>
    </w:rPr>
  </w:style>
  <w:style w:type="character" w:customStyle="1" w:styleId="44">
    <w:name w:val="批注主题 Char"/>
    <w:basedOn w:val="37"/>
    <w:link w:val="24"/>
    <w:semiHidden/>
    <w:qFormat/>
    <w:locked/>
    <w:uiPriority w:val="99"/>
    <w:rPr>
      <w:rFonts w:ascii="Times New Roman" w:hAnsi="Times New Roman" w:eastAsia="宋体" w:cs="Times New Roman"/>
      <w:b/>
      <w:bCs/>
      <w:sz w:val="24"/>
      <w:szCs w:val="24"/>
    </w:rPr>
  </w:style>
  <w:style w:type="character" w:customStyle="1" w:styleId="45">
    <w:name w:val="标题 1 Char"/>
    <w:basedOn w:val="27"/>
    <w:qFormat/>
    <w:locked/>
    <w:uiPriority w:val="99"/>
    <w:rPr>
      <w:rFonts w:ascii="Times New Roman" w:hAnsi="Times New Roman" w:eastAsia="宋体" w:cs="Times New Roman"/>
      <w:b/>
      <w:bCs/>
      <w:kern w:val="44"/>
      <w:sz w:val="44"/>
      <w:szCs w:val="44"/>
    </w:rPr>
  </w:style>
  <w:style w:type="character" w:customStyle="1" w:styleId="46">
    <w:name w:val="标题 1 Char1"/>
    <w:link w:val="3"/>
    <w:qFormat/>
    <w:locked/>
    <w:uiPriority w:val="99"/>
    <w:rPr>
      <w:rFonts w:ascii="Times New Roman" w:hAnsi="Times New Roman" w:eastAsia="宋体"/>
      <w:b/>
      <w:kern w:val="44"/>
      <w:sz w:val="20"/>
    </w:rPr>
  </w:style>
  <w:style w:type="character" w:customStyle="1" w:styleId="47">
    <w:name w:val="页眉 Char1"/>
    <w:qFormat/>
    <w:locked/>
    <w:uiPriority w:val="99"/>
    <w:rPr>
      <w:kern w:val="2"/>
      <w:sz w:val="18"/>
    </w:rPr>
  </w:style>
  <w:style w:type="paragraph" w:customStyle="1" w:styleId="48">
    <w:name w:val="一级标题"/>
    <w:basedOn w:val="1"/>
    <w:qFormat/>
    <w:uiPriority w:val="99"/>
    <w:pPr>
      <w:ind w:firstLine="420" w:firstLineChars="200"/>
      <w:outlineLvl w:val="2"/>
    </w:pPr>
    <w:rPr>
      <w:rFonts w:ascii="Arial" w:hAnsi="Arial" w:cs="Arial"/>
      <w:b/>
    </w:rPr>
  </w:style>
  <w:style w:type="paragraph" w:styleId="49">
    <w:name w:val="List Paragraph"/>
    <w:basedOn w:val="1"/>
    <w:qFormat/>
    <w:uiPriority w:val="99"/>
    <w:pPr>
      <w:ind w:firstLine="420" w:firstLineChars="200"/>
    </w:pPr>
  </w:style>
  <w:style w:type="paragraph" w:customStyle="1" w:styleId="50">
    <w:name w:val="1"/>
    <w:basedOn w:val="1"/>
    <w:qFormat/>
    <w:uiPriority w:val="99"/>
    <w:rPr>
      <w:rFonts w:ascii="Tahoma" w:hAnsi="Tahoma"/>
      <w:sz w:val="24"/>
      <w:szCs w:val="20"/>
    </w:rPr>
  </w:style>
  <w:style w:type="paragraph" w:customStyle="1" w:styleId="51">
    <w:name w:val="需求3级"/>
    <w:basedOn w:val="5"/>
    <w:next w:val="1"/>
    <w:qFormat/>
    <w:uiPriority w:val="99"/>
    <w:pPr>
      <w:spacing w:before="360" w:line="360" w:lineRule="auto"/>
    </w:pPr>
    <w:rPr>
      <w:rFonts w:ascii="方正小标宋简体" w:hAnsi="宋体" w:eastAsia="方正小标宋简体"/>
      <w:b w:val="0"/>
      <w:sz w:val="24"/>
      <w:szCs w:val="24"/>
    </w:rPr>
  </w:style>
  <w:style w:type="paragraph" w:customStyle="1" w:styleId="52">
    <w:name w:val="需求正文"/>
    <w:basedOn w:val="1"/>
    <w:qFormat/>
    <w:uiPriority w:val="99"/>
    <w:pPr>
      <w:spacing w:line="360" w:lineRule="auto"/>
      <w:ind w:firstLine="200" w:firstLineChars="200"/>
    </w:pPr>
    <w:rPr>
      <w:rFonts w:ascii="宋体" w:hAnsi="宋体"/>
      <w:sz w:val="24"/>
    </w:rPr>
  </w:style>
  <w:style w:type="paragraph" w:customStyle="1" w:styleId="53">
    <w:name w:val="List Paragraph1"/>
    <w:basedOn w:val="1"/>
    <w:qFormat/>
    <w:uiPriority w:val="99"/>
    <w:pPr>
      <w:ind w:firstLine="420" w:firstLineChars="200"/>
    </w:pPr>
  </w:style>
  <w:style w:type="character" w:customStyle="1" w:styleId="54">
    <w:name w:val="fck__anchor1"/>
    <w:qFormat/>
    <w:uiPriority w:val="99"/>
    <w:rPr>
      <w:bdr w:val="dotted" w:color="0000FF" w:sz="6" w:space="0"/>
    </w:rPr>
  </w:style>
  <w:style w:type="character" w:customStyle="1" w:styleId="55">
    <w:name w:val="未处理的提及1"/>
    <w:qFormat/>
    <w:uiPriority w:val="99"/>
    <w:rPr>
      <w:color w:val="808080"/>
      <w:shd w:val="clear" w:color="auto" w:fill="E6E6E6"/>
    </w:rPr>
  </w:style>
  <w:style w:type="paragraph" w:customStyle="1" w:styleId="56">
    <w:name w:val="SBBZW"/>
    <w:basedOn w:val="1"/>
    <w:qFormat/>
    <w:uiPriority w:val="0"/>
    <w:pPr>
      <w:spacing w:line="360" w:lineRule="auto"/>
      <w:ind w:firstLine="480" w:firstLineChars="200"/>
    </w:pPr>
    <w:rPr>
      <w:rFonts w:ascii="宋体" w:hAnsi="宋体"/>
      <w:sz w:val="24"/>
    </w:rPr>
  </w:style>
  <w:style w:type="paragraph" w:customStyle="1" w:styleId="57">
    <w:name w:val="SBBL1"/>
    <w:basedOn w:val="3"/>
    <w:qFormat/>
    <w:uiPriority w:val="99"/>
    <w:pPr>
      <w:spacing w:beforeLines="100" w:afterLines="150" w:line="360" w:lineRule="auto"/>
      <w:jc w:val="center"/>
    </w:pPr>
    <w:rPr>
      <w:rFonts w:ascii="方正小标宋简体" w:hAnsi="宋体" w:eastAsia="方正小标宋简体" w:cs="宋体"/>
      <w:b w:val="0"/>
      <w:sz w:val="28"/>
      <w:szCs w:val="28"/>
    </w:rPr>
  </w:style>
  <w:style w:type="paragraph" w:customStyle="1" w:styleId="58">
    <w:name w:val="SBBZEDD"/>
    <w:basedOn w:val="56"/>
    <w:qFormat/>
    <w:uiPriority w:val="99"/>
    <w:pPr>
      <w:numPr>
        <w:ilvl w:val="1"/>
        <w:numId w:val="1"/>
      </w:numPr>
      <w:ind w:firstLine="0" w:firstLineChars="0"/>
    </w:pPr>
  </w:style>
  <w:style w:type="paragraph" w:customStyle="1" w:styleId="59">
    <w:name w:val="SBBL2"/>
    <w:basedOn w:val="1"/>
    <w:qFormat/>
    <w:uiPriority w:val="99"/>
    <w:pPr>
      <w:spacing w:line="360" w:lineRule="auto"/>
      <w:ind w:firstLine="200" w:firstLineChars="200"/>
      <w:jc w:val="left"/>
      <w:outlineLvl w:val="1"/>
    </w:pPr>
    <w:rPr>
      <w:rFonts w:ascii="宋体" w:hAnsi="宋体" w:cs="Calibri"/>
      <w:b/>
      <w:sz w:val="24"/>
    </w:rPr>
  </w:style>
  <w:style w:type="paragraph" w:customStyle="1" w:styleId="60">
    <w:name w:val="SBBL3"/>
    <w:basedOn w:val="1"/>
    <w:qFormat/>
    <w:uiPriority w:val="99"/>
    <w:pPr>
      <w:spacing w:line="360" w:lineRule="auto"/>
      <w:ind w:firstLine="480" w:firstLineChars="200"/>
      <w:outlineLvl w:val="2"/>
    </w:pPr>
    <w:rPr>
      <w:rFonts w:ascii="黑体" w:hAnsi="黑体" w:eastAsia="黑体" w:cs="Calibri"/>
      <w:sz w:val="24"/>
    </w:rPr>
  </w:style>
  <w:style w:type="paragraph" w:customStyle="1" w:styleId="61">
    <w:name w:val="SBBT1"/>
    <w:basedOn w:val="56"/>
    <w:qFormat/>
    <w:uiPriority w:val="0"/>
    <w:pPr>
      <w:tabs>
        <w:tab w:val="center" w:pos="4678"/>
      </w:tabs>
      <w:ind w:firstLine="0" w:firstLineChars="0"/>
      <w:jc w:val="left"/>
      <w:outlineLvl w:val="0"/>
    </w:pPr>
    <w:rPr>
      <w:rFonts w:cs="宋体"/>
      <w:b/>
      <w:bCs/>
      <w:kern w:val="0"/>
      <w:sz w:val="28"/>
      <w:szCs w:val="28"/>
    </w:rPr>
  </w:style>
  <w:style w:type="paragraph" w:customStyle="1" w:styleId="62">
    <w:name w:val="SBBT2"/>
    <w:basedOn w:val="61"/>
    <w:qFormat/>
    <w:uiPriority w:val="0"/>
    <w:pPr>
      <w:tabs>
        <w:tab w:val="center" w:pos="6521"/>
        <w:tab w:val="clear" w:pos="4678"/>
      </w:tabs>
    </w:pPr>
  </w:style>
  <w:style w:type="character" w:customStyle="1" w:styleId="63">
    <w:name w:val="未处理的提及"/>
    <w:semiHidden/>
    <w:qFormat/>
    <w:uiPriority w:val="99"/>
    <w:rPr>
      <w:color w:val="808080"/>
      <w:shd w:val="clear" w:color="auto" w:fill="E6E6E6"/>
    </w:rPr>
  </w:style>
  <w:style w:type="character" w:styleId="64">
    <w:name w:val="Placeholder Text"/>
    <w:basedOn w:val="27"/>
    <w:semiHidden/>
    <w:qFormat/>
    <w:uiPriority w:val="99"/>
    <w:rPr>
      <w:rFonts w:cs="Times New Roman"/>
      <w:color w:val="808080"/>
    </w:rPr>
  </w:style>
  <w:style w:type="paragraph" w:customStyle="1" w:styleId="65">
    <w:name w:val="目录 41"/>
    <w:basedOn w:val="1"/>
    <w:next w:val="1"/>
    <w:qFormat/>
    <w:uiPriority w:val="99"/>
    <w:pPr>
      <w:ind w:left="630"/>
      <w:jc w:val="left"/>
    </w:pPr>
    <w:rPr>
      <w:rFonts w:ascii="Calibri" w:hAnsi="Calibri" w:cs="Calibri"/>
      <w:sz w:val="18"/>
      <w:szCs w:val="18"/>
    </w:rPr>
  </w:style>
  <w:style w:type="paragraph" w:customStyle="1" w:styleId="66">
    <w:name w:val="ZBBZWBg"/>
    <w:basedOn w:val="56"/>
    <w:qFormat/>
    <w:uiPriority w:val="99"/>
    <w:pPr>
      <w:ind w:firstLine="0" w:firstLineChars="0"/>
      <w:jc w:val="center"/>
    </w:pPr>
    <w:rPr>
      <w:rFonts w:cs="宋体"/>
      <w:b/>
      <w:bCs/>
    </w:rPr>
  </w:style>
  <w:style w:type="paragraph" w:customStyle="1" w:styleId="67">
    <w:name w:val="目录 11"/>
    <w:basedOn w:val="1"/>
    <w:next w:val="1"/>
    <w:uiPriority w:val="99"/>
    <w:pPr>
      <w:spacing w:before="120" w:after="120"/>
      <w:jc w:val="left"/>
    </w:pPr>
    <w:rPr>
      <w:rFonts w:ascii="Calibri" w:hAnsi="Calibri" w:cs="Calibri"/>
      <w:b/>
      <w:bCs/>
      <w:caps/>
      <w:sz w:val="20"/>
      <w:szCs w:val="20"/>
    </w:rPr>
  </w:style>
  <w:style w:type="paragraph" w:customStyle="1" w:styleId="68">
    <w:name w:val="目录 21"/>
    <w:basedOn w:val="1"/>
    <w:next w:val="1"/>
    <w:uiPriority w:val="99"/>
    <w:pPr>
      <w:ind w:left="210"/>
      <w:jc w:val="left"/>
    </w:pPr>
    <w:rPr>
      <w:rFonts w:ascii="Calibri" w:hAnsi="Calibri" w:cs="Calibri"/>
      <w:smallCaps/>
      <w:sz w:val="20"/>
      <w:szCs w:val="20"/>
    </w:rPr>
  </w:style>
  <w:style w:type="paragraph" w:customStyle="1" w:styleId="69">
    <w:name w:val="目录 31"/>
    <w:basedOn w:val="1"/>
    <w:next w:val="1"/>
    <w:uiPriority w:val="99"/>
    <w:pPr>
      <w:ind w:left="420"/>
      <w:jc w:val="left"/>
    </w:pPr>
    <w:rPr>
      <w:rFonts w:ascii="Calibri" w:hAnsi="Calibri" w:cs="Calibri"/>
      <w:i/>
      <w:iCs/>
      <w:sz w:val="20"/>
      <w:szCs w:val="20"/>
    </w:rPr>
  </w:style>
  <w:style w:type="paragraph" w:customStyle="1" w:styleId="70">
    <w:name w:val="目录 51"/>
    <w:basedOn w:val="1"/>
    <w:next w:val="1"/>
    <w:uiPriority w:val="99"/>
    <w:pPr>
      <w:ind w:left="840"/>
      <w:jc w:val="left"/>
    </w:pPr>
    <w:rPr>
      <w:rFonts w:ascii="Calibri" w:hAnsi="Calibri" w:cs="Calibri"/>
      <w:sz w:val="18"/>
      <w:szCs w:val="18"/>
    </w:rPr>
  </w:style>
  <w:style w:type="paragraph" w:customStyle="1" w:styleId="71">
    <w:name w:val="目录 61"/>
    <w:basedOn w:val="1"/>
    <w:next w:val="1"/>
    <w:uiPriority w:val="99"/>
    <w:pPr>
      <w:ind w:left="1050"/>
      <w:jc w:val="left"/>
    </w:pPr>
    <w:rPr>
      <w:rFonts w:ascii="Calibri" w:hAnsi="Calibri" w:cs="Calibri"/>
      <w:sz w:val="18"/>
      <w:szCs w:val="18"/>
    </w:rPr>
  </w:style>
  <w:style w:type="paragraph" w:customStyle="1" w:styleId="72">
    <w:name w:val="目录 71"/>
    <w:basedOn w:val="1"/>
    <w:next w:val="1"/>
    <w:uiPriority w:val="99"/>
    <w:pPr>
      <w:ind w:left="1260"/>
      <w:jc w:val="left"/>
    </w:pPr>
    <w:rPr>
      <w:rFonts w:ascii="Calibri" w:hAnsi="Calibri" w:cs="Calibri"/>
      <w:sz w:val="18"/>
      <w:szCs w:val="18"/>
    </w:rPr>
  </w:style>
  <w:style w:type="paragraph" w:customStyle="1" w:styleId="73">
    <w:name w:val="目录 81"/>
    <w:basedOn w:val="1"/>
    <w:next w:val="1"/>
    <w:uiPriority w:val="99"/>
    <w:pPr>
      <w:ind w:left="1470"/>
      <w:jc w:val="left"/>
    </w:pPr>
    <w:rPr>
      <w:rFonts w:ascii="Calibri" w:hAnsi="Calibri" w:cs="Calibri"/>
      <w:sz w:val="18"/>
      <w:szCs w:val="18"/>
    </w:rPr>
  </w:style>
  <w:style w:type="paragraph" w:customStyle="1" w:styleId="74">
    <w:name w:val="目录 91"/>
    <w:basedOn w:val="1"/>
    <w:next w:val="1"/>
    <w:uiPriority w:val="99"/>
    <w:pPr>
      <w:ind w:left="1680"/>
      <w:jc w:val="left"/>
    </w:pPr>
    <w:rPr>
      <w:rFonts w:ascii="Calibri" w:hAnsi="Calibri" w:cs="Calibri"/>
      <w:sz w:val="18"/>
      <w:szCs w:val="18"/>
    </w:rPr>
  </w:style>
  <w:style w:type="paragraph" w:customStyle="1" w:styleId="75">
    <w:name w:val="列出段落1"/>
    <w:basedOn w:val="1"/>
    <w:uiPriority w:val="99"/>
    <w:pPr>
      <w:ind w:firstLine="420" w:firstLineChars="200"/>
    </w:pPr>
    <w:rPr>
      <w:szCs w:val="21"/>
    </w:rPr>
  </w:style>
  <w:style w:type="character" w:customStyle="1" w:styleId="76">
    <w:name w:val="未处理的提及2"/>
    <w:uiPriority w:val="99"/>
    <w:rPr>
      <w:color w:val="808080"/>
      <w:shd w:val="clear" w:color="auto" w:fill="auto"/>
    </w:rPr>
  </w:style>
  <w:style w:type="character" w:customStyle="1" w:styleId="77">
    <w:name w:val="占位符文本1"/>
    <w:semiHidden/>
    <w:qFormat/>
    <w:uiPriority w:val="99"/>
    <w:rPr>
      <w:color w:val="808080"/>
    </w:rPr>
  </w:style>
  <w:style w:type="paragraph" w:customStyle="1" w:styleId="78">
    <w:name w:val="列出段落2"/>
    <w:basedOn w:val="1"/>
    <w:uiPriority w:val="99"/>
    <w:pPr>
      <w:ind w:firstLine="420" w:firstLineChars="200"/>
    </w:pPr>
    <w:rPr>
      <w:szCs w:val="21"/>
    </w:rPr>
  </w:style>
  <w:style w:type="paragraph" w:customStyle="1" w:styleId="79">
    <w:name w:val="Char Char Char"/>
    <w:basedOn w:val="1"/>
    <w:uiPriority w:val="99"/>
    <w:rPr>
      <w:rFonts w:ascii="Tahoma" w:hAnsi="Tahoma" w:cs="Tahoma"/>
      <w:sz w:val="24"/>
    </w:rPr>
  </w:style>
  <w:style w:type="character" w:customStyle="1" w:styleId="80">
    <w:name w:val="font31"/>
    <w:uiPriority w:val="99"/>
    <w:rPr>
      <w:rFonts w:ascii="宋体" w:hAnsi="宋体" w:eastAsia="宋体"/>
      <w:color w:val="FF0000"/>
      <w:sz w:val="20"/>
      <w:u w:val="none"/>
    </w:rPr>
  </w:style>
  <w:style w:type="character" w:customStyle="1" w:styleId="81">
    <w:name w:val="font51"/>
    <w:qFormat/>
    <w:uiPriority w:val="99"/>
    <w:rPr>
      <w:rFonts w:ascii="宋体" w:hAnsi="宋体" w:eastAsia="宋体"/>
      <w:color w:val="000000"/>
      <w:sz w:val="20"/>
      <w:u w:val="none"/>
    </w:rPr>
  </w:style>
  <w:style w:type="character" w:customStyle="1" w:styleId="82">
    <w:name w:val="font01"/>
    <w:uiPriority w:val="99"/>
    <w:rPr>
      <w:rFonts w:ascii="宋体" w:hAnsi="宋体" w:eastAsia="宋体"/>
      <w:color w:val="000000"/>
      <w:sz w:val="20"/>
      <w:u w:val="none"/>
    </w:rPr>
  </w:style>
  <w:style w:type="character" w:customStyle="1" w:styleId="83">
    <w:name w:val="font41"/>
    <w:uiPriority w:val="99"/>
    <w:rPr>
      <w:rFonts w:ascii="宋体" w:hAnsi="宋体" w:eastAsia="宋体"/>
      <w:color w:val="000000"/>
      <w:sz w:val="20"/>
      <w:u w:val="none"/>
    </w:rPr>
  </w:style>
  <w:style w:type="character" w:customStyle="1" w:styleId="84">
    <w:name w:val="font11"/>
    <w:uiPriority w:val="99"/>
    <w:rPr>
      <w:rFonts w:ascii="宋体" w:hAnsi="宋体" w:eastAsia="宋体"/>
      <w:color w:val="000000"/>
      <w:sz w:val="20"/>
      <w:u w:val="none"/>
    </w:rPr>
  </w:style>
  <w:style w:type="paragraph" w:customStyle="1" w:styleId="85">
    <w:name w:val="列表段落1"/>
    <w:basedOn w:val="1"/>
    <w:uiPriority w:val="99"/>
    <w:pPr>
      <w:ind w:firstLine="420" w:firstLineChars="200"/>
    </w:pPr>
    <w:rPr>
      <w:szCs w:val="21"/>
    </w:rPr>
  </w:style>
  <w:style w:type="paragraph" w:customStyle="1" w:styleId="86">
    <w:name w:val="_Style 8"/>
    <w:basedOn w:val="1"/>
    <w:qFormat/>
    <w:uiPriority w:val="99"/>
    <w:rPr>
      <w:rFonts w:ascii="Tahoma" w:hAnsi="Tahoma"/>
      <w:sz w:val="24"/>
      <w:szCs w:val="20"/>
    </w:rPr>
  </w:style>
  <w:style w:type="paragraph" w:customStyle="1" w:styleId="87">
    <w:name w:val="竖表标题不含说明"/>
    <w:basedOn w:val="88"/>
    <w:qFormat/>
    <w:uiPriority w:val="99"/>
    <w:pPr>
      <w:tabs>
        <w:tab w:val="center" w:pos="4820"/>
      </w:tabs>
      <w:spacing w:beforeLines="0" w:afterLines="0" w:line="240" w:lineRule="auto"/>
    </w:pPr>
  </w:style>
  <w:style w:type="paragraph" w:customStyle="1" w:styleId="88">
    <w:name w:val="竖表标题1级"/>
    <w:basedOn w:val="61"/>
    <w:qFormat/>
    <w:uiPriority w:val="99"/>
    <w:pPr>
      <w:tabs>
        <w:tab w:val="center" w:pos="4820"/>
        <w:tab w:val="clear" w:pos="4678"/>
      </w:tabs>
      <w:spacing w:beforeLines="100" w:afterLines="100"/>
    </w:pPr>
  </w:style>
  <w:style w:type="paragraph" w:customStyle="1" w:styleId="89">
    <w:name w:val="TOC Heading1"/>
    <w:basedOn w:val="3"/>
    <w:next w:val="1"/>
    <w:uiPriority w:val="99"/>
    <w:pPr>
      <w:widowControl/>
      <w:spacing w:before="480" w:after="0" w:line="276" w:lineRule="auto"/>
      <w:jc w:val="left"/>
      <w:outlineLvl w:val="9"/>
    </w:pPr>
    <w:rPr>
      <w:rFonts w:ascii="Cambria" w:hAnsi="Cambria"/>
      <w:bCs/>
      <w:color w:val="365F91"/>
      <w:kern w:val="0"/>
      <w:sz w:val="28"/>
      <w:szCs w:val="28"/>
    </w:rPr>
  </w:style>
  <w:style w:type="paragraph" w:customStyle="1" w:styleId="90">
    <w:name w:val="列出段落3"/>
    <w:basedOn w:val="1"/>
    <w:qFormat/>
    <w:uiPriority w:val="0"/>
    <w:pPr>
      <w:ind w:firstLine="420" w:firstLineChars="200"/>
    </w:pPr>
  </w:style>
  <w:style w:type="paragraph" w:customStyle="1" w:styleId="91">
    <w:name w:val="表格1级"/>
    <w:basedOn w:val="1"/>
    <w:uiPriority w:val="0"/>
    <w:pPr>
      <w:tabs>
        <w:tab w:val="left" w:pos="210"/>
        <w:tab w:val="center" w:pos="4620"/>
      </w:tabs>
      <w:spacing w:before="50" w:beforeLines="50" w:after="50" w:afterLines="50"/>
      <w:jc w:val="center"/>
      <w:outlineLvl w:val="0"/>
    </w:pPr>
    <w:rPr>
      <w:rFonts w:eastAsia="CESI宋体-GB2312"/>
      <w:b/>
      <w:sz w:val="28"/>
    </w:rPr>
  </w:style>
  <w:style w:type="paragraph" w:customStyle="1" w:styleId="92">
    <w:name w:val="说明1级"/>
    <w:basedOn w:val="1"/>
    <w:uiPriority w:val="0"/>
    <w:pPr>
      <w:tabs>
        <w:tab w:val="center" w:pos="4200"/>
      </w:tabs>
      <w:spacing w:before="50" w:beforeLines="50" w:after="50" w:afterLines="50" w:line="360" w:lineRule="auto"/>
      <w:jc w:val="center"/>
      <w:outlineLvl w:val="0"/>
    </w:pPr>
    <w:rPr>
      <w:rFonts w:eastAsia="CESI宋体-GB2312"/>
      <w:b/>
      <w:sz w:val="28"/>
    </w:rPr>
  </w:style>
  <w:style w:type="paragraph" w:customStyle="1" w:styleId="93">
    <w:name w:val="填报说明正文"/>
    <w:basedOn w:val="1"/>
    <w:link w:val="94"/>
    <w:uiPriority w:val="0"/>
    <w:pPr>
      <w:spacing w:line="480" w:lineRule="exact"/>
      <w:ind w:firstLine="640" w:firstLineChars="200"/>
    </w:pPr>
    <w:rPr>
      <w:rFonts w:eastAsia="CESI宋体-GB2312"/>
      <w:sz w:val="24"/>
    </w:rPr>
  </w:style>
  <w:style w:type="character" w:customStyle="1" w:styleId="94">
    <w:name w:val="填报说明正文 Char"/>
    <w:link w:val="93"/>
    <w:uiPriority w:val="0"/>
    <w:rPr>
      <w:rFonts w:eastAsia="CESI宋体-GB2312"/>
      <w:kern w:val="2"/>
      <w:sz w:val="24"/>
      <w:szCs w:val="24"/>
    </w:rPr>
  </w:style>
  <w:style w:type="paragraph" w:customStyle="1" w:styleId="95">
    <w:name w:val="文章内表格标题"/>
    <w:basedOn w:val="1"/>
    <w:uiPriority w:val="0"/>
    <w:pPr>
      <w:snapToGrid w:val="0"/>
      <w:spacing w:line="520" w:lineRule="exact"/>
      <w:jc w:val="center"/>
    </w:pPr>
    <w:rPr>
      <w:rFonts w:eastAsia="CESI宋体-GB2312"/>
      <w:b/>
      <w:sz w:val="24"/>
    </w:rPr>
  </w:style>
  <w:style w:type="paragraph" w:customStyle="1" w:styleId="96">
    <w:name w:val="说明2级"/>
    <w:basedOn w:val="1"/>
    <w:uiPriority w:val="0"/>
    <w:pPr>
      <w:spacing w:before="50" w:beforeLines="50" w:line="360" w:lineRule="auto"/>
      <w:ind w:firstLine="640" w:firstLineChars="200"/>
      <w:outlineLvl w:val="1"/>
    </w:pPr>
    <w:rPr>
      <w:rFonts w:eastAsia="CESI黑体-GB2312"/>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7405</Words>
  <Characters>8258</Characters>
  <Lines>62</Lines>
  <Paragraphs>17</Paragraphs>
  <TotalTime>0</TotalTime>
  <ScaleCrop>false</ScaleCrop>
  <LinksUpToDate>false</LinksUpToDate>
  <CharactersWithSpaces>8299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2022-01-08T09:33:00Z</dcterms:created>
  <dc:creator>曹凯</dc:creator>
  <cp:lastModifiedBy>默默</cp:lastModifiedBy>
  <cp:lastPrinted>2018-01-30T01:54:00Z</cp:lastPrinted>
  <dcterms:modified xsi:type="dcterms:W3CDTF">2025-01-27T06:45:27Z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D66B08A4AD534415ACB16E9F77A0A2E7_12</vt:lpwstr>
  </property>
</Properties>
</file>