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B5F7F">
      <w:pPr>
        <w:pageBreakBefore w:val="0"/>
        <w:kinsoku/>
        <w:wordWrap/>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rPr>
        <w:t>10.1.1  涉税专业服务机构管理——4510</w:t>
      </w:r>
    </w:p>
    <w:p w14:paraId="5917FC3F">
      <w:pPr>
        <w:pStyle w:val="2"/>
        <w:rPr>
          <w:rFonts w:hint="eastAsia"/>
        </w:rPr>
      </w:pPr>
    </w:p>
    <w:p w14:paraId="02EFE35D">
      <w:pPr>
        <w:pStyle w:val="4"/>
        <w:pageBreakBefore w:val="0"/>
        <w:kinsoku/>
        <w:wordWrap/>
        <w:bidi w:val="0"/>
        <w:snapToGrid/>
        <w:spacing w:before="157" w:beforeLines="50" w:after="157" w:afterLines="50" w:line="360" w:lineRule="auto"/>
        <w:rPr>
          <w:rFonts w:hint="eastAsia" w:ascii="宋体" w:hAnsi="宋体" w:eastAsia="宋体" w:cs="宋体"/>
          <w:sz w:val="21"/>
          <w:szCs w:val="21"/>
        </w:rPr>
      </w:pPr>
      <w:bookmarkStart w:id="0" w:name="_GoBack"/>
      <w:r>
        <w:rPr>
          <w:rFonts w:hint="eastAsia" w:ascii="宋体" w:hAnsi="宋体" w:eastAsia="宋体" w:cs="宋体"/>
          <w:sz w:val="21"/>
          <w:szCs w:val="21"/>
        </w:rPr>
        <w:t>【事项概述】</w:t>
      </w:r>
    </w:p>
    <w:p w14:paraId="088ED2D8">
      <w:pPr>
        <w:pageBreakBefore w:val="0"/>
        <w:kinsoku/>
        <w:wordWrap/>
        <w:bidi w:val="0"/>
        <w:snapToGrid/>
        <w:spacing w:before="157" w:beforeLines="50" w:after="157" w:afterLines="50"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sz w:val="21"/>
          <w:szCs w:val="21"/>
          <w:highlight w:val="none"/>
        </w:rPr>
        <w:t>涉税专业服务机构向税务机关报送涉税专业服务机构及其从事涉税服务人员的基本信息、基本信息变更和服务状态变化情况。</w:t>
      </w:r>
    </w:p>
    <w:p w14:paraId="1BA1863F">
      <w:pPr>
        <w:pStyle w:val="4"/>
        <w:pageBreakBefore w:val="0"/>
        <w:kinsoku/>
        <w:wordWrap/>
        <w:bidi w:val="0"/>
        <w:snapToGrid/>
        <w:spacing w:before="157" w:beforeLines="50" w:after="157" w:afterLines="50" w:line="360" w:lineRule="auto"/>
        <w:rPr>
          <w:rFonts w:hint="eastAsia" w:ascii="宋体" w:hAnsi="宋体" w:eastAsia="宋体" w:cs="宋体"/>
          <w:b/>
          <w:sz w:val="21"/>
          <w:szCs w:val="21"/>
        </w:rPr>
      </w:pPr>
      <w:r>
        <w:rPr>
          <w:rFonts w:hint="eastAsia" w:ascii="宋体" w:hAnsi="宋体" w:eastAsia="宋体" w:cs="宋体"/>
          <w:b/>
          <w:sz w:val="21"/>
          <w:szCs w:val="21"/>
        </w:rPr>
        <w:t>【办理类别】</w:t>
      </w:r>
    </w:p>
    <w:p w14:paraId="55BAFFCF">
      <w:pPr>
        <w:pageBreakBefore w:val="0"/>
        <w:widowControl/>
        <w:numPr>
          <w:ilvl w:val="0"/>
          <w:numId w:val="1"/>
        </w:numPr>
        <w:kinsoku/>
        <w:wordWrap/>
        <w:overflow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sz w:val="24"/>
          <w:szCs w:val="24"/>
        </w:rPr>
      </w:pPr>
      <w:r>
        <w:rPr>
          <w:rFonts w:hint="eastAsia" w:ascii="宋体" w:hAnsi="宋体" w:eastAsia="宋体" w:cs="宋体"/>
          <w:bCs/>
          <w:sz w:val="21"/>
          <w:szCs w:val="21"/>
        </w:rPr>
        <w:t>办理方式：</w:t>
      </w:r>
      <w:r>
        <w:rPr>
          <w:rFonts w:hint="eastAsia" w:ascii="宋体" w:hAnsi="宋体" w:eastAsia="宋体" w:cs="宋体"/>
          <w:bCs/>
          <w:sz w:val="24"/>
          <w:szCs w:val="24"/>
        </w:rPr>
        <w:t>线上（全程在线审核办结）/线下</w:t>
      </w:r>
    </w:p>
    <w:p w14:paraId="39AC85A5">
      <w:pPr>
        <w:pageBreakBefore w:val="0"/>
        <w:widowControl/>
        <w:numPr>
          <w:ilvl w:val="0"/>
          <w:numId w:val="1"/>
        </w:numPr>
        <w:kinsoku/>
        <w:wordWrap/>
        <w:overflow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rPr>
      </w:pPr>
      <w:r>
        <w:rPr>
          <w:rFonts w:hint="eastAsia" w:ascii="宋体" w:hAnsi="宋体" w:eastAsia="宋体" w:cs="宋体"/>
          <w:bCs/>
          <w:sz w:val="24"/>
          <w:szCs w:val="24"/>
        </w:rPr>
        <w:t>办理时限：即时办结</w:t>
      </w:r>
    </w:p>
    <w:p w14:paraId="23081AFF">
      <w:pPr>
        <w:pageBreakBefore w:val="0"/>
        <w:widowControl/>
        <w:numPr>
          <w:ilvl w:val="0"/>
          <w:numId w:val="1"/>
        </w:numPr>
        <w:kinsoku/>
        <w:wordWrap/>
        <w:overflow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rPr>
      </w:pPr>
      <w:r>
        <w:rPr>
          <w:rFonts w:hint="eastAsia" w:ascii="宋体" w:hAnsi="宋体" w:eastAsia="宋体" w:cs="宋体"/>
          <w:bCs/>
          <w:sz w:val="24"/>
          <w:szCs w:val="24"/>
        </w:rPr>
        <w:t>办理层级：区县级、市级、省级</w:t>
      </w:r>
    </w:p>
    <w:p w14:paraId="756371E3">
      <w:pPr>
        <w:pStyle w:val="4"/>
        <w:pageBreakBefore w:val="0"/>
        <w:kinsoku/>
        <w:wordWrap/>
        <w:bidi w:val="0"/>
        <w:snapToGrid/>
        <w:spacing w:before="157" w:beforeLines="50" w:after="157" w:afterLines="50" w:line="360" w:lineRule="auto"/>
        <w:rPr>
          <w:rFonts w:hint="eastAsia" w:ascii="宋体" w:hAnsi="宋体" w:eastAsia="宋体" w:cs="宋体"/>
          <w:b/>
          <w:sz w:val="24"/>
          <w:szCs w:val="24"/>
        </w:rPr>
      </w:pPr>
      <w:r>
        <w:rPr>
          <w:rFonts w:hint="eastAsia" w:ascii="宋体" w:hAnsi="宋体" w:eastAsia="宋体" w:cs="宋体"/>
          <w:b/>
          <w:sz w:val="24"/>
          <w:szCs w:val="24"/>
        </w:rPr>
        <w:t>【办理流程】</w:t>
      </w:r>
    </w:p>
    <w:p w14:paraId="7B47A3DA">
      <w:pPr>
        <w:pStyle w:val="5"/>
        <w:pageBreakBefore w:val="0"/>
        <w:kinsoku/>
        <w:wordWrap/>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rPr>
        <w:t>1.线上流程：申请—受理</w:t>
      </w:r>
    </w:p>
    <w:p w14:paraId="4875998D">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sz w:val="24"/>
          <w:szCs w:val="24"/>
        </w:rPr>
        <w:t>涉税专业服务机构</w:t>
      </w:r>
      <w:r>
        <w:rPr>
          <w:rFonts w:hint="eastAsia" w:ascii="宋体" w:hAnsi="宋体" w:eastAsia="宋体" w:cs="宋体"/>
          <w:bCs/>
          <w:sz w:val="24"/>
          <w:szCs w:val="24"/>
        </w:rPr>
        <w:t>通过全国统一规范电子税务局，通过“涉税专业服务-涉税专业服务机构管理”功能提交申请。</w:t>
      </w:r>
    </w:p>
    <w:p w14:paraId="1F24D823">
      <w:pPr>
        <w:pStyle w:val="5"/>
        <w:pageBreakBefore w:val="0"/>
        <w:kinsoku/>
        <w:wordWrap/>
        <w:bidi w:val="0"/>
        <w:snapToGrid/>
        <w:spacing w:before="157" w:beforeLines="50" w:after="157" w:afterLines="50" w:line="360" w:lineRule="auto"/>
        <w:rPr>
          <w:rFonts w:hint="eastAsia" w:ascii="宋体" w:hAnsi="宋体" w:eastAsia="宋体" w:cs="宋体"/>
          <w:b/>
          <w:sz w:val="24"/>
          <w:szCs w:val="24"/>
        </w:rPr>
      </w:pPr>
      <w:r>
        <w:rPr>
          <w:rFonts w:hint="eastAsia" w:ascii="宋体" w:hAnsi="宋体" w:eastAsia="宋体" w:cs="宋体"/>
          <w:b/>
          <w:sz w:val="24"/>
          <w:szCs w:val="24"/>
        </w:rPr>
        <w:t>2.线下流程：申请—受理—出件</w:t>
      </w:r>
    </w:p>
    <w:p w14:paraId="43C5CC65">
      <w:pPr>
        <w:pageBreakBefore w:val="0"/>
        <w:kinsoku/>
        <w:wordWrap/>
        <w:bidi w:val="0"/>
        <w:snapToGrid/>
        <w:spacing w:before="157" w:beforeLines="50" w:after="157" w:afterLines="50"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同线上流程</w:t>
      </w:r>
    </w:p>
    <w:p w14:paraId="125F8DBE">
      <w:pPr>
        <w:pStyle w:val="4"/>
        <w:pageBreakBefore w:val="0"/>
        <w:kinsoku/>
        <w:wordWrap/>
        <w:bidi w:val="0"/>
        <w:snapToGrid/>
        <w:spacing w:before="157" w:beforeLines="50" w:after="157" w:afterLines="50" w:line="360" w:lineRule="auto"/>
        <w:rPr>
          <w:rFonts w:hint="eastAsia" w:ascii="宋体" w:hAnsi="宋体" w:eastAsia="宋体" w:cs="宋体"/>
          <w:b/>
          <w:sz w:val="24"/>
          <w:szCs w:val="24"/>
        </w:rPr>
      </w:pPr>
      <w:r>
        <w:rPr>
          <w:rFonts w:hint="eastAsia" w:ascii="宋体" w:hAnsi="宋体" w:eastAsia="宋体" w:cs="宋体"/>
          <w:b/>
          <w:sz w:val="24"/>
          <w:szCs w:val="24"/>
        </w:rPr>
        <w:t>【资料处理】</w:t>
      </w:r>
    </w:p>
    <w:p w14:paraId="145A1C87">
      <w:pPr>
        <w:pStyle w:val="9"/>
        <w:pageBreakBefore w:val="0"/>
        <w:kinsoku/>
        <w:wordWrap/>
        <w:bidi w:val="0"/>
        <w:snapToGrid/>
        <w:spacing w:before="157" w:beforeLines="50" w:after="157" w:afterLines="50"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涉税专业服务机构（人员）实名制管理资料清单</w:t>
      </w:r>
    </w:p>
    <w:tbl>
      <w:tblPr>
        <w:tblStyle w:val="7"/>
        <w:tblW w:w="850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4"/>
        <w:gridCol w:w="4139"/>
        <w:gridCol w:w="624"/>
        <w:gridCol w:w="624"/>
        <w:gridCol w:w="624"/>
        <w:gridCol w:w="624"/>
        <w:gridCol w:w="624"/>
        <w:gridCol w:w="624"/>
      </w:tblGrid>
      <w:tr w14:paraId="2A8BB1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624" w:type="dxa"/>
            <w:tcBorders>
              <w:top w:val="single" w:color="auto" w:sz="12" w:space="0"/>
              <w:bottom w:val="single" w:color="auto" w:sz="6" w:space="0"/>
            </w:tcBorders>
            <w:shd w:val="clear" w:color="auto" w:fill="E0E0E0"/>
            <w:noWrap w:val="0"/>
            <w:vAlign w:val="center"/>
          </w:tcPr>
          <w:p w14:paraId="74D93A5D">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4139" w:type="dxa"/>
            <w:tcBorders>
              <w:top w:val="single" w:color="auto" w:sz="12" w:space="0"/>
              <w:bottom w:val="single" w:color="auto" w:sz="6" w:space="0"/>
            </w:tcBorders>
            <w:shd w:val="clear" w:color="auto" w:fill="E0E0E0"/>
            <w:noWrap w:val="0"/>
            <w:vAlign w:val="center"/>
          </w:tcPr>
          <w:p w14:paraId="6D3519BB">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报送资料名称</w:t>
            </w:r>
          </w:p>
        </w:tc>
        <w:tc>
          <w:tcPr>
            <w:tcW w:w="624" w:type="dxa"/>
            <w:tcBorders>
              <w:top w:val="single" w:color="auto" w:sz="12" w:space="0"/>
              <w:bottom w:val="single" w:color="auto" w:sz="6" w:space="0"/>
            </w:tcBorders>
            <w:shd w:val="clear" w:color="auto" w:fill="E0E0E0"/>
            <w:noWrap w:val="0"/>
            <w:vAlign w:val="center"/>
          </w:tcPr>
          <w:p w14:paraId="4D0DA7BF">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必报</w:t>
            </w:r>
          </w:p>
        </w:tc>
        <w:tc>
          <w:tcPr>
            <w:tcW w:w="624" w:type="dxa"/>
            <w:tcBorders>
              <w:top w:val="single" w:color="auto" w:sz="12" w:space="0"/>
              <w:bottom w:val="single" w:color="auto" w:sz="6" w:space="0"/>
            </w:tcBorders>
            <w:shd w:val="clear" w:color="auto" w:fill="E0E0E0"/>
            <w:noWrap w:val="0"/>
            <w:vAlign w:val="center"/>
          </w:tcPr>
          <w:p w14:paraId="55036326">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条件报送</w:t>
            </w:r>
          </w:p>
        </w:tc>
        <w:tc>
          <w:tcPr>
            <w:tcW w:w="624" w:type="dxa"/>
            <w:tcBorders>
              <w:top w:val="single" w:color="auto" w:sz="12" w:space="0"/>
              <w:bottom w:val="single" w:color="auto" w:sz="6" w:space="0"/>
            </w:tcBorders>
            <w:shd w:val="clear" w:color="auto" w:fill="E0E0E0"/>
            <w:noWrap w:val="0"/>
            <w:vAlign w:val="center"/>
          </w:tcPr>
          <w:p w14:paraId="179228FA">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归档</w:t>
            </w:r>
          </w:p>
        </w:tc>
        <w:tc>
          <w:tcPr>
            <w:tcW w:w="624" w:type="dxa"/>
            <w:tcBorders>
              <w:top w:val="single" w:color="auto" w:sz="12" w:space="0"/>
              <w:bottom w:val="single" w:color="auto" w:sz="6" w:space="0"/>
            </w:tcBorders>
            <w:shd w:val="clear" w:color="auto" w:fill="E0E0E0"/>
            <w:noWrap w:val="0"/>
            <w:vAlign w:val="center"/>
          </w:tcPr>
          <w:p w14:paraId="61AC0D6C">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查验</w:t>
            </w:r>
          </w:p>
        </w:tc>
        <w:tc>
          <w:tcPr>
            <w:tcW w:w="624" w:type="dxa"/>
            <w:tcBorders>
              <w:top w:val="single" w:color="auto" w:sz="12" w:space="0"/>
              <w:bottom w:val="single" w:color="auto" w:sz="6" w:space="0"/>
            </w:tcBorders>
            <w:shd w:val="clear" w:color="auto" w:fill="E0E0E0"/>
            <w:noWrap w:val="0"/>
            <w:vAlign w:val="center"/>
          </w:tcPr>
          <w:p w14:paraId="29551B38">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代保管</w:t>
            </w:r>
          </w:p>
        </w:tc>
        <w:tc>
          <w:tcPr>
            <w:tcW w:w="624" w:type="dxa"/>
            <w:tcBorders>
              <w:top w:val="single" w:color="auto" w:sz="12" w:space="0"/>
              <w:bottom w:val="single" w:color="auto" w:sz="6" w:space="0"/>
            </w:tcBorders>
            <w:shd w:val="clear" w:color="auto" w:fill="E0E0E0"/>
            <w:noWrap w:val="0"/>
            <w:vAlign w:val="center"/>
          </w:tcPr>
          <w:p w14:paraId="25E4ECB0">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核销</w:t>
            </w:r>
          </w:p>
        </w:tc>
      </w:tr>
      <w:tr w14:paraId="3288A3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24" w:type="dxa"/>
            <w:noWrap w:val="0"/>
            <w:vAlign w:val="top"/>
          </w:tcPr>
          <w:p w14:paraId="5C75519D">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4139" w:type="dxa"/>
            <w:noWrap w:val="0"/>
            <w:vAlign w:val="top"/>
          </w:tcPr>
          <w:p w14:paraId="7B1B32CC">
            <w:pPr>
              <w:pageBreakBefore w:val="0"/>
              <w:kinsoku/>
              <w:wordWrap/>
              <w:bidi w:val="0"/>
              <w:snapToGrid/>
              <w:spacing w:before="157" w:beforeLines="50" w:after="157" w:afterLines="50" w:line="360" w:lineRule="auto"/>
              <w:jc w:val="left"/>
              <w:rPr>
                <w:rFonts w:hint="eastAsia" w:ascii="宋体" w:hAnsi="宋体" w:eastAsia="宋体" w:cs="宋体"/>
                <w:sz w:val="24"/>
                <w:szCs w:val="24"/>
              </w:rPr>
            </w:pPr>
            <w:r>
              <w:rPr>
                <w:rFonts w:hint="eastAsia" w:ascii="宋体" w:hAnsi="宋体" w:eastAsia="宋体" w:cs="宋体"/>
                <w:sz w:val="24"/>
                <w:szCs w:val="24"/>
              </w:rPr>
              <w:t>《涉税专业服务机构（人员）基本信息采集表》</w:t>
            </w:r>
          </w:p>
        </w:tc>
        <w:tc>
          <w:tcPr>
            <w:tcW w:w="624" w:type="dxa"/>
            <w:noWrap w:val="0"/>
            <w:vAlign w:val="top"/>
          </w:tcPr>
          <w:p w14:paraId="4D80C3C9">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14:paraId="17C168C2">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0"/>
            <w:vAlign w:val="top"/>
          </w:tcPr>
          <w:p w14:paraId="33A68A0C">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14:paraId="000728D5">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0"/>
            <w:vAlign w:val="top"/>
          </w:tcPr>
          <w:p w14:paraId="61714A3F">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0"/>
            <w:vAlign w:val="top"/>
          </w:tcPr>
          <w:p w14:paraId="0147A2D6">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r>
    </w:tbl>
    <w:p w14:paraId="169D4EA4">
      <w:pPr>
        <w:pStyle w:val="4"/>
        <w:pageBreakBefore w:val="0"/>
        <w:kinsoku/>
        <w:wordWrap/>
        <w:bidi w:val="0"/>
        <w:snapToGrid/>
        <w:spacing w:before="157" w:beforeLines="50" w:after="157" w:afterLines="50" w:line="360" w:lineRule="auto"/>
        <w:rPr>
          <w:rFonts w:hint="eastAsia" w:ascii="宋体" w:hAnsi="宋体" w:eastAsia="宋体" w:cs="宋体"/>
          <w:b/>
          <w:sz w:val="24"/>
          <w:szCs w:val="24"/>
        </w:rPr>
      </w:pPr>
      <w:r>
        <w:rPr>
          <w:rFonts w:hint="eastAsia" w:ascii="宋体" w:hAnsi="宋体" w:eastAsia="宋体" w:cs="宋体"/>
          <w:b/>
          <w:sz w:val="24"/>
          <w:szCs w:val="24"/>
        </w:rPr>
        <w:t>【政策依据】</w:t>
      </w:r>
    </w:p>
    <w:p w14:paraId="7CDC5808">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1.《国家税务总局关于发布〈涉税专业服务监管办法（试行）〉的公告》（国家税务总局公告2017年第13号）</w:t>
      </w:r>
    </w:p>
    <w:p w14:paraId="0DF9BE84">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2．《国家税务总局关于采集涉税专业服务基本信息和业务信息有关事项的公告》（国家税务总局公告2017年第49号）</w:t>
      </w:r>
    </w:p>
    <w:p w14:paraId="104BA36B">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3.《国家税务总局关于印发〈涉税专业服务监管工作规则（试行）〉的通知》（税总发〔2017〕117号）</w:t>
      </w:r>
    </w:p>
    <w:p w14:paraId="1E4F53D1">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4.《国家税务总局关于进一步加强涉税专业服务行业自律和行政监管的通知》（税总纳服函〔2021〕254号）</w:t>
      </w:r>
    </w:p>
    <w:p w14:paraId="777822E3">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5.《财政部税务总局 市场监管总局关于开展2024年代理记账行业违法违规行为专项整治工作的通知》（财会〔2024〕9号）</w:t>
      </w:r>
    </w:p>
    <w:p w14:paraId="55A4DA09">
      <w:pPr>
        <w:pageBreakBefore w:val="0"/>
        <w:kinsoku/>
        <w:wordWrap/>
        <w:topLinePunct/>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6.《国家税务总局关于发布〈涉税专业服务基本准则（试行）〉和〈涉税专业服务职业道德守则（试行）〉的公告》（国家税务总局公告2023年第16号）</w:t>
      </w:r>
    </w:p>
    <w:p w14:paraId="056A4705">
      <w:pPr>
        <w:pageBreakBefore w:val="0"/>
        <w:kinsoku/>
        <w:wordWrap/>
        <w:topLinePunct/>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7.《国家税务总局纳税服务司关于进一步规范涉税专业服务行为有关事项的通知》（税总纳便函〔2023〕43号）</w:t>
      </w:r>
    </w:p>
    <w:p w14:paraId="05AA95AE">
      <w:pPr>
        <w:pageBreakBefore w:val="0"/>
        <w:kinsoku/>
        <w:wordWrap/>
        <w:bidi w:val="0"/>
        <w:snapToGrid/>
        <w:spacing w:before="157" w:beforeLines="50" w:after="157" w:afterLines="50" w:line="360" w:lineRule="auto"/>
        <w:rPr>
          <w:rFonts w:hint="eastAsia" w:ascii="宋体" w:hAnsi="宋体" w:eastAsia="宋体" w:cs="宋体"/>
          <w:sz w:val="24"/>
          <w:szCs w:val="24"/>
        </w:rPr>
      </w:pPr>
    </w:p>
    <w:bookmarkEnd w:id="0"/>
    <w:p w14:paraId="5D380CE3">
      <w:pPr>
        <w:pageBreakBefore w:val="0"/>
        <w:kinsoku/>
        <w:wordWrap/>
        <w:bidi w:val="0"/>
        <w:snapToGrid/>
        <w:spacing w:before="157" w:beforeLines="50" w:after="157" w:afterLines="50"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8606B"/>
    <w:multiLevelType w:val="multilevel"/>
    <w:tmpl w:val="2698606B"/>
    <w:lvl w:ilvl="0" w:tentative="0">
      <w:start w:val="1"/>
      <w:numFmt w:val="bullet"/>
      <w:lvlText w:val=""/>
      <w:lvlJc w:val="left"/>
      <w:pPr>
        <w:ind w:left="562"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0D356D"/>
    <w:rsid w:val="27C611D6"/>
    <w:rsid w:val="3D2A4D11"/>
    <w:rsid w:val="63DE74D1"/>
    <w:rsid w:val="67157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0"/>
    <w:pPr>
      <w:spacing w:after="120"/>
    </w:pPr>
    <w:rPr>
      <w:rFonts w:ascii="Times New Roman" w:hAnsi="Times New Roman" w:cs="Calibri"/>
      <w:szCs w:val="21"/>
    </w:rPr>
  </w:style>
  <w:style w:type="paragraph" w:customStyle="1" w:styleId="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
    <w:name w:val="需求正文_0"/>
    <w:basedOn w:val="10"/>
    <w:qFormat/>
    <w:uiPriority w:val="0"/>
    <w:pPr>
      <w:topLinePunct/>
      <w:ind w:firstLine="200"/>
    </w:pPr>
    <w:rPr>
      <w:kern w:val="20"/>
      <w:sz w:val="20"/>
      <w:szCs w:val="20"/>
    </w:rPr>
  </w:style>
  <w:style w:type="paragraph" w:customStyle="1" w:styleId="10">
    <w:name w:val="正文_0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1372</Words>
  <Characters>1445</Characters>
  <Lines>0</Lines>
  <Paragraphs>0</Paragraphs>
  <TotalTime>1</TotalTime>
  <ScaleCrop>false</ScaleCrop>
  <LinksUpToDate>false</LinksUpToDate>
  <CharactersWithSpaces>1448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2025-03-02T23:08:00Z</dcterms:created>
  <dc:creator>fzr</dc:creator>
  <cp:lastModifiedBy>默默</cp:lastModifiedBy>
  <dcterms:modified xsi:type="dcterms:W3CDTF">2025-07-09T07:52:51Z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7AFFA616B1774938A878CEC351C81016_12</vt:lpwstr>
  </property>
</Properties>
</file>