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304" w:right="840"/>
        <w:rPr>
          <w:rFonts w:hint="eastAsia"/>
        </w:rPr>
      </w:pPr>
      <w:bookmarkStart w:id="0" w:name="_GoBack"/>
      <w:bookmarkEnd w:id="0"/>
      <w:r>
        <w:rPr>
          <w:sz w:val="32"/>
        </w:rPr>
        <w:t>6.生产企业出口货物及修理修配服务免抵退税申报明细表</w:t>
      </w:r>
    </w:p>
    <w:p>
      <w:pPr>
        <w:spacing w:after="51" w:line="265" w:lineRule="auto"/>
        <w:ind w:left="-5" w:right="10572" w:hanging="10"/>
      </w:pPr>
      <w:r>
        <w:rPr>
          <w:rFonts w:ascii="宋体" w:hAnsi="宋体" w:eastAsia="宋体" w:cs="宋体"/>
        </w:rPr>
        <w:t>纳税人识别号（统一社会信用代码）：纳税人名称：</w:t>
      </w:r>
    </w:p>
    <w:p>
      <w:pPr>
        <w:tabs>
          <w:tab w:val="right" w:pos="15588"/>
        </w:tabs>
        <w:spacing w:after="3" w:line="265" w:lineRule="auto"/>
        <w:ind w:left="-15"/>
      </w:pPr>
      <w:r>
        <w:rPr>
          <w:rFonts w:ascii="宋体" w:hAnsi="宋体" w:eastAsia="宋体" w:cs="宋体"/>
        </w:rPr>
        <w:t>所属期：       年     月</w:t>
      </w:r>
      <w:r>
        <w:rPr>
          <w:rFonts w:ascii="宋体" w:hAnsi="宋体" w:eastAsia="宋体" w:cs="宋体"/>
        </w:rPr>
        <w:tab/>
      </w:r>
      <w:r>
        <w:rPr>
          <w:rFonts w:ascii="宋体" w:hAnsi="宋体" w:eastAsia="宋体" w:cs="宋体"/>
        </w:rPr>
        <w:t>金额单位：元（列至角分）</w:t>
      </w:r>
    </w:p>
    <w:tbl>
      <w:tblPr>
        <w:tblStyle w:val="5"/>
        <w:tblW w:w="15646" w:type="dxa"/>
        <w:tblInd w:w="-35" w:type="dxa"/>
        <w:tblLayout w:type="autofit"/>
        <w:tblCellMar>
          <w:top w:w="0" w:type="dxa"/>
          <w:left w:w="35" w:type="dxa"/>
          <w:bottom w:w="0" w:type="dxa"/>
          <w:right w:w="27" w:type="dxa"/>
        </w:tblCellMar>
      </w:tblPr>
      <w:tblGrid>
        <w:gridCol w:w="498"/>
        <w:gridCol w:w="637"/>
        <w:gridCol w:w="881"/>
        <w:gridCol w:w="520"/>
        <w:gridCol w:w="755"/>
        <w:gridCol w:w="499"/>
        <w:gridCol w:w="600"/>
        <w:gridCol w:w="593"/>
        <w:gridCol w:w="564"/>
        <w:gridCol w:w="655"/>
        <w:gridCol w:w="726"/>
        <w:gridCol w:w="521"/>
        <w:gridCol w:w="583"/>
        <w:gridCol w:w="600"/>
        <w:gridCol w:w="646"/>
        <w:gridCol w:w="890"/>
        <w:gridCol w:w="909"/>
        <w:gridCol w:w="1009"/>
        <w:gridCol w:w="838"/>
        <w:gridCol w:w="864"/>
        <w:gridCol w:w="838"/>
        <w:gridCol w:w="554"/>
        <w:gridCol w:w="466"/>
      </w:tblGrid>
      <w:tr>
        <w:tblPrEx>
          <w:tblCellMar>
            <w:top w:w="0" w:type="dxa"/>
            <w:left w:w="35" w:type="dxa"/>
            <w:bottom w:w="0" w:type="dxa"/>
            <w:right w:w="27" w:type="dxa"/>
          </w:tblCellMar>
        </w:tblPrEx>
        <w:trPr>
          <w:trHeight w:val="583" w:hRule="atLeast"/>
        </w:trPr>
        <w:tc>
          <w:tcPr>
            <w:tcW w:w="499"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41"/>
              <w:jc w:val="both"/>
            </w:pPr>
            <w:r>
              <w:rPr>
                <w:rFonts w:ascii="宋体" w:hAnsi="宋体" w:eastAsia="宋体" w:cs="宋体"/>
                <w:sz w:val="18"/>
              </w:rPr>
              <w:t>序号</w:t>
            </w:r>
          </w:p>
        </w:tc>
        <w:tc>
          <w:tcPr>
            <w:tcW w:w="638"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出口发票号</w:t>
            </w:r>
          </w:p>
        </w:tc>
        <w:tc>
          <w:tcPr>
            <w:tcW w:w="883"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出口货物报关单号</w:t>
            </w:r>
          </w:p>
        </w:tc>
        <w:tc>
          <w:tcPr>
            <w:tcW w:w="521"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出口日期</w:t>
            </w:r>
          </w:p>
        </w:tc>
        <w:tc>
          <w:tcPr>
            <w:tcW w:w="75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代理出口货物证明号</w:t>
            </w:r>
          </w:p>
        </w:tc>
        <w:tc>
          <w:tcPr>
            <w:tcW w:w="499"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出口商品代码</w:t>
            </w:r>
          </w:p>
        </w:tc>
        <w:tc>
          <w:tcPr>
            <w:tcW w:w="600"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出口商品名称</w:t>
            </w:r>
          </w:p>
        </w:tc>
        <w:tc>
          <w:tcPr>
            <w:tcW w:w="593"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计量单位</w:t>
            </w:r>
          </w:p>
        </w:tc>
        <w:tc>
          <w:tcPr>
            <w:tcW w:w="564"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出口数量</w:t>
            </w:r>
          </w:p>
        </w:tc>
        <w:tc>
          <w:tcPr>
            <w:tcW w:w="138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12"/>
            </w:pPr>
            <w:r>
              <w:rPr>
                <w:rFonts w:ascii="宋体" w:hAnsi="宋体" w:eastAsia="宋体" w:cs="宋体"/>
                <w:sz w:val="18"/>
              </w:rPr>
              <w:t>出口销售额</w:t>
            </w:r>
          </w:p>
        </w:tc>
        <w:tc>
          <w:tcPr>
            <w:tcW w:w="521"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申报商品代码</w:t>
            </w:r>
          </w:p>
        </w:tc>
        <w:tc>
          <w:tcPr>
            <w:tcW w:w="583"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征税率</w:t>
            </w:r>
          </w:p>
        </w:tc>
        <w:tc>
          <w:tcPr>
            <w:tcW w:w="600"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both"/>
            </w:pPr>
            <w:r>
              <w:rPr>
                <w:rFonts w:ascii="宋体" w:hAnsi="宋体" w:eastAsia="宋体" w:cs="宋体"/>
                <w:sz w:val="18"/>
              </w:rPr>
              <w:t>退税率</w:t>
            </w:r>
          </w:p>
        </w:tc>
        <w:tc>
          <w:tcPr>
            <w:tcW w:w="64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计划分配率</w:t>
            </w:r>
          </w:p>
        </w:tc>
        <w:tc>
          <w:tcPr>
            <w:tcW w:w="890"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进料加工保税进口料件组成计税价格</w:t>
            </w:r>
          </w:p>
        </w:tc>
        <w:tc>
          <w:tcPr>
            <w:tcW w:w="910"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国内购进免税原材料价格</w:t>
            </w:r>
          </w:p>
        </w:tc>
        <w:tc>
          <w:tcPr>
            <w:tcW w:w="1001"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不得免征和抵扣税额</w:t>
            </w:r>
          </w:p>
        </w:tc>
        <w:tc>
          <w:tcPr>
            <w:tcW w:w="838"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免抵退税额</w:t>
            </w:r>
          </w:p>
        </w:tc>
        <w:tc>
          <w:tcPr>
            <w:tcW w:w="864"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41"/>
              <w:jc w:val="both"/>
            </w:pPr>
            <w:r>
              <w:rPr>
                <w:rFonts w:ascii="宋体" w:hAnsi="宋体" w:eastAsia="宋体" w:cs="宋体"/>
                <w:sz w:val="18"/>
              </w:rPr>
              <w:t>进料加工</w:t>
            </w:r>
          </w:p>
          <w:p>
            <w:pPr>
              <w:spacing w:after="0"/>
              <w:jc w:val="center"/>
            </w:pPr>
            <w:r>
              <w:rPr>
                <w:rFonts w:ascii="宋体" w:hAnsi="宋体" w:eastAsia="宋体" w:cs="宋体"/>
                <w:sz w:val="18"/>
              </w:rPr>
              <w:t>手（账）册号</w:t>
            </w:r>
          </w:p>
        </w:tc>
        <w:tc>
          <w:tcPr>
            <w:tcW w:w="838"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先退税后核销出口合同号</w:t>
            </w:r>
          </w:p>
        </w:tc>
        <w:tc>
          <w:tcPr>
            <w:tcW w:w="554"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8"/>
              </w:rPr>
              <w:t>业务类型</w:t>
            </w:r>
          </w:p>
        </w:tc>
        <w:tc>
          <w:tcPr>
            <w:tcW w:w="466"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25"/>
              <w:jc w:val="both"/>
            </w:pPr>
            <w:r>
              <w:rPr>
                <w:rFonts w:ascii="宋体" w:hAnsi="宋体" w:eastAsia="宋体" w:cs="宋体"/>
                <w:sz w:val="18"/>
              </w:rPr>
              <w:t>备注</w:t>
            </w:r>
          </w:p>
        </w:tc>
      </w:tr>
      <w:tr>
        <w:tblPrEx>
          <w:tblCellMar>
            <w:top w:w="0" w:type="dxa"/>
            <w:left w:w="35" w:type="dxa"/>
            <w:bottom w:w="0" w:type="dxa"/>
            <w:right w:w="27" w:type="dxa"/>
          </w:tblCellMar>
        </w:tblPrEx>
        <w:trPr>
          <w:trHeight w:val="710" w:hRule="atLeast"/>
        </w:trPr>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655" w:type="dxa"/>
            <w:tcBorders>
              <w:top w:val="single" w:color="000000" w:sz="6" w:space="0"/>
              <w:left w:val="single" w:color="000000" w:sz="6" w:space="0"/>
              <w:bottom w:val="single" w:color="000000" w:sz="6" w:space="0"/>
              <w:right w:val="single" w:color="000000" w:sz="6" w:space="0"/>
            </w:tcBorders>
            <w:vAlign w:val="center"/>
          </w:tcPr>
          <w:p>
            <w:pPr>
              <w:spacing w:after="0"/>
              <w:ind w:left="121"/>
              <w:jc w:val="both"/>
            </w:pPr>
            <w:r>
              <w:rPr>
                <w:rFonts w:ascii="宋体" w:hAnsi="宋体" w:eastAsia="宋体" w:cs="宋体"/>
                <w:sz w:val="18"/>
              </w:rPr>
              <w:t>美元</w:t>
            </w:r>
          </w:p>
        </w:tc>
        <w:tc>
          <w:tcPr>
            <w:tcW w:w="727" w:type="dxa"/>
            <w:tcBorders>
              <w:top w:val="single" w:color="000000" w:sz="6" w:space="0"/>
              <w:left w:val="single" w:color="000000" w:sz="6" w:space="0"/>
              <w:bottom w:val="single" w:color="000000" w:sz="6" w:space="0"/>
              <w:right w:val="single" w:color="000000" w:sz="6" w:space="0"/>
            </w:tcBorders>
            <w:vAlign w:val="center"/>
          </w:tcPr>
          <w:p>
            <w:pPr>
              <w:spacing w:after="0"/>
              <w:ind w:left="65"/>
              <w:jc w:val="both"/>
            </w:pPr>
            <w:r>
              <w:rPr>
                <w:rFonts w:ascii="宋体" w:hAnsi="宋体" w:eastAsia="宋体" w:cs="宋体"/>
                <w:sz w:val="18"/>
              </w:rPr>
              <w:t>人民币</w:t>
            </w: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r>
      <w:tr>
        <w:tblPrEx>
          <w:tblCellMar>
            <w:top w:w="0" w:type="dxa"/>
            <w:left w:w="35" w:type="dxa"/>
            <w:bottom w:w="0" w:type="dxa"/>
            <w:right w:w="27" w:type="dxa"/>
          </w:tblCellMar>
        </w:tblPrEx>
        <w:trPr>
          <w:trHeight w:val="1010" w:hRule="atLeast"/>
        </w:trPr>
        <w:tc>
          <w:tcPr>
            <w:tcW w:w="499" w:type="dxa"/>
            <w:tcBorders>
              <w:top w:val="single" w:color="000000" w:sz="6" w:space="0"/>
              <w:left w:val="single" w:color="000000" w:sz="6" w:space="0"/>
              <w:bottom w:val="single" w:color="000000" w:sz="6" w:space="0"/>
              <w:right w:val="single" w:color="000000" w:sz="6" w:space="0"/>
            </w:tcBorders>
            <w:vAlign w:val="center"/>
          </w:tcPr>
          <w:p>
            <w:pPr>
              <w:spacing w:after="0"/>
              <w:ind w:left="8"/>
              <w:jc w:val="center"/>
            </w:pPr>
            <w:r>
              <w:rPr>
                <w:rFonts w:ascii="Times New Roman" w:hAnsi="Times New Roman" w:eastAsia="Times New Roman" w:cs="Times New Roman"/>
                <w:sz w:val="18"/>
              </w:rPr>
              <w:t>1</w:t>
            </w:r>
          </w:p>
        </w:tc>
        <w:tc>
          <w:tcPr>
            <w:tcW w:w="638" w:type="dxa"/>
            <w:tcBorders>
              <w:top w:val="single" w:color="000000" w:sz="6" w:space="0"/>
              <w:left w:val="single" w:color="000000" w:sz="6" w:space="0"/>
              <w:bottom w:val="single" w:color="000000" w:sz="6" w:space="0"/>
              <w:right w:val="single" w:color="000000" w:sz="6" w:space="0"/>
            </w:tcBorders>
            <w:vAlign w:val="center"/>
          </w:tcPr>
          <w:p>
            <w:pPr>
              <w:spacing w:after="0"/>
              <w:ind w:left="8"/>
              <w:jc w:val="center"/>
            </w:pPr>
            <w:r>
              <w:rPr>
                <w:rFonts w:ascii="Times New Roman" w:hAnsi="Times New Roman" w:eastAsia="Times New Roman" w:cs="Times New Roman"/>
                <w:sz w:val="18"/>
              </w:rPr>
              <w:t>2</w:t>
            </w:r>
          </w:p>
        </w:tc>
        <w:tc>
          <w:tcPr>
            <w:tcW w:w="883" w:type="dxa"/>
            <w:tcBorders>
              <w:top w:val="single" w:color="000000" w:sz="6" w:space="0"/>
              <w:left w:val="single" w:color="000000" w:sz="6" w:space="0"/>
              <w:bottom w:val="single" w:color="000000" w:sz="6" w:space="0"/>
              <w:right w:val="single" w:color="000000" w:sz="6" w:space="0"/>
            </w:tcBorders>
            <w:vAlign w:val="center"/>
          </w:tcPr>
          <w:p>
            <w:pPr>
              <w:spacing w:after="0"/>
              <w:ind w:left="8"/>
              <w:jc w:val="center"/>
            </w:pPr>
            <w:r>
              <w:rPr>
                <w:rFonts w:ascii="Times New Roman" w:hAnsi="Times New Roman" w:eastAsia="Times New Roman" w:cs="Times New Roman"/>
                <w:sz w:val="18"/>
              </w:rPr>
              <w:t>3</w:t>
            </w:r>
          </w:p>
        </w:tc>
        <w:tc>
          <w:tcPr>
            <w:tcW w:w="521"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18"/>
              </w:rPr>
              <w:t>4</w:t>
            </w:r>
          </w:p>
        </w:tc>
        <w:tc>
          <w:tcPr>
            <w:tcW w:w="756" w:type="dxa"/>
            <w:tcBorders>
              <w:top w:val="single" w:color="000000" w:sz="6" w:space="0"/>
              <w:left w:val="single" w:color="000000" w:sz="6" w:space="0"/>
              <w:bottom w:val="single" w:color="000000" w:sz="6" w:space="0"/>
              <w:right w:val="single" w:color="000000" w:sz="6" w:space="0"/>
            </w:tcBorders>
            <w:vAlign w:val="center"/>
          </w:tcPr>
          <w:p>
            <w:pPr>
              <w:spacing w:after="0"/>
              <w:ind w:left="6"/>
              <w:jc w:val="center"/>
            </w:pPr>
            <w:r>
              <w:rPr>
                <w:rFonts w:ascii="Times New Roman" w:hAnsi="Times New Roman" w:eastAsia="Times New Roman" w:cs="Times New Roman"/>
                <w:sz w:val="18"/>
              </w:rPr>
              <w:t>5</w:t>
            </w:r>
          </w:p>
        </w:tc>
        <w:tc>
          <w:tcPr>
            <w:tcW w:w="499" w:type="dxa"/>
            <w:tcBorders>
              <w:top w:val="single" w:color="000000" w:sz="6" w:space="0"/>
              <w:left w:val="single" w:color="000000" w:sz="6" w:space="0"/>
              <w:bottom w:val="single" w:color="000000" w:sz="6" w:space="0"/>
              <w:right w:val="single" w:color="000000" w:sz="6" w:space="0"/>
            </w:tcBorders>
            <w:vAlign w:val="center"/>
          </w:tcPr>
          <w:p>
            <w:pPr>
              <w:spacing w:after="0"/>
              <w:ind w:left="8"/>
              <w:jc w:val="center"/>
            </w:pPr>
            <w:r>
              <w:rPr>
                <w:rFonts w:ascii="Times New Roman" w:hAnsi="Times New Roman" w:eastAsia="Times New Roman" w:cs="Times New Roman"/>
                <w:sz w:val="18"/>
              </w:rPr>
              <w:t>6</w:t>
            </w:r>
          </w:p>
        </w:tc>
        <w:tc>
          <w:tcPr>
            <w:tcW w:w="600" w:type="dxa"/>
            <w:tcBorders>
              <w:top w:val="single" w:color="000000" w:sz="6" w:space="0"/>
              <w:left w:val="single" w:color="000000" w:sz="6" w:space="0"/>
              <w:bottom w:val="single" w:color="000000" w:sz="6" w:space="0"/>
              <w:right w:val="single" w:color="000000" w:sz="6" w:space="0"/>
            </w:tcBorders>
            <w:vAlign w:val="center"/>
          </w:tcPr>
          <w:p>
            <w:pPr>
              <w:spacing w:after="0"/>
              <w:ind w:left="3"/>
              <w:jc w:val="center"/>
            </w:pPr>
            <w:r>
              <w:rPr>
                <w:rFonts w:ascii="Times New Roman" w:hAnsi="Times New Roman" w:eastAsia="Times New Roman" w:cs="Times New Roman"/>
                <w:sz w:val="18"/>
              </w:rPr>
              <w:t>7</w:t>
            </w:r>
          </w:p>
        </w:tc>
        <w:tc>
          <w:tcPr>
            <w:tcW w:w="593" w:type="dxa"/>
            <w:tcBorders>
              <w:top w:val="single" w:color="000000" w:sz="6" w:space="0"/>
              <w:left w:val="single" w:color="000000" w:sz="6" w:space="0"/>
              <w:bottom w:val="single" w:color="000000" w:sz="6" w:space="0"/>
              <w:right w:val="single" w:color="000000" w:sz="6" w:space="0"/>
            </w:tcBorders>
            <w:vAlign w:val="center"/>
          </w:tcPr>
          <w:p>
            <w:pPr>
              <w:spacing w:after="0"/>
              <w:ind w:left="6"/>
              <w:jc w:val="center"/>
            </w:pPr>
            <w:r>
              <w:rPr>
                <w:rFonts w:ascii="Times New Roman" w:hAnsi="Times New Roman" w:eastAsia="Times New Roman" w:cs="Times New Roman"/>
                <w:sz w:val="18"/>
              </w:rPr>
              <w:t>8</w:t>
            </w:r>
          </w:p>
        </w:tc>
        <w:tc>
          <w:tcPr>
            <w:tcW w:w="564"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18"/>
              </w:rPr>
              <w:t>9</w:t>
            </w:r>
          </w:p>
        </w:tc>
        <w:tc>
          <w:tcPr>
            <w:tcW w:w="655"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18"/>
              </w:rPr>
              <w:t>10</w:t>
            </w:r>
          </w:p>
        </w:tc>
        <w:tc>
          <w:tcPr>
            <w:tcW w:w="727" w:type="dxa"/>
            <w:tcBorders>
              <w:top w:val="single" w:color="000000" w:sz="6" w:space="0"/>
              <w:left w:val="single" w:color="000000" w:sz="6" w:space="0"/>
              <w:bottom w:val="single" w:color="000000" w:sz="6" w:space="0"/>
              <w:right w:val="single" w:color="000000" w:sz="6" w:space="0"/>
            </w:tcBorders>
            <w:vAlign w:val="center"/>
          </w:tcPr>
          <w:p>
            <w:pPr>
              <w:spacing w:after="0"/>
              <w:ind w:left="6"/>
              <w:jc w:val="center"/>
            </w:pPr>
            <w:r>
              <w:rPr>
                <w:rFonts w:ascii="Times New Roman" w:hAnsi="Times New Roman" w:eastAsia="Times New Roman" w:cs="Times New Roman"/>
                <w:sz w:val="18"/>
              </w:rPr>
              <w:t>11</w:t>
            </w:r>
          </w:p>
        </w:tc>
        <w:tc>
          <w:tcPr>
            <w:tcW w:w="521" w:type="dxa"/>
            <w:tcBorders>
              <w:top w:val="single" w:color="000000" w:sz="6" w:space="0"/>
              <w:left w:val="single" w:color="000000" w:sz="6" w:space="0"/>
              <w:bottom w:val="single" w:color="000000" w:sz="6" w:space="0"/>
              <w:right w:val="single" w:color="000000" w:sz="6" w:space="0"/>
            </w:tcBorders>
            <w:vAlign w:val="center"/>
          </w:tcPr>
          <w:p>
            <w:pPr>
              <w:spacing w:after="0"/>
              <w:ind w:left="142"/>
            </w:pPr>
            <w:r>
              <w:rPr>
                <w:rFonts w:ascii="Times New Roman" w:hAnsi="Times New Roman" w:eastAsia="Times New Roman" w:cs="Times New Roman"/>
                <w:sz w:val="18"/>
              </w:rPr>
              <w:t>12</w:t>
            </w:r>
          </w:p>
        </w:tc>
        <w:tc>
          <w:tcPr>
            <w:tcW w:w="583"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18"/>
              </w:rPr>
              <w:t>13</w:t>
            </w:r>
          </w:p>
        </w:tc>
        <w:tc>
          <w:tcPr>
            <w:tcW w:w="600" w:type="dxa"/>
            <w:tcBorders>
              <w:top w:val="single" w:color="000000" w:sz="6" w:space="0"/>
              <w:left w:val="single" w:color="000000" w:sz="6" w:space="0"/>
              <w:bottom w:val="single" w:color="000000" w:sz="6" w:space="0"/>
              <w:right w:val="single" w:color="000000" w:sz="6" w:space="0"/>
            </w:tcBorders>
            <w:vAlign w:val="center"/>
          </w:tcPr>
          <w:p>
            <w:pPr>
              <w:spacing w:after="0"/>
              <w:ind w:left="3"/>
              <w:jc w:val="center"/>
            </w:pPr>
            <w:r>
              <w:rPr>
                <w:rFonts w:ascii="Times New Roman" w:hAnsi="Times New Roman" w:eastAsia="Times New Roman" w:cs="Times New Roman"/>
                <w:sz w:val="18"/>
              </w:rPr>
              <w:t>14</w:t>
            </w:r>
          </w:p>
        </w:tc>
        <w:tc>
          <w:tcPr>
            <w:tcW w:w="646" w:type="dxa"/>
            <w:tcBorders>
              <w:top w:val="single" w:color="000000" w:sz="6" w:space="0"/>
              <w:left w:val="single" w:color="000000" w:sz="6" w:space="0"/>
              <w:bottom w:val="single" w:color="000000" w:sz="6" w:space="0"/>
              <w:right w:val="single" w:color="000000" w:sz="6" w:space="0"/>
            </w:tcBorders>
            <w:vAlign w:val="center"/>
          </w:tcPr>
          <w:p>
            <w:pPr>
              <w:spacing w:after="0"/>
              <w:ind w:left="6"/>
              <w:jc w:val="center"/>
            </w:pPr>
            <w:r>
              <w:rPr>
                <w:rFonts w:ascii="Times New Roman" w:hAnsi="Times New Roman" w:eastAsia="Times New Roman" w:cs="Times New Roman"/>
                <w:sz w:val="18"/>
              </w:rPr>
              <w:t>15</w:t>
            </w:r>
          </w:p>
        </w:tc>
        <w:tc>
          <w:tcPr>
            <w:tcW w:w="890" w:type="dxa"/>
            <w:tcBorders>
              <w:top w:val="single" w:color="000000" w:sz="6" w:space="0"/>
              <w:left w:val="single" w:color="000000" w:sz="6" w:space="0"/>
              <w:bottom w:val="single" w:color="000000" w:sz="6" w:space="0"/>
              <w:right w:val="single" w:color="000000" w:sz="6" w:space="0"/>
            </w:tcBorders>
            <w:vAlign w:val="center"/>
          </w:tcPr>
          <w:p>
            <w:pPr>
              <w:spacing w:after="0"/>
              <w:ind w:left="39"/>
              <w:jc w:val="both"/>
            </w:pPr>
            <w:r>
              <w:rPr>
                <w:rFonts w:ascii="Times New Roman" w:hAnsi="Times New Roman" w:eastAsia="Times New Roman" w:cs="Times New Roman"/>
                <w:sz w:val="18"/>
              </w:rPr>
              <w:t>16=11×15</w:t>
            </w:r>
          </w:p>
        </w:tc>
        <w:tc>
          <w:tcPr>
            <w:tcW w:w="910" w:type="dxa"/>
            <w:tcBorders>
              <w:top w:val="single" w:color="000000" w:sz="6" w:space="0"/>
              <w:left w:val="single" w:color="000000" w:sz="6" w:space="0"/>
              <w:bottom w:val="single" w:color="000000" w:sz="6" w:space="0"/>
              <w:right w:val="single" w:color="000000" w:sz="6" w:space="0"/>
            </w:tcBorders>
            <w:vAlign w:val="center"/>
          </w:tcPr>
          <w:p>
            <w:pPr>
              <w:spacing w:after="0"/>
              <w:ind w:left="6"/>
              <w:jc w:val="center"/>
            </w:pPr>
            <w:r>
              <w:rPr>
                <w:rFonts w:ascii="Times New Roman" w:hAnsi="Times New Roman" w:eastAsia="Times New Roman" w:cs="Times New Roman"/>
                <w:sz w:val="18"/>
              </w:rPr>
              <w:t>17</w:t>
            </w:r>
          </w:p>
        </w:tc>
        <w:tc>
          <w:tcPr>
            <w:tcW w:w="1001" w:type="dxa"/>
            <w:tcBorders>
              <w:top w:val="single" w:color="000000" w:sz="6" w:space="0"/>
              <w:left w:val="single" w:color="000000" w:sz="6" w:space="0"/>
              <w:bottom w:val="single" w:color="000000" w:sz="6" w:space="0"/>
              <w:right w:val="single" w:color="000000" w:sz="6" w:space="0"/>
            </w:tcBorders>
            <w:vAlign w:val="center"/>
          </w:tcPr>
          <w:p>
            <w:pPr>
              <w:spacing w:after="1" w:line="243" w:lineRule="auto"/>
              <w:jc w:val="center"/>
            </w:pPr>
            <w:r>
              <w:rPr>
                <w:rFonts w:ascii="Times New Roman" w:hAnsi="Times New Roman" w:eastAsia="Times New Roman" w:cs="Times New Roman"/>
                <w:sz w:val="18"/>
              </w:rPr>
              <w:t>18=</w:t>
            </w:r>
            <w:r>
              <w:rPr>
                <w:rFonts w:ascii="宋体" w:hAnsi="宋体" w:eastAsia="宋体" w:cs="宋体"/>
                <w:sz w:val="18"/>
              </w:rPr>
              <w:t>（</w:t>
            </w:r>
            <w:r>
              <w:rPr>
                <w:rFonts w:ascii="Times New Roman" w:hAnsi="Times New Roman" w:eastAsia="Times New Roman" w:cs="Times New Roman"/>
                <w:sz w:val="18"/>
              </w:rPr>
              <w:t>1116-17</w:t>
            </w:r>
            <w:r>
              <w:rPr>
                <w:rFonts w:ascii="宋体" w:hAnsi="宋体" w:eastAsia="宋体" w:cs="宋体"/>
                <w:sz w:val="18"/>
              </w:rPr>
              <w:t>）</w:t>
            </w:r>
            <w:r>
              <w:rPr>
                <w:rFonts w:ascii="Times New Roman" w:hAnsi="Times New Roman" w:eastAsia="Times New Roman" w:cs="Times New Roman"/>
                <w:sz w:val="18"/>
              </w:rPr>
              <w:t>×</w:t>
            </w:r>
          </w:p>
          <w:p>
            <w:pPr>
              <w:spacing w:after="0"/>
              <w:ind w:left="79"/>
            </w:pPr>
            <w:r>
              <w:rPr>
                <w:rFonts w:ascii="宋体" w:hAnsi="宋体" w:eastAsia="宋体" w:cs="宋体"/>
                <w:sz w:val="18"/>
              </w:rPr>
              <w:t>（</w:t>
            </w:r>
            <w:r>
              <w:rPr>
                <w:rFonts w:ascii="Times New Roman" w:hAnsi="Times New Roman" w:eastAsia="Times New Roman" w:cs="Times New Roman"/>
                <w:sz w:val="18"/>
              </w:rPr>
              <w:t>13-14</w:t>
            </w:r>
            <w:r>
              <w:rPr>
                <w:rFonts w:ascii="宋体" w:hAnsi="宋体" w:eastAsia="宋体" w:cs="宋体"/>
                <w:sz w:val="18"/>
              </w:rPr>
              <w:t>）</w:t>
            </w:r>
          </w:p>
        </w:tc>
        <w:tc>
          <w:tcPr>
            <w:tcW w:w="838" w:type="dxa"/>
            <w:tcBorders>
              <w:top w:val="single" w:color="000000" w:sz="6" w:space="0"/>
              <w:left w:val="single" w:color="000000" w:sz="6" w:space="0"/>
              <w:bottom w:val="single" w:color="000000" w:sz="6" w:space="0"/>
              <w:right w:val="single" w:color="000000" w:sz="6" w:space="0"/>
            </w:tcBorders>
            <w:vAlign w:val="center"/>
          </w:tcPr>
          <w:p>
            <w:pPr>
              <w:spacing w:after="0"/>
              <w:ind w:left="36"/>
              <w:jc w:val="both"/>
            </w:pPr>
            <w:r>
              <w:rPr>
                <w:rFonts w:ascii="Times New Roman" w:hAnsi="Times New Roman" w:eastAsia="Times New Roman" w:cs="Times New Roman"/>
                <w:sz w:val="18"/>
              </w:rPr>
              <w:t>19=</w:t>
            </w:r>
            <w:r>
              <w:rPr>
                <w:rFonts w:ascii="宋体" w:hAnsi="宋体" w:eastAsia="宋体" w:cs="宋体"/>
                <w:sz w:val="18"/>
              </w:rPr>
              <w:t>（</w:t>
            </w:r>
            <w:r>
              <w:rPr>
                <w:rFonts w:ascii="Times New Roman" w:hAnsi="Times New Roman" w:eastAsia="Times New Roman" w:cs="Times New Roman"/>
                <w:sz w:val="18"/>
              </w:rPr>
              <w:t>11-</w:t>
            </w:r>
          </w:p>
          <w:p>
            <w:pPr>
              <w:spacing w:after="0"/>
              <w:ind w:left="89"/>
            </w:pPr>
            <w:r>
              <w:rPr>
                <w:rFonts w:ascii="Times New Roman" w:hAnsi="Times New Roman" w:eastAsia="Times New Roman" w:cs="Times New Roman"/>
                <w:sz w:val="18"/>
              </w:rPr>
              <w:t>16-17</w:t>
            </w:r>
            <w:r>
              <w:rPr>
                <w:rFonts w:ascii="宋体" w:hAnsi="宋体" w:eastAsia="宋体" w:cs="宋体"/>
                <w:sz w:val="18"/>
              </w:rPr>
              <w:t>）</w:t>
            </w:r>
          </w:p>
          <w:p>
            <w:pPr>
              <w:spacing w:after="0"/>
              <w:ind w:left="3"/>
              <w:jc w:val="center"/>
            </w:pPr>
            <w:r>
              <w:rPr>
                <w:rFonts w:ascii="Times New Roman" w:hAnsi="Times New Roman" w:eastAsia="Times New Roman" w:cs="Times New Roman"/>
                <w:sz w:val="18"/>
              </w:rPr>
              <w:t>×14</w:t>
            </w:r>
          </w:p>
        </w:tc>
        <w:tc>
          <w:tcPr>
            <w:tcW w:w="864" w:type="dxa"/>
            <w:tcBorders>
              <w:top w:val="single" w:color="000000" w:sz="6" w:space="0"/>
              <w:left w:val="single" w:color="000000" w:sz="6" w:space="0"/>
              <w:bottom w:val="single" w:color="000000" w:sz="6" w:space="0"/>
              <w:right w:val="single" w:color="000000" w:sz="6" w:space="0"/>
            </w:tcBorders>
            <w:vAlign w:val="center"/>
          </w:tcPr>
          <w:p>
            <w:pPr>
              <w:spacing w:after="0"/>
              <w:ind w:left="3"/>
              <w:jc w:val="center"/>
            </w:pPr>
            <w:r>
              <w:rPr>
                <w:rFonts w:ascii="Times New Roman" w:hAnsi="Times New Roman" w:eastAsia="Times New Roman" w:cs="Times New Roman"/>
                <w:sz w:val="18"/>
              </w:rPr>
              <w:t>20</w:t>
            </w:r>
          </w:p>
        </w:tc>
        <w:tc>
          <w:tcPr>
            <w:tcW w:w="838"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18"/>
              </w:rPr>
              <w:t>21</w:t>
            </w:r>
          </w:p>
        </w:tc>
        <w:tc>
          <w:tcPr>
            <w:tcW w:w="554"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18"/>
              </w:rPr>
              <w:t>22</w:t>
            </w:r>
          </w:p>
        </w:tc>
        <w:tc>
          <w:tcPr>
            <w:tcW w:w="466" w:type="dxa"/>
            <w:tcBorders>
              <w:top w:val="single" w:color="000000" w:sz="6" w:space="0"/>
              <w:left w:val="single" w:color="000000" w:sz="6" w:space="0"/>
              <w:bottom w:val="single" w:color="000000" w:sz="6" w:space="0"/>
              <w:right w:val="single" w:color="000000" w:sz="6" w:space="0"/>
            </w:tcBorders>
            <w:vAlign w:val="center"/>
          </w:tcPr>
          <w:p>
            <w:pPr>
              <w:spacing w:after="0"/>
              <w:ind w:left="116"/>
            </w:pPr>
            <w:r>
              <w:rPr>
                <w:rFonts w:ascii="Times New Roman" w:hAnsi="Times New Roman" w:eastAsia="Times New Roman" w:cs="Times New Roman"/>
                <w:sz w:val="18"/>
              </w:rPr>
              <w:t>23</w:t>
            </w:r>
          </w:p>
        </w:tc>
      </w:tr>
      <w:tr>
        <w:tblPrEx>
          <w:tblCellMar>
            <w:top w:w="0" w:type="dxa"/>
            <w:left w:w="35" w:type="dxa"/>
            <w:bottom w:w="0" w:type="dxa"/>
            <w:right w:w="27" w:type="dxa"/>
          </w:tblCellMar>
        </w:tblPrEx>
        <w:trPr>
          <w:trHeight w:val="449" w:hRule="atLeast"/>
        </w:trPr>
        <w:tc>
          <w:tcPr>
            <w:tcW w:w="499" w:type="dxa"/>
            <w:tcBorders>
              <w:top w:val="single" w:color="000000" w:sz="6" w:space="0"/>
              <w:left w:val="single" w:color="000000" w:sz="6" w:space="0"/>
              <w:bottom w:val="single" w:color="000000" w:sz="6" w:space="0"/>
              <w:right w:val="single" w:color="000000" w:sz="6" w:space="0"/>
            </w:tcBorders>
          </w:tcPr>
          <w:p>
            <w:pPr>
              <w:spacing w:after="0"/>
            </w:pPr>
          </w:p>
        </w:tc>
        <w:tc>
          <w:tcPr>
            <w:tcW w:w="638" w:type="dxa"/>
            <w:tcBorders>
              <w:top w:val="single" w:color="000000" w:sz="6" w:space="0"/>
              <w:left w:val="single" w:color="000000" w:sz="6" w:space="0"/>
              <w:bottom w:val="single" w:color="000000" w:sz="6" w:space="0"/>
              <w:right w:val="single" w:color="000000" w:sz="6" w:space="0"/>
            </w:tcBorders>
          </w:tcPr>
          <w:p>
            <w:pPr>
              <w:spacing w:after="0"/>
            </w:pPr>
          </w:p>
        </w:tc>
        <w:tc>
          <w:tcPr>
            <w:tcW w:w="883" w:type="dxa"/>
            <w:tcBorders>
              <w:top w:val="single" w:color="000000" w:sz="6" w:space="0"/>
              <w:left w:val="single" w:color="000000" w:sz="6" w:space="0"/>
              <w:bottom w:val="single" w:color="000000" w:sz="6" w:space="0"/>
              <w:right w:val="single" w:color="000000" w:sz="6" w:space="0"/>
            </w:tcBorders>
          </w:tcPr>
          <w:p>
            <w:pPr>
              <w:spacing w:after="0"/>
            </w:pPr>
          </w:p>
        </w:tc>
        <w:tc>
          <w:tcPr>
            <w:tcW w:w="521" w:type="dxa"/>
            <w:tcBorders>
              <w:top w:val="single" w:color="000000" w:sz="6" w:space="0"/>
              <w:left w:val="single" w:color="000000" w:sz="6" w:space="0"/>
              <w:bottom w:val="single" w:color="000000" w:sz="6" w:space="0"/>
              <w:right w:val="single" w:color="000000" w:sz="6" w:space="0"/>
            </w:tcBorders>
          </w:tcPr>
          <w:p>
            <w:pPr>
              <w:spacing w:after="0"/>
            </w:pPr>
          </w:p>
        </w:tc>
        <w:tc>
          <w:tcPr>
            <w:tcW w:w="756" w:type="dxa"/>
            <w:tcBorders>
              <w:top w:val="single" w:color="000000" w:sz="6" w:space="0"/>
              <w:left w:val="single" w:color="000000" w:sz="6" w:space="0"/>
              <w:bottom w:val="single" w:color="000000" w:sz="6" w:space="0"/>
              <w:right w:val="single" w:color="000000" w:sz="6" w:space="0"/>
            </w:tcBorders>
          </w:tcPr>
          <w:p>
            <w:pPr>
              <w:spacing w:after="0"/>
            </w:pPr>
          </w:p>
        </w:tc>
        <w:tc>
          <w:tcPr>
            <w:tcW w:w="499" w:type="dxa"/>
            <w:tcBorders>
              <w:top w:val="single" w:color="000000" w:sz="6" w:space="0"/>
              <w:left w:val="single" w:color="000000" w:sz="6" w:space="0"/>
              <w:bottom w:val="single" w:color="000000" w:sz="6" w:space="0"/>
              <w:right w:val="single" w:color="000000" w:sz="6" w:space="0"/>
            </w:tcBorders>
          </w:tcPr>
          <w:p>
            <w:pPr>
              <w:spacing w:after="0"/>
            </w:pPr>
          </w:p>
        </w:tc>
        <w:tc>
          <w:tcPr>
            <w:tcW w:w="600" w:type="dxa"/>
            <w:tcBorders>
              <w:top w:val="single" w:color="000000" w:sz="6" w:space="0"/>
              <w:left w:val="single" w:color="000000" w:sz="6" w:space="0"/>
              <w:bottom w:val="single" w:color="000000" w:sz="6" w:space="0"/>
              <w:right w:val="single" w:color="000000" w:sz="6" w:space="0"/>
            </w:tcBorders>
          </w:tcPr>
          <w:p>
            <w:pPr>
              <w:spacing w:after="0"/>
            </w:pPr>
          </w:p>
        </w:tc>
        <w:tc>
          <w:tcPr>
            <w:tcW w:w="593" w:type="dxa"/>
            <w:tcBorders>
              <w:top w:val="single" w:color="000000" w:sz="6" w:space="0"/>
              <w:left w:val="single" w:color="000000" w:sz="6" w:space="0"/>
              <w:bottom w:val="single" w:color="000000" w:sz="6" w:space="0"/>
              <w:right w:val="single" w:color="000000" w:sz="6" w:space="0"/>
            </w:tcBorders>
          </w:tcPr>
          <w:p>
            <w:pPr>
              <w:spacing w:after="0"/>
            </w:pPr>
          </w:p>
        </w:tc>
        <w:tc>
          <w:tcPr>
            <w:tcW w:w="564" w:type="dxa"/>
            <w:tcBorders>
              <w:top w:val="single" w:color="000000" w:sz="6" w:space="0"/>
              <w:left w:val="single" w:color="000000" w:sz="6" w:space="0"/>
              <w:bottom w:val="single" w:color="000000" w:sz="6" w:space="0"/>
              <w:right w:val="single" w:color="000000" w:sz="6" w:space="0"/>
            </w:tcBorders>
          </w:tcPr>
          <w:p>
            <w:pPr>
              <w:spacing w:after="0"/>
            </w:pPr>
          </w:p>
        </w:tc>
        <w:tc>
          <w:tcPr>
            <w:tcW w:w="655" w:type="dxa"/>
            <w:tcBorders>
              <w:top w:val="single" w:color="000000" w:sz="6" w:space="0"/>
              <w:left w:val="single" w:color="000000" w:sz="6" w:space="0"/>
              <w:bottom w:val="single" w:color="000000" w:sz="6" w:space="0"/>
              <w:right w:val="single" w:color="000000" w:sz="6" w:space="0"/>
            </w:tcBorders>
          </w:tcPr>
          <w:p>
            <w:pPr>
              <w:spacing w:after="0"/>
            </w:pPr>
          </w:p>
        </w:tc>
        <w:tc>
          <w:tcPr>
            <w:tcW w:w="727" w:type="dxa"/>
            <w:tcBorders>
              <w:top w:val="single" w:color="000000" w:sz="6" w:space="0"/>
              <w:left w:val="single" w:color="000000" w:sz="6" w:space="0"/>
              <w:bottom w:val="single" w:color="000000" w:sz="6" w:space="0"/>
              <w:right w:val="single" w:color="000000" w:sz="6" w:space="0"/>
            </w:tcBorders>
          </w:tcPr>
          <w:p>
            <w:pPr>
              <w:spacing w:after="0"/>
            </w:pPr>
          </w:p>
        </w:tc>
        <w:tc>
          <w:tcPr>
            <w:tcW w:w="521" w:type="dxa"/>
            <w:tcBorders>
              <w:top w:val="single" w:color="000000" w:sz="6" w:space="0"/>
              <w:left w:val="single" w:color="000000" w:sz="6" w:space="0"/>
              <w:bottom w:val="single" w:color="000000" w:sz="6" w:space="0"/>
              <w:right w:val="single" w:color="000000" w:sz="6" w:space="0"/>
            </w:tcBorders>
          </w:tcPr>
          <w:p>
            <w:pPr>
              <w:spacing w:after="0"/>
            </w:pPr>
          </w:p>
        </w:tc>
        <w:tc>
          <w:tcPr>
            <w:tcW w:w="583" w:type="dxa"/>
            <w:tcBorders>
              <w:top w:val="single" w:color="000000" w:sz="6" w:space="0"/>
              <w:left w:val="single" w:color="000000" w:sz="6" w:space="0"/>
              <w:bottom w:val="single" w:color="000000" w:sz="6" w:space="0"/>
              <w:right w:val="single" w:color="000000" w:sz="6" w:space="0"/>
            </w:tcBorders>
          </w:tcPr>
          <w:p>
            <w:pPr>
              <w:spacing w:after="0"/>
            </w:pPr>
          </w:p>
        </w:tc>
        <w:tc>
          <w:tcPr>
            <w:tcW w:w="600" w:type="dxa"/>
            <w:tcBorders>
              <w:top w:val="single" w:color="000000" w:sz="6" w:space="0"/>
              <w:left w:val="single" w:color="000000" w:sz="6" w:space="0"/>
              <w:bottom w:val="single" w:color="000000" w:sz="6" w:space="0"/>
              <w:right w:val="single" w:color="000000" w:sz="6" w:space="0"/>
            </w:tcBorders>
          </w:tcPr>
          <w:p>
            <w:pPr>
              <w:spacing w:after="0"/>
            </w:pPr>
          </w:p>
        </w:tc>
        <w:tc>
          <w:tcPr>
            <w:tcW w:w="646" w:type="dxa"/>
            <w:tcBorders>
              <w:top w:val="single" w:color="000000" w:sz="6" w:space="0"/>
              <w:left w:val="single" w:color="000000" w:sz="6" w:space="0"/>
              <w:bottom w:val="single" w:color="000000" w:sz="6" w:space="0"/>
              <w:right w:val="single" w:color="000000" w:sz="6" w:space="0"/>
            </w:tcBorders>
          </w:tcPr>
          <w:p>
            <w:pPr>
              <w:spacing w:after="0"/>
            </w:pPr>
          </w:p>
        </w:tc>
        <w:tc>
          <w:tcPr>
            <w:tcW w:w="890" w:type="dxa"/>
            <w:tcBorders>
              <w:top w:val="single" w:color="000000" w:sz="6" w:space="0"/>
              <w:left w:val="single" w:color="000000" w:sz="6" w:space="0"/>
              <w:bottom w:val="single" w:color="000000" w:sz="6" w:space="0"/>
              <w:right w:val="single" w:color="000000" w:sz="6" w:space="0"/>
            </w:tcBorders>
          </w:tcPr>
          <w:p>
            <w:pPr>
              <w:spacing w:after="0"/>
            </w:pPr>
          </w:p>
        </w:tc>
        <w:tc>
          <w:tcPr>
            <w:tcW w:w="910" w:type="dxa"/>
            <w:tcBorders>
              <w:top w:val="single" w:color="000000" w:sz="6" w:space="0"/>
              <w:left w:val="single" w:color="000000" w:sz="6" w:space="0"/>
              <w:bottom w:val="single" w:color="000000" w:sz="6" w:space="0"/>
              <w:right w:val="single" w:color="000000" w:sz="6" w:space="0"/>
            </w:tcBorders>
          </w:tcPr>
          <w:p>
            <w:pPr>
              <w:spacing w:after="0"/>
            </w:pPr>
          </w:p>
        </w:tc>
        <w:tc>
          <w:tcPr>
            <w:tcW w:w="1001" w:type="dxa"/>
            <w:tcBorders>
              <w:top w:val="single" w:color="000000" w:sz="6" w:space="0"/>
              <w:left w:val="single" w:color="000000" w:sz="6" w:space="0"/>
              <w:bottom w:val="single" w:color="000000" w:sz="6" w:space="0"/>
              <w:right w:val="single" w:color="000000" w:sz="6" w:space="0"/>
            </w:tcBorders>
          </w:tcPr>
          <w:p>
            <w:pPr>
              <w:spacing w:after="0"/>
            </w:pPr>
          </w:p>
        </w:tc>
        <w:tc>
          <w:tcPr>
            <w:tcW w:w="838" w:type="dxa"/>
            <w:tcBorders>
              <w:top w:val="single" w:color="000000" w:sz="6" w:space="0"/>
              <w:left w:val="single" w:color="000000" w:sz="6" w:space="0"/>
              <w:bottom w:val="single" w:color="000000" w:sz="6" w:space="0"/>
              <w:right w:val="single" w:color="000000" w:sz="6" w:space="0"/>
            </w:tcBorders>
          </w:tcPr>
          <w:p>
            <w:pPr>
              <w:spacing w:after="0"/>
            </w:pPr>
          </w:p>
        </w:tc>
        <w:tc>
          <w:tcPr>
            <w:tcW w:w="864" w:type="dxa"/>
            <w:tcBorders>
              <w:top w:val="single" w:color="000000" w:sz="6" w:space="0"/>
              <w:left w:val="single" w:color="000000" w:sz="6" w:space="0"/>
              <w:bottom w:val="single" w:color="000000" w:sz="6" w:space="0"/>
              <w:right w:val="single" w:color="000000" w:sz="6" w:space="0"/>
            </w:tcBorders>
          </w:tcPr>
          <w:p>
            <w:pPr>
              <w:spacing w:after="0"/>
            </w:pPr>
          </w:p>
        </w:tc>
        <w:tc>
          <w:tcPr>
            <w:tcW w:w="838"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466"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0" w:type="dxa"/>
            <w:left w:w="35" w:type="dxa"/>
            <w:bottom w:w="0" w:type="dxa"/>
            <w:right w:w="27" w:type="dxa"/>
          </w:tblCellMar>
        </w:tblPrEx>
        <w:trPr>
          <w:trHeight w:val="449" w:hRule="atLeast"/>
        </w:trPr>
        <w:tc>
          <w:tcPr>
            <w:tcW w:w="499" w:type="dxa"/>
            <w:tcBorders>
              <w:top w:val="single" w:color="000000" w:sz="6" w:space="0"/>
              <w:left w:val="single" w:color="000000" w:sz="6" w:space="0"/>
              <w:bottom w:val="single" w:color="000000" w:sz="6" w:space="0"/>
              <w:right w:val="single" w:color="000000" w:sz="6" w:space="0"/>
            </w:tcBorders>
          </w:tcPr>
          <w:p>
            <w:pPr>
              <w:spacing w:after="0"/>
            </w:pPr>
          </w:p>
        </w:tc>
        <w:tc>
          <w:tcPr>
            <w:tcW w:w="638" w:type="dxa"/>
            <w:tcBorders>
              <w:top w:val="single" w:color="000000" w:sz="6" w:space="0"/>
              <w:left w:val="single" w:color="000000" w:sz="6" w:space="0"/>
              <w:bottom w:val="single" w:color="000000" w:sz="6" w:space="0"/>
              <w:right w:val="single" w:color="000000" w:sz="6" w:space="0"/>
            </w:tcBorders>
          </w:tcPr>
          <w:p>
            <w:pPr>
              <w:spacing w:after="0"/>
            </w:pPr>
          </w:p>
        </w:tc>
        <w:tc>
          <w:tcPr>
            <w:tcW w:w="883" w:type="dxa"/>
            <w:tcBorders>
              <w:top w:val="single" w:color="000000" w:sz="6" w:space="0"/>
              <w:left w:val="single" w:color="000000" w:sz="6" w:space="0"/>
              <w:bottom w:val="single" w:color="000000" w:sz="6" w:space="0"/>
              <w:right w:val="single" w:color="000000" w:sz="6" w:space="0"/>
            </w:tcBorders>
          </w:tcPr>
          <w:p>
            <w:pPr>
              <w:spacing w:after="0"/>
            </w:pPr>
          </w:p>
        </w:tc>
        <w:tc>
          <w:tcPr>
            <w:tcW w:w="521" w:type="dxa"/>
            <w:tcBorders>
              <w:top w:val="single" w:color="000000" w:sz="6" w:space="0"/>
              <w:left w:val="single" w:color="000000" w:sz="6" w:space="0"/>
              <w:bottom w:val="single" w:color="000000" w:sz="6" w:space="0"/>
              <w:right w:val="single" w:color="000000" w:sz="6" w:space="0"/>
            </w:tcBorders>
          </w:tcPr>
          <w:p>
            <w:pPr>
              <w:spacing w:after="0"/>
            </w:pPr>
          </w:p>
        </w:tc>
        <w:tc>
          <w:tcPr>
            <w:tcW w:w="756" w:type="dxa"/>
            <w:tcBorders>
              <w:top w:val="single" w:color="000000" w:sz="6" w:space="0"/>
              <w:left w:val="single" w:color="000000" w:sz="6" w:space="0"/>
              <w:bottom w:val="single" w:color="000000" w:sz="6" w:space="0"/>
              <w:right w:val="single" w:color="000000" w:sz="6" w:space="0"/>
            </w:tcBorders>
          </w:tcPr>
          <w:p>
            <w:pPr>
              <w:spacing w:after="0"/>
            </w:pPr>
          </w:p>
        </w:tc>
        <w:tc>
          <w:tcPr>
            <w:tcW w:w="499" w:type="dxa"/>
            <w:tcBorders>
              <w:top w:val="single" w:color="000000" w:sz="6" w:space="0"/>
              <w:left w:val="single" w:color="000000" w:sz="6" w:space="0"/>
              <w:bottom w:val="single" w:color="000000" w:sz="6" w:space="0"/>
              <w:right w:val="single" w:color="000000" w:sz="6" w:space="0"/>
            </w:tcBorders>
          </w:tcPr>
          <w:p>
            <w:pPr>
              <w:spacing w:after="0"/>
            </w:pPr>
          </w:p>
        </w:tc>
        <w:tc>
          <w:tcPr>
            <w:tcW w:w="600" w:type="dxa"/>
            <w:tcBorders>
              <w:top w:val="single" w:color="000000" w:sz="6" w:space="0"/>
              <w:left w:val="single" w:color="000000" w:sz="6" w:space="0"/>
              <w:bottom w:val="single" w:color="000000" w:sz="6" w:space="0"/>
              <w:right w:val="single" w:color="000000" w:sz="6" w:space="0"/>
            </w:tcBorders>
          </w:tcPr>
          <w:p>
            <w:pPr>
              <w:spacing w:after="0"/>
            </w:pPr>
          </w:p>
        </w:tc>
        <w:tc>
          <w:tcPr>
            <w:tcW w:w="593" w:type="dxa"/>
            <w:tcBorders>
              <w:top w:val="single" w:color="000000" w:sz="6" w:space="0"/>
              <w:left w:val="single" w:color="000000" w:sz="6" w:space="0"/>
              <w:bottom w:val="single" w:color="000000" w:sz="6" w:space="0"/>
              <w:right w:val="single" w:color="000000" w:sz="6" w:space="0"/>
            </w:tcBorders>
          </w:tcPr>
          <w:p>
            <w:pPr>
              <w:spacing w:after="0"/>
            </w:pPr>
          </w:p>
        </w:tc>
        <w:tc>
          <w:tcPr>
            <w:tcW w:w="564" w:type="dxa"/>
            <w:tcBorders>
              <w:top w:val="single" w:color="000000" w:sz="6" w:space="0"/>
              <w:left w:val="single" w:color="000000" w:sz="6" w:space="0"/>
              <w:bottom w:val="single" w:color="000000" w:sz="6" w:space="0"/>
              <w:right w:val="single" w:color="000000" w:sz="6" w:space="0"/>
            </w:tcBorders>
          </w:tcPr>
          <w:p>
            <w:pPr>
              <w:spacing w:after="0"/>
            </w:pPr>
          </w:p>
        </w:tc>
        <w:tc>
          <w:tcPr>
            <w:tcW w:w="655" w:type="dxa"/>
            <w:tcBorders>
              <w:top w:val="single" w:color="000000" w:sz="6" w:space="0"/>
              <w:left w:val="single" w:color="000000" w:sz="6" w:space="0"/>
              <w:bottom w:val="single" w:color="000000" w:sz="6" w:space="0"/>
              <w:right w:val="single" w:color="000000" w:sz="6" w:space="0"/>
            </w:tcBorders>
          </w:tcPr>
          <w:p>
            <w:pPr>
              <w:spacing w:after="0"/>
            </w:pPr>
          </w:p>
        </w:tc>
        <w:tc>
          <w:tcPr>
            <w:tcW w:w="727" w:type="dxa"/>
            <w:tcBorders>
              <w:top w:val="single" w:color="000000" w:sz="6" w:space="0"/>
              <w:left w:val="single" w:color="000000" w:sz="6" w:space="0"/>
              <w:bottom w:val="single" w:color="000000" w:sz="6" w:space="0"/>
              <w:right w:val="single" w:color="000000" w:sz="6" w:space="0"/>
            </w:tcBorders>
          </w:tcPr>
          <w:p>
            <w:pPr>
              <w:spacing w:after="0"/>
            </w:pPr>
          </w:p>
        </w:tc>
        <w:tc>
          <w:tcPr>
            <w:tcW w:w="521" w:type="dxa"/>
            <w:tcBorders>
              <w:top w:val="single" w:color="000000" w:sz="6" w:space="0"/>
              <w:left w:val="single" w:color="000000" w:sz="6" w:space="0"/>
              <w:bottom w:val="single" w:color="000000" w:sz="6" w:space="0"/>
              <w:right w:val="single" w:color="000000" w:sz="6" w:space="0"/>
            </w:tcBorders>
          </w:tcPr>
          <w:p>
            <w:pPr>
              <w:spacing w:after="0"/>
            </w:pPr>
          </w:p>
        </w:tc>
        <w:tc>
          <w:tcPr>
            <w:tcW w:w="583" w:type="dxa"/>
            <w:tcBorders>
              <w:top w:val="single" w:color="000000" w:sz="6" w:space="0"/>
              <w:left w:val="single" w:color="000000" w:sz="6" w:space="0"/>
              <w:bottom w:val="single" w:color="000000" w:sz="6" w:space="0"/>
              <w:right w:val="single" w:color="000000" w:sz="6" w:space="0"/>
            </w:tcBorders>
          </w:tcPr>
          <w:p>
            <w:pPr>
              <w:spacing w:after="0"/>
            </w:pPr>
          </w:p>
        </w:tc>
        <w:tc>
          <w:tcPr>
            <w:tcW w:w="600" w:type="dxa"/>
            <w:tcBorders>
              <w:top w:val="single" w:color="000000" w:sz="6" w:space="0"/>
              <w:left w:val="single" w:color="000000" w:sz="6" w:space="0"/>
              <w:bottom w:val="single" w:color="000000" w:sz="6" w:space="0"/>
              <w:right w:val="single" w:color="000000" w:sz="6" w:space="0"/>
            </w:tcBorders>
          </w:tcPr>
          <w:p>
            <w:pPr>
              <w:spacing w:after="0"/>
            </w:pPr>
          </w:p>
        </w:tc>
        <w:tc>
          <w:tcPr>
            <w:tcW w:w="646" w:type="dxa"/>
            <w:tcBorders>
              <w:top w:val="single" w:color="000000" w:sz="6" w:space="0"/>
              <w:left w:val="single" w:color="000000" w:sz="6" w:space="0"/>
              <w:bottom w:val="single" w:color="000000" w:sz="6" w:space="0"/>
              <w:right w:val="single" w:color="000000" w:sz="6" w:space="0"/>
            </w:tcBorders>
          </w:tcPr>
          <w:p>
            <w:pPr>
              <w:spacing w:after="0"/>
            </w:pPr>
          </w:p>
        </w:tc>
        <w:tc>
          <w:tcPr>
            <w:tcW w:w="890" w:type="dxa"/>
            <w:tcBorders>
              <w:top w:val="single" w:color="000000" w:sz="6" w:space="0"/>
              <w:left w:val="single" w:color="000000" w:sz="6" w:space="0"/>
              <w:bottom w:val="single" w:color="000000" w:sz="6" w:space="0"/>
              <w:right w:val="single" w:color="000000" w:sz="6" w:space="0"/>
            </w:tcBorders>
          </w:tcPr>
          <w:p>
            <w:pPr>
              <w:spacing w:after="0"/>
            </w:pPr>
          </w:p>
        </w:tc>
        <w:tc>
          <w:tcPr>
            <w:tcW w:w="910" w:type="dxa"/>
            <w:tcBorders>
              <w:top w:val="single" w:color="000000" w:sz="6" w:space="0"/>
              <w:left w:val="single" w:color="000000" w:sz="6" w:space="0"/>
              <w:bottom w:val="single" w:color="000000" w:sz="6" w:space="0"/>
              <w:right w:val="single" w:color="000000" w:sz="6" w:space="0"/>
            </w:tcBorders>
          </w:tcPr>
          <w:p>
            <w:pPr>
              <w:spacing w:after="0"/>
            </w:pPr>
          </w:p>
        </w:tc>
        <w:tc>
          <w:tcPr>
            <w:tcW w:w="1001" w:type="dxa"/>
            <w:tcBorders>
              <w:top w:val="single" w:color="000000" w:sz="6" w:space="0"/>
              <w:left w:val="single" w:color="000000" w:sz="6" w:space="0"/>
              <w:bottom w:val="single" w:color="000000" w:sz="6" w:space="0"/>
              <w:right w:val="single" w:color="000000" w:sz="6" w:space="0"/>
            </w:tcBorders>
          </w:tcPr>
          <w:p>
            <w:pPr>
              <w:spacing w:after="0"/>
            </w:pPr>
          </w:p>
        </w:tc>
        <w:tc>
          <w:tcPr>
            <w:tcW w:w="838" w:type="dxa"/>
            <w:tcBorders>
              <w:top w:val="single" w:color="000000" w:sz="6" w:space="0"/>
              <w:left w:val="single" w:color="000000" w:sz="6" w:space="0"/>
              <w:bottom w:val="single" w:color="000000" w:sz="6" w:space="0"/>
              <w:right w:val="single" w:color="000000" w:sz="6" w:space="0"/>
            </w:tcBorders>
          </w:tcPr>
          <w:p>
            <w:pPr>
              <w:spacing w:after="0"/>
            </w:pPr>
          </w:p>
        </w:tc>
        <w:tc>
          <w:tcPr>
            <w:tcW w:w="864" w:type="dxa"/>
            <w:tcBorders>
              <w:top w:val="single" w:color="000000" w:sz="6" w:space="0"/>
              <w:left w:val="single" w:color="000000" w:sz="6" w:space="0"/>
              <w:bottom w:val="single" w:color="000000" w:sz="6" w:space="0"/>
              <w:right w:val="single" w:color="000000" w:sz="6" w:space="0"/>
            </w:tcBorders>
          </w:tcPr>
          <w:p>
            <w:pPr>
              <w:spacing w:after="0"/>
            </w:pPr>
          </w:p>
        </w:tc>
        <w:tc>
          <w:tcPr>
            <w:tcW w:w="838"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466"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0" w:type="dxa"/>
            <w:left w:w="35" w:type="dxa"/>
            <w:bottom w:w="0" w:type="dxa"/>
            <w:right w:w="27" w:type="dxa"/>
          </w:tblCellMar>
        </w:tblPrEx>
        <w:trPr>
          <w:trHeight w:val="449" w:hRule="atLeast"/>
        </w:trPr>
        <w:tc>
          <w:tcPr>
            <w:tcW w:w="499" w:type="dxa"/>
            <w:tcBorders>
              <w:top w:val="single" w:color="000000" w:sz="6" w:space="0"/>
              <w:left w:val="single" w:color="000000" w:sz="6" w:space="0"/>
              <w:bottom w:val="single" w:color="000000" w:sz="6" w:space="0"/>
              <w:right w:val="single" w:color="000000" w:sz="6" w:space="0"/>
            </w:tcBorders>
          </w:tcPr>
          <w:p>
            <w:pPr>
              <w:spacing w:after="0"/>
            </w:pPr>
          </w:p>
        </w:tc>
        <w:tc>
          <w:tcPr>
            <w:tcW w:w="638" w:type="dxa"/>
            <w:tcBorders>
              <w:top w:val="single" w:color="000000" w:sz="6" w:space="0"/>
              <w:left w:val="single" w:color="000000" w:sz="6" w:space="0"/>
              <w:bottom w:val="single" w:color="000000" w:sz="6" w:space="0"/>
              <w:right w:val="single" w:color="000000" w:sz="6" w:space="0"/>
            </w:tcBorders>
          </w:tcPr>
          <w:p>
            <w:pPr>
              <w:spacing w:after="0"/>
            </w:pPr>
          </w:p>
        </w:tc>
        <w:tc>
          <w:tcPr>
            <w:tcW w:w="883" w:type="dxa"/>
            <w:tcBorders>
              <w:top w:val="single" w:color="000000" w:sz="6" w:space="0"/>
              <w:left w:val="single" w:color="000000" w:sz="6" w:space="0"/>
              <w:bottom w:val="single" w:color="000000" w:sz="6" w:space="0"/>
              <w:right w:val="single" w:color="000000" w:sz="6" w:space="0"/>
            </w:tcBorders>
          </w:tcPr>
          <w:p>
            <w:pPr>
              <w:spacing w:after="0"/>
            </w:pPr>
          </w:p>
        </w:tc>
        <w:tc>
          <w:tcPr>
            <w:tcW w:w="521" w:type="dxa"/>
            <w:tcBorders>
              <w:top w:val="single" w:color="000000" w:sz="6" w:space="0"/>
              <w:left w:val="single" w:color="000000" w:sz="6" w:space="0"/>
              <w:bottom w:val="single" w:color="000000" w:sz="6" w:space="0"/>
              <w:right w:val="single" w:color="000000" w:sz="6" w:space="0"/>
            </w:tcBorders>
          </w:tcPr>
          <w:p>
            <w:pPr>
              <w:spacing w:after="0"/>
            </w:pPr>
          </w:p>
        </w:tc>
        <w:tc>
          <w:tcPr>
            <w:tcW w:w="756" w:type="dxa"/>
            <w:tcBorders>
              <w:top w:val="single" w:color="000000" w:sz="6" w:space="0"/>
              <w:left w:val="single" w:color="000000" w:sz="6" w:space="0"/>
              <w:bottom w:val="single" w:color="000000" w:sz="6" w:space="0"/>
              <w:right w:val="single" w:color="000000" w:sz="6" w:space="0"/>
            </w:tcBorders>
          </w:tcPr>
          <w:p>
            <w:pPr>
              <w:spacing w:after="0"/>
            </w:pPr>
          </w:p>
        </w:tc>
        <w:tc>
          <w:tcPr>
            <w:tcW w:w="499" w:type="dxa"/>
            <w:tcBorders>
              <w:top w:val="single" w:color="000000" w:sz="6" w:space="0"/>
              <w:left w:val="single" w:color="000000" w:sz="6" w:space="0"/>
              <w:bottom w:val="single" w:color="000000" w:sz="6" w:space="0"/>
              <w:right w:val="single" w:color="000000" w:sz="6" w:space="0"/>
            </w:tcBorders>
          </w:tcPr>
          <w:p>
            <w:pPr>
              <w:spacing w:after="0"/>
            </w:pPr>
          </w:p>
        </w:tc>
        <w:tc>
          <w:tcPr>
            <w:tcW w:w="600" w:type="dxa"/>
            <w:tcBorders>
              <w:top w:val="single" w:color="000000" w:sz="6" w:space="0"/>
              <w:left w:val="single" w:color="000000" w:sz="6" w:space="0"/>
              <w:bottom w:val="single" w:color="000000" w:sz="6" w:space="0"/>
              <w:right w:val="single" w:color="000000" w:sz="6" w:space="0"/>
            </w:tcBorders>
          </w:tcPr>
          <w:p>
            <w:pPr>
              <w:spacing w:after="0"/>
            </w:pPr>
          </w:p>
        </w:tc>
        <w:tc>
          <w:tcPr>
            <w:tcW w:w="593" w:type="dxa"/>
            <w:tcBorders>
              <w:top w:val="single" w:color="000000" w:sz="6" w:space="0"/>
              <w:left w:val="single" w:color="000000" w:sz="6" w:space="0"/>
              <w:bottom w:val="single" w:color="000000" w:sz="6" w:space="0"/>
              <w:right w:val="single" w:color="000000" w:sz="6" w:space="0"/>
            </w:tcBorders>
          </w:tcPr>
          <w:p>
            <w:pPr>
              <w:spacing w:after="0"/>
            </w:pPr>
          </w:p>
        </w:tc>
        <w:tc>
          <w:tcPr>
            <w:tcW w:w="564" w:type="dxa"/>
            <w:tcBorders>
              <w:top w:val="single" w:color="000000" w:sz="6" w:space="0"/>
              <w:left w:val="single" w:color="000000" w:sz="6" w:space="0"/>
              <w:bottom w:val="single" w:color="000000" w:sz="6" w:space="0"/>
              <w:right w:val="single" w:color="000000" w:sz="6" w:space="0"/>
            </w:tcBorders>
          </w:tcPr>
          <w:p>
            <w:pPr>
              <w:spacing w:after="0"/>
            </w:pPr>
          </w:p>
        </w:tc>
        <w:tc>
          <w:tcPr>
            <w:tcW w:w="655" w:type="dxa"/>
            <w:tcBorders>
              <w:top w:val="single" w:color="000000" w:sz="6" w:space="0"/>
              <w:left w:val="single" w:color="000000" w:sz="6" w:space="0"/>
              <w:bottom w:val="single" w:color="000000" w:sz="6" w:space="0"/>
              <w:right w:val="single" w:color="000000" w:sz="6" w:space="0"/>
            </w:tcBorders>
          </w:tcPr>
          <w:p>
            <w:pPr>
              <w:spacing w:after="0"/>
            </w:pPr>
          </w:p>
        </w:tc>
        <w:tc>
          <w:tcPr>
            <w:tcW w:w="727" w:type="dxa"/>
            <w:tcBorders>
              <w:top w:val="single" w:color="000000" w:sz="6" w:space="0"/>
              <w:left w:val="single" w:color="000000" w:sz="6" w:space="0"/>
              <w:bottom w:val="single" w:color="000000" w:sz="6" w:space="0"/>
              <w:right w:val="single" w:color="000000" w:sz="6" w:space="0"/>
            </w:tcBorders>
          </w:tcPr>
          <w:p>
            <w:pPr>
              <w:spacing w:after="0"/>
            </w:pPr>
          </w:p>
        </w:tc>
        <w:tc>
          <w:tcPr>
            <w:tcW w:w="521" w:type="dxa"/>
            <w:tcBorders>
              <w:top w:val="single" w:color="000000" w:sz="6" w:space="0"/>
              <w:left w:val="single" w:color="000000" w:sz="6" w:space="0"/>
              <w:bottom w:val="single" w:color="000000" w:sz="6" w:space="0"/>
              <w:right w:val="single" w:color="000000" w:sz="6" w:space="0"/>
            </w:tcBorders>
          </w:tcPr>
          <w:p>
            <w:pPr>
              <w:spacing w:after="0"/>
            </w:pPr>
          </w:p>
        </w:tc>
        <w:tc>
          <w:tcPr>
            <w:tcW w:w="583" w:type="dxa"/>
            <w:tcBorders>
              <w:top w:val="single" w:color="000000" w:sz="6" w:space="0"/>
              <w:left w:val="single" w:color="000000" w:sz="6" w:space="0"/>
              <w:bottom w:val="single" w:color="000000" w:sz="6" w:space="0"/>
              <w:right w:val="single" w:color="000000" w:sz="6" w:space="0"/>
            </w:tcBorders>
          </w:tcPr>
          <w:p>
            <w:pPr>
              <w:spacing w:after="0"/>
            </w:pPr>
          </w:p>
        </w:tc>
        <w:tc>
          <w:tcPr>
            <w:tcW w:w="600" w:type="dxa"/>
            <w:tcBorders>
              <w:top w:val="single" w:color="000000" w:sz="6" w:space="0"/>
              <w:left w:val="single" w:color="000000" w:sz="6" w:space="0"/>
              <w:bottom w:val="single" w:color="000000" w:sz="6" w:space="0"/>
              <w:right w:val="single" w:color="000000" w:sz="6" w:space="0"/>
            </w:tcBorders>
          </w:tcPr>
          <w:p>
            <w:pPr>
              <w:spacing w:after="0"/>
            </w:pPr>
          </w:p>
        </w:tc>
        <w:tc>
          <w:tcPr>
            <w:tcW w:w="646" w:type="dxa"/>
            <w:tcBorders>
              <w:top w:val="single" w:color="000000" w:sz="6" w:space="0"/>
              <w:left w:val="single" w:color="000000" w:sz="6" w:space="0"/>
              <w:bottom w:val="single" w:color="000000" w:sz="6" w:space="0"/>
              <w:right w:val="single" w:color="000000" w:sz="6" w:space="0"/>
            </w:tcBorders>
          </w:tcPr>
          <w:p>
            <w:pPr>
              <w:spacing w:after="0"/>
            </w:pPr>
          </w:p>
        </w:tc>
        <w:tc>
          <w:tcPr>
            <w:tcW w:w="890" w:type="dxa"/>
            <w:tcBorders>
              <w:top w:val="single" w:color="000000" w:sz="6" w:space="0"/>
              <w:left w:val="single" w:color="000000" w:sz="6" w:space="0"/>
              <w:bottom w:val="single" w:color="000000" w:sz="6" w:space="0"/>
              <w:right w:val="single" w:color="000000" w:sz="6" w:space="0"/>
            </w:tcBorders>
          </w:tcPr>
          <w:p>
            <w:pPr>
              <w:spacing w:after="0"/>
            </w:pPr>
          </w:p>
        </w:tc>
        <w:tc>
          <w:tcPr>
            <w:tcW w:w="910" w:type="dxa"/>
            <w:tcBorders>
              <w:top w:val="single" w:color="000000" w:sz="6" w:space="0"/>
              <w:left w:val="single" w:color="000000" w:sz="6" w:space="0"/>
              <w:bottom w:val="single" w:color="000000" w:sz="6" w:space="0"/>
              <w:right w:val="single" w:color="000000" w:sz="6" w:space="0"/>
            </w:tcBorders>
          </w:tcPr>
          <w:p>
            <w:pPr>
              <w:spacing w:after="0"/>
            </w:pPr>
          </w:p>
        </w:tc>
        <w:tc>
          <w:tcPr>
            <w:tcW w:w="1001" w:type="dxa"/>
            <w:tcBorders>
              <w:top w:val="single" w:color="000000" w:sz="6" w:space="0"/>
              <w:left w:val="single" w:color="000000" w:sz="6" w:space="0"/>
              <w:bottom w:val="single" w:color="000000" w:sz="6" w:space="0"/>
              <w:right w:val="single" w:color="000000" w:sz="6" w:space="0"/>
            </w:tcBorders>
          </w:tcPr>
          <w:p>
            <w:pPr>
              <w:spacing w:after="0"/>
            </w:pPr>
          </w:p>
        </w:tc>
        <w:tc>
          <w:tcPr>
            <w:tcW w:w="838" w:type="dxa"/>
            <w:tcBorders>
              <w:top w:val="single" w:color="000000" w:sz="6" w:space="0"/>
              <w:left w:val="single" w:color="000000" w:sz="6" w:space="0"/>
              <w:bottom w:val="single" w:color="000000" w:sz="6" w:space="0"/>
              <w:right w:val="single" w:color="000000" w:sz="6" w:space="0"/>
            </w:tcBorders>
          </w:tcPr>
          <w:p>
            <w:pPr>
              <w:spacing w:after="0"/>
            </w:pPr>
          </w:p>
        </w:tc>
        <w:tc>
          <w:tcPr>
            <w:tcW w:w="864" w:type="dxa"/>
            <w:tcBorders>
              <w:top w:val="single" w:color="000000" w:sz="6" w:space="0"/>
              <w:left w:val="single" w:color="000000" w:sz="6" w:space="0"/>
              <w:bottom w:val="single" w:color="000000" w:sz="6" w:space="0"/>
              <w:right w:val="single" w:color="000000" w:sz="6" w:space="0"/>
            </w:tcBorders>
          </w:tcPr>
          <w:p>
            <w:pPr>
              <w:spacing w:after="0"/>
            </w:pPr>
          </w:p>
        </w:tc>
        <w:tc>
          <w:tcPr>
            <w:tcW w:w="838"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466"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0" w:type="dxa"/>
            <w:left w:w="35" w:type="dxa"/>
            <w:bottom w:w="0" w:type="dxa"/>
            <w:right w:w="27" w:type="dxa"/>
          </w:tblCellMar>
        </w:tblPrEx>
        <w:trPr>
          <w:trHeight w:val="449" w:hRule="atLeast"/>
        </w:trPr>
        <w:tc>
          <w:tcPr>
            <w:tcW w:w="499" w:type="dxa"/>
            <w:tcBorders>
              <w:top w:val="single" w:color="000000" w:sz="6" w:space="0"/>
              <w:left w:val="single" w:color="000000" w:sz="6" w:space="0"/>
              <w:bottom w:val="single" w:color="000000" w:sz="6" w:space="0"/>
              <w:right w:val="single" w:color="000000" w:sz="6" w:space="0"/>
            </w:tcBorders>
          </w:tcPr>
          <w:p>
            <w:pPr>
              <w:spacing w:after="0"/>
            </w:pPr>
          </w:p>
        </w:tc>
        <w:tc>
          <w:tcPr>
            <w:tcW w:w="638" w:type="dxa"/>
            <w:tcBorders>
              <w:top w:val="single" w:color="000000" w:sz="6" w:space="0"/>
              <w:left w:val="single" w:color="000000" w:sz="6" w:space="0"/>
              <w:bottom w:val="single" w:color="000000" w:sz="6" w:space="0"/>
              <w:right w:val="single" w:color="000000" w:sz="6" w:space="0"/>
            </w:tcBorders>
          </w:tcPr>
          <w:p>
            <w:pPr>
              <w:spacing w:after="0"/>
            </w:pPr>
          </w:p>
        </w:tc>
        <w:tc>
          <w:tcPr>
            <w:tcW w:w="883" w:type="dxa"/>
            <w:tcBorders>
              <w:top w:val="single" w:color="000000" w:sz="6" w:space="0"/>
              <w:left w:val="single" w:color="000000" w:sz="6" w:space="0"/>
              <w:bottom w:val="single" w:color="000000" w:sz="6" w:space="0"/>
              <w:right w:val="single" w:color="000000" w:sz="6" w:space="0"/>
            </w:tcBorders>
          </w:tcPr>
          <w:p>
            <w:pPr>
              <w:spacing w:after="0"/>
            </w:pPr>
          </w:p>
        </w:tc>
        <w:tc>
          <w:tcPr>
            <w:tcW w:w="521" w:type="dxa"/>
            <w:tcBorders>
              <w:top w:val="single" w:color="000000" w:sz="6" w:space="0"/>
              <w:left w:val="single" w:color="000000" w:sz="6" w:space="0"/>
              <w:bottom w:val="single" w:color="000000" w:sz="6" w:space="0"/>
              <w:right w:val="single" w:color="000000" w:sz="6" w:space="0"/>
            </w:tcBorders>
          </w:tcPr>
          <w:p>
            <w:pPr>
              <w:spacing w:after="0"/>
            </w:pPr>
          </w:p>
        </w:tc>
        <w:tc>
          <w:tcPr>
            <w:tcW w:w="756" w:type="dxa"/>
            <w:tcBorders>
              <w:top w:val="single" w:color="000000" w:sz="6" w:space="0"/>
              <w:left w:val="single" w:color="000000" w:sz="6" w:space="0"/>
              <w:bottom w:val="single" w:color="000000" w:sz="6" w:space="0"/>
              <w:right w:val="single" w:color="000000" w:sz="6" w:space="0"/>
            </w:tcBorders>
          </w:tcPr>
          <w:p>
            <w:pPr>
              <w:spacing w:after="0"/>
            </w:pPr>
          </w:p>
        </w:tc>
        <w:tc>
          <w:tcPr>
            <w:tcW w:w="499" w:type="dxa"/>
            <w:tcBorders>
              <w:top w:val="single" w:color="000000" w:sz="6" w:space="0"/>
              <w:left w:val="single" w:color="000000" w:sz="6" w:space="0"/>
              <w:bottom w:val="single" w:color="000000" w:sz="6" w:space="0"/>
              <w:right w:val="single" w:color="000000" w:sz="6" w:space="0"/>
            </w:tcBorders>
          </w:tcPr>
          <w:p>
            <w:pPr>
              <w:spacing w:after="0"/>
            </w:pPr>
          </w:p>
        </w:tc>
        <w:tc>
          <w:tcPr>
            <w:tcW w:w="600" w:type="dxa"/>
            <w:tcBorders>
              <w:top w:val="single" w:color="000000" w:sz="6" w:space="0"/>
              <w:left w:val="single" w:color="000000" w:sz="6" w:space="0"/>
              <w:bottom w:val="single" w:color="000000" w:sz="6" w:space="0"/>
              <w:right w:val="single" w:color="000000" w:sz="6" w:space="0"/>
            </w:tcBorders>
          </w:tcPr>
          <w:p>
            <w:pPr>
              <w:spacing w:after="0"/>
            </w:pPr>
          </w:p>
        </w:tc>
        <w:tc>
          <w:tcPr>
            <w:tcW w:w="593" w:type="dxa"/>
            <w:tcBorders>
              <w:top w:val="single" w:color="000000" w:sz="6" w:space="0"/>
              <w:left w:val="single" w:color="000000" w:sz="6" w:space="0"/>
              <w:bottom w:val="single" w:color="000000" w:sz="6" w:space="0"/>
              <w:right w:val="single" w:color="000000" w:sz="6" w:space="0"/>
            </w:tcBorders>
          </w:tcPr>
          <w:p>
            <w:pPr>
              <w:spacing w:after="0"/>
            </w:pPr>
          </w:p>
        </w:tc>
        <w:tc>
          <w:tcPr>
            <w:tcW w:w="564" w:type="dxa"/>
            <w:tcBorders>
              <w:top w:val="single" w:color="000000" w:sz="6" w:space="0"/>
              <w:left w:val="single" w:color="000000" w:sz="6" w:space="0"/>
              <w:bottom w:val="single" w:color="000000" w:sz="6" w:space="0"/>
              <w:right w:val="single" w:color="000000" w:sz="6" w:space="0"/>
            </w:tcBorders>
          </w:tcPr>
          <w:p>
            <w:pPr>
              <w:spacing w:after="0"/>
            </w:pPr>
          </w:p>
        </w:tc>
        <w:tc>
          <w:tcPr>
            <w:tcW w:w="655" w:type="dxa"/>
            <w:tcBorders>
              <w:top w:val="single" w:color="000000" w:sz="6" w:space="0"/>
              <w:left w:val="single" w:color="000000" w:sz="6" w:space="0"/>
              <w:bottom w:val="single" w:color="000000" w:sz="6" w:space="0"/>
              <w:right w:val="single" w:color="000000" w:sz="6" w:space="0"/>
            </w:tcBorders>
          </w:tcPr>
          <w:p>
            <w:pPr>
              <w:spacing w:after="0"/>
            </w:pPr>
          </w:p>
        </w:tc>
        <w:tc>
          <w:tcPr>
            <w:tcW w:w="727" w:type="dxa"/>
            <w:tcBorders>
              <w:top w:val="single" w:color="000000" w:sz="6" w:space="0"/>
              <w:left w:val="single" w:color="000000" w:sz="6" w:space="0"/>
              <w:bottom w:val="single" w:color="000000" w:sz="6" w:space="0"/>
              <w:right w:val="single" w:color="000000" w:sz="6" w:space="0"/>
            </w:tcBorders>
          </w:tcPr>
          <w:p>
            <w:pPr>
              <w:spacing w:after="0"/>
            </w:pPr>
          </w:p>
        </w:tc>
        <w:tc>
          <w:tcPr>
            <w:tcW w:w="521" w:type="dxa"/>
            <w:tcBorders>
              <w:top w:val="single" w:color="000000" w:sz="6" w:space="0"/>
              <w:left w:val="single" w:color="000000" w:sz="6" w:space="0"/>
              <w:bottom w:val="single" w:color="000000" w:sz="6" w:space="0"/>
              <w:right w:val="single" w:color="000000" w:sz="6" w:space="0"/>
            </w:tcBorders>
          </w:tcPr>
          <w:p>
            <w:pPr>
              <w:spacing w:after="0"/>
            </w:pPr>
          </w:p>
        </w:tc>
        <w:tc>
          <w:tcPr>
            <w:tcW w:w="583" w:type="dxa"/>
            <w:tcBorders>
              <w:top w:val="single" w:color="000000" w:sz="6" w:space="0"/>
              <w:left w:val="single" w:color="000000" w:sz="6" w:space="0"/>
              <w:bottom w:val="single" w:color="000000" w:sz="6" w:space="0"/>
              <w:right w:val="single" w:color="000000" w:sz="6" w:space="0"/>
            </w:tcBorders>
          </w:tcPr>
          <w:p>
            <w:pPr>
              <w:spacing w:after="0"/>
            </w:pPr>
          </w:p>
        </w:tc>
        <w:tc>
          <w:tcPr>
            <w:tcW w:w="600" w:type="dxa"/>
            <w:tcBorders>
              <w:top w:val="single" w:color="000000" w:sz="6" w:space="0"/>
              <w:left w:val="single" w:color="000000" w:sz="6" w:space="0"/>
              <w:bottom w:val="single" w:color="000000" w:sz="6" w:space="0"/>
              <w:right w:val="single" w:color="000000" w:sz="6" w:space="0"/>
            </w:tcBorders>
          </w:tcPr>
          <w:p>
            <w:pPr>
              <w:spacing w:after="0"/>
            </w:pPr>
          </w:p>
        </w:tc>
        <w:tc>
          <w:tcPr>
            <w:tcW w:w="646" w:type="dxa"/>
            <w:tcBorders>
              <w:top w:val="single" w:color="000000" w:sz="6" w:space="0"/>
              <w:left w:val="single" w:color="000000" w:sz="6" w:space="0"/>
              <w:bottom w:val="single" w:color="000000" w:sz="6" w:space="0"/>
              <w:right w:val="single" w:color="000000" w:sz="6" w:space="0"/>
            </w:tcBorders>
          </w:tcPr>
          <w:p>
            <w:pPr>
              <w:spacing w:after="0"/>
            </w:pPr>
          </w:p>
        </w:tc>
        <w:tc>
          <w:tcPr>
            <w:tcW w:w="890" w:type="dxa"/>
            <w:tcBorders>
              <w:top w:val="single" w:color="000000" w:sz="6" w:space="0"/>
              <w:left w:val="single" w:color="000000" w:sz="6" w:space="0"/>
              <w:bottom w:val="single" w:color="000000" w:sz="6" w:space="0"/>
              <w:right w:val="single" w:color="000000" w:sz="6" w:space="0"/>
            </w:tcBorders>
          </w:tcPr>
          <w:p>
            <w:pPr>
              <w:spacing w:after="0"/>
            </w:pPr>
          </w:p>
        </w:tc>
        <w:tc>
          <w:tcPr>
            <w:tcW w:w="910" w:type="dxa"/>
            <w:tcBorders>
              <w:top w:val="single" w:color="000000" w:sz="6" w:space="0"/>
              <w:left w:val="single" w:color="000000" w:sz="6" w:space="0"/>
              <w:bottom w:val="single" w:color="000000" w:sz="6" w:space="0"/>
              <w:right w:val="single" w:color="000000" w:sz="6" w:space="0"/>
            </w:tcBorders>
          </w:tcPr>
          <w:p>
            <w:pPr>
              <w:spacing w:after="0"/>
            </w:pPr>
          </w:p>
        </w:tc>
        <w:tc>
          <w:tcPr>
            <w:tcW w:w="1001" w:type="dxa"/>
            <w:tcBorders>
              <w:top w:val="single" w:color="000000" w:sz="6" w:space="0"/>
              <w:left w:val="single" w:color="000000" w:sz="6" w:space="0"/>
              <w:bottom w:val="single" w:color="000000" w:sz="6" w:space="0"/>
              <w:right w:val="single" w:color="000000" w:sz="6" w:space="0"/>
            </w:tcBorders>
          </w:tcPr>
          <w:p>
            <w:pPr>
              <w:spacing w:after="0"/>
            </w:pPr>
          </w:p>
        </w:tc>
        <w:tc>
          <w:tcPr>
            <w:tcW w:w="838" w:type="dxa"/>
            <w:tcBorders>
              <w:top w:val="single" w:color="000000" w:sz="6" w:space="0"/>
              <w:left w:val="single" w:color="000000" w:sz="6" w:space="0"/>
              <w:bottom w:val="single" w:color="000000" w:sz="6" w:space="0"/>
              <w:right w:val="single" w:color="000000" w:sz="6" w:space="0"/>
            </w:tcBorders>
          </w:tcPr>
          <w:p>
            <w:pPr>
              <w:spacing w:after="0"/>
            </w:pPr>
          </w:p>
        </w:tc>
        <w:tc>
          <w:tcPr>
            <w:tcW w:w="864" w:type="dxa"/>
            <w:tcBorders>
              <w:top w:val="single" w:color="000000" w:sz="6" w:space="0"/>
              <w:left w:val="single" w:color="000000" w:sz="6" w:space="0"/>
              <w:bottom w:val="single" w:color="000000" w:sz="6" w:space="0"/>
              <w:right w:val="single" w:color="000000" w:sz="6" w:space="0"/>
            </w:tcBorders>
          </w:tcPr>
          <w:p>
            <w:pPr>
              <w:spacing w:after="0"/>
            </w:pPr>
          </w:p>
        </w:tc>
        <w:tc>
          <w:tcPr>
            <w:tcW w:w="838"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466"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0" w:type="dxa"/>
            <w:left w:w="35" w:type="dxa"/>
            <w:bottom w:w="0" w:type="dxa"/>
            <w:right w:w="27" w:type="dxa"/>
          </w:tblCellMar>
        </w:tblPrEx>
        <w:trPr>
          <w:trHeight w:val="514" w:hRule="atLeast"/>
        </w:trPr>
        <w:tc>
          <w:tcPr>
            <w:tcW w:w="499" w:type="dxa"/>
            <w:tcBorders>
              <w:top w:val="single" w:color="000000" w:sz="6" w:space="0"/>
              <w:left w:val="single" w:color="000000" w:sz="6" w:space="0"/>
              <w:bottom w:val="single" w:color="000000" w:sz="6" w:space="0"/>
              <w:right w:val="single" w:color="000000" w:sz="6" w:space="0"/>
            </w:tcBorders>
            <w:vAlign w:val="center"/>
          </w:tcPr>
          <w:p>
            <w:pPr>
              <w:spacing w:after="0"/>
              <w:ind w:left="39"/>
              <w:jc w:val="both"/>
            </w:pPr>
            <w:r>
              <w:rPr>
                <w:rFonts w:ascii="宋体" w:hAnsi="宋体" w:eastAsia="宋体" w:cs="宋体"/>
                <w:sz w:val="18"/>
              </w:rPr>
              <w:t>合计</w:t>
            </w:r>
          </w:p>
        </w:tc>
        <w:tc>
          <w:tcPr>
            <w:tcW w:w="638" w:type="dxa"/>
            <w:tcBorders>
              <w:top w:val="single" w:color="000000" w:sz="6" w:space="0"/>
              <w:left w:val="single" w:color="000000" w:sz="6" w:space="0"/>
              <w:bottom w:val="single" w:color="000000" w:sz="6" w:space="0"/>
              <w:right w:val="single" w:color="000000" w:sz="6" w:space="0"/>
            </w:tcBorders>
            <w:vAlign w:val="center"/>
          </w:tcPr>
          <w:p>
            <w:pPr>
              <w:spacing w:after="0"/>
              <w:ind w:left="202"/>
            </w:pPr>
            <w:r>
              <w:rPr>
                <w:rFonts w:ascii="宋体" w:hAnsi="宋体" w:eastAsia="宋体" w:cs="宋体"/>
                <w:sz w:val="18"/>
              </w:rPr>
              <w:t>—</w:t>
            </w:r>
          </w:p>
        </w:tc>
        <w:tc>
          <w:tcPr>
            <w:tcW w:w="883" w:type="dxa"/>
            <w:tcBorders>
              <w:top w:val="single" w:color="000000" w:sz="6" w:space="0"/>
              <w:left w:val="single" w:color="000000" w:sz="6" w:space="0"/>
              <w:bottom w:val="single" w:color="000000" w:sz="6" w:space="0"/>
              <w:right w:val="single" w:color="000000" w:sz="6" w:space="0"/>
            </w:tcBorders>
            <w:vAlign w:val="center"/>
          </w:tcPr>
          <w:p>
            <w:pPr>
              <w:spacing w:after="0"/>
              <w:ind w:left="324"/>
            </w:pPr>
            <w:r>
              <w:rPr>
                <w:rFonts w:ascii="宋体" w:hAnsi="宋体" w:eastAsia="宋体" w:cs="宋体"/>
                <w:sz w:val="18"/>
              </w:rPr>
              <w:t>—</w:t>
            </w:r>
          </w:p>
        </w:tc>
        <w:tc>
          <w:tcPr>
            <w:tcW w:w="521" w:type="dxa"/>
            <w:tcBorders>
              <w:top w:val="single" w:color="000000" w:sz="6" w:space="0"/>
              <w:left w:val="single" w:color="000000" w:sz="6" w:space="0"/>
              <w:bottom w:val="single" w:color="000000" w:sz="6" w:space="0"/>
              <w:right w:val="single" w:color="000000" w:sz="6" w:space="0"/>
            </w:tcBorders>
            <w:vAlign w:val="center"/>
          </w:tcPr>
          <w:p>
            <w:pPr>
              <w:spacing w:after="0"/>
              <w:ind w:left="144"/>
              <w:jc w:val="both"/>
            </w:pPr>
            <w:r>
              <w:rPr>
                <w:rFonts w:ascii="宋体" w:hAnsi="宋体" w:eastAsia="宋体" w:cs="宋体"/>
                <w:sz w:val="18"/>
              </w:rPr>
              <w:t>—</w:t>
            </w:r>
          </w:p>
        </w:tc>
        <w:tc>
          <w:tcPr>
            <w:tcW w:w="756" w:type="dxa"/>
            <w:tcBorders>
              <w:top w:val="single" w:color="000000" w:sz="6" w:space="0"/>
              <w:left w:val="single" w:color="000000" w:sz="6" w:space="0"/>
              <w:bottom w:val="single" w:color="000000" w:sz="6" w:space="0"/>
              <w:right w:val="single" w:color="000000" w:sz="6" w:space="0"/>
            </w:tcBorders>
            <w:vAlign w:val="center"/>
          </w:tcPr>
          <w:p>
            <w:pPr>
              <w:spacing w:after="0"/>
              <w:ind w:left="260"/>
            </w:pPr>
            <w:r>
              <w:rPr>
                <w:rFonts w:ascii="宋体" w:hAnsi="宋体" w:eastAsia="宋体" w:cs="宋体"/>
                <w:sz w:val="18"/>
              </w:rPr>
              <w:t>—</w:t>
            </w:r>
          </w:p>
        </w:tc>
        <w:tc>
          <w:tcPr>
            <w:tcW w:w="499" w:type="dxa"/>
            <w:tcBorders>
              <w:top w:val="single" w:color="000000" w:sz="6" w:space="0"/>
              <w:left w:val="single" w:color="000000" w:sz="6" w:space="0"/>
              <w:bottom w:val="single" w:color="000000" w:sz="6" w:space="0"/>
              <w:right w:val="single" w:color="000000" w:sz="6" w:space="0"/>
            </w:tcBorders>
            <w:vAlign w:val="center"/>
          </w:tcPr>
          <w:p>
            <w:pPr>
              <w:spacing w:after="0"/>
              <w:ind w:left="132"/>
              <w:jc w:val="both"/>
            </w:pPr>
            <w:r>
              <w:rPr>
                <w:rFonts w:ascii="宋体" w:hAnsi="宋体" w:eastAsia="宋体" w:cs="宋体"/>
                <w:sz w:val="18"/>
              </w:rPr>
              <w:t>—</w:t>
            </w:r>
          </w:p>
        </w:tc>
        <w:tc>
          <w:tcPr>
            <w:tcW w:w="600" w:type="dxa"/>
            <w:tcBorders>
              <w:top w:val="single" w:color="000000" w:sz="6" w:space="0"/>
              <w:left w:val="single" w:color="000000" w:sz="6" w:space="0"/>
              <w:bottom w:val="single" w:color="000000" w:sz="6" w:space="0"/>
              <w:right w:val="single" w:color="000000" w:sz="6" w:space="0"/>
            </w:tcBorders>
            <w:vAlign w:val="center"/>
          </w:tcPr>
          <w:p>
            <w:pPr>
              <w:spacing w:after="0"/>
              <w:ind w:left="183"/>
            </w:pPr>
            <w:r>
              <w:rPr>
                <w:rFonts w:ascii="宋体" w:hAnsi="宋体" w:eastAsia="宋体" w:cs="宋体"/>
                <w:sz w:val="18"/>
              </w:rPr>
              <w:t>—</w:t>
            </w:r>
          </w:p>
        </w:tc>
        <w:tc>
          <w:tcPr>
            <w:tcW w:w="593" w:type="dxa"/>
            <w:tcBorders>
              <w:top w:val="single" w:color="000000" w:sz="6" w:space="0"/>
              <w:left w:val="single" w:color="000000" w:sz="6" w:space="0"/>
              <w:bottom w:val="single" w:color="000000" w:sz="6" w:space="0"/>
              <w:right w:val="single" w:color="000000" w:sz="6" w:space="0"/>
            </w:tcBorders>
            <w:vAlign w:val="center"/>
          </w:tcPr>
          <w:p>
            <w:pPr>
              <w:spacing w:after="0"/>
              <w:ind w:left="178"/>
            </w:pPr>
            <w:r>
              <w:rPr>
                <w:rFonts w:ascii="宋体" w:hAnsi="宋体" w:eastAsia="宋体" w:cs="宋体"/>
                <w:sz w:val="18"/>
              </w:rPr>
              <w:t>—</w:t>
            </w:r>
          </w:p>
        </w:tc>
        <w:tc>
          <w:tcPr>
            <w:tcW w:w="564" w:type="dxa"/>
            <w:tcBorders>
              <w:top w:val="single" w:color="000000" w:sz="6" w:space="0"/>
              <w:left w:val="single" w:color="000000" w:sz="6" w:space="0"/>
              <w:bottom w:val="single" w:color="000000" w:sz="6" w:space="0"/>
              <w:right w:val="single" w:color="000000" w:sz="6" w:space="0"/>
            </w:tcBorders>
            <w:vAlign w:val="center"/>
          </w:tcPr>
          <w:p>
            <w:pPr>
              <w:spacing w:after="0"/>
              <w:ind w:left="166"/>
            </w:pPr>
            <w:r>
              <w:rPr>
                <w:rFonts w:ascii="宋体" w:hAnsi="宋体" w:eastAsia="宋体" w:cs="宋体"/>
                <w:sz w:val="18"/>
              </w:rPr>
              <w:t>—</w:t>
            </w:r>
          </w:p>
        </w:tc>
        <w:tc>
          <w:tcPr>
            <w:tcW w:w="655" w:type="dxa"/>
            <w:tcBorders>
              <w:top w:val="single" w:color="000000" w:sz="6" w:space="0"/>
              <w:left w:val="single" w:color="000000" w:sz="6" w:space="0"/>
              <w:bottom w:val="single" w:color="000000" w:sz="6" w:space="0"/>
              <w:right w:val="single" w:color="000000" w:sz="6" w:space="0"/>
            </w:tcBorders>
          </w:tcPr>
          <w:p>
            <w:pPr>
              <w:spacing w:after="0"/>
            </w:pPr>
          </w:p>
        </w:tc>
        <w:tc>
          <w:tcPr>
            <w:tcW w:w="727" w:type="dxa"/>
            <w:tcBorders>
              <w:top w:val="single" w:color="000000" w:sz="6" w:space="0"/>
              <w:left w:val="single" w:color="000000" w:sz="6" w:space="0"/>
              <w:bottom w:val="single" w:color="000000" w:sz="6" w:space="0"/>
              <w:right w:val="single" w:color="000000" w:sz="6" w:space="0"/>
            </w:tcBorders>
          </w:tcPr>
          <w:p>
            <w:pPr>
              <w:spacing w:after="0"/>
            </w:pPr>
          </w:p>
        </w:tc>
        <w:tc>
          <w:tcPr>
            <w:tcW w:w="521" w:type="dxa"/>
            <w:tcBorders>
              <w:top w:val="single" w:color="000000" w:sz="6" w:space="0"/>
              <w:left w:val="single" w:color="000000" w:sz="6" w:space="0"/>
              <w:bottom w:val="single" w:color="000000" w:sz="6" w:space="0"/>
              <w:right w:val="single" w:color="000000" w:sz="6" w:space="0"/>
            </w:tcBorders>
            <w:vAlign w:val="center"/>
          </w:tcPr>
          <w:p>
            <w:pPr>
              <w:spacing w:after="0"/>
              <w:ind w:left="144"/>
              <w:jc w:val="both"/>
            </w:pPr>
            <w:r>
              <w:rPr>
                <w:rFonts w:ascii="宋体" w:hAnsi="宋体" w:eastAsia="宋体" w:cs="宋体"/>
                <w:sz w:val="18"/>
              </w:rPr>
              <w:t>—</w:t>
            </w:r>
          </w:p>
        </w:tc>
        <w:tc>
          <w:tcPr>
            <w:tcW w:w="583" w:type="dxa"/>
            <w:tcBorders>
              <w:top w:val="single" w:color="000000" w:sz="6" w:space="0"/>
              <w:left w:val="single" w:color="000000" w:sz="6" w:space="0"/>
              <w:bottom w:val="single" w:color="000000" w:sz="6" w:space="0"/>
              <w:right w:val="single" w:color="000000" w:sz="6" w:space="0"/>
            </w:tcBorders>
            <w:vAlign w:val="center"/>
          </w:tcPr>
          <w:p>
            <w:pPr>
              <w:spacing w:after="0"/>
              <w:ind w:left="173"/>
            </w:pPr>
            <w:r>
              <w:rPr>
                <w:rFonts w:ascii="宋体" w:hAnsi="宋体" w:eastAsia="宋体" w:cs="宋体"/>
                <w:sz w:val="18"/>
              </w:rPr>
              <w:t>—</w:t>
            </w:r>
          </w:p>
        </w:tc>
        <w:tc>
          <w:tcPr>
            <w:tcW w:w="600" w:type="dxa"/>
            <w:tcBorders>
              <w:top w:val="single" w:color="000000" w:sz="6" w:space="0"/>
              <w:left w:val="single" w:color="000000" w:sz="6" w:space="0"/>
              <w:bottom w:val="single" w:color="000000" w:sz="6" w:space="0"/>
              <w:right w:val="single" w:color="000000" w:sz="6" w:space="0"/>
            </w:tcBorders>
            <w:vAlign w:val="center"/>
          </w:tcPr>
          <w:p>
            <w:pPr>
              <w:spacing w:after="0"/>
              <w:ind w:left="183"/>
            </w:pPr>
            <w:r>
              <w:rPr>
                <w:rFonts w:ascii="宋体" w:hAnsi="宋体" w:eastAsia="宋体" w:cs="宋体"/>
                <w:sz w:val="18"/>
              </w:rPr>
              <w:t>—</w:t>
            </w:r>
          </w:p>
        </w:tc>
        <w:tc>
          <w:tcPr>
            <w:tcW w:w="646" w:type="dxa"/>
            <w:tcBorders>
              <w:top w:val="single" w:color="000000" w:sz="6" w:space="0"/>
              <w:left w:val="single" w:color="000000" w:sz="6" w:space="0"/>
              <w:bottom w:val="single" w:color="000000" w:sz="6" w:space="0"/>
              <w:right w:val="single" w:color="000000" w:sz="6" w:space="0"/>
            </w:tcBorders>
            <w:vAlign w:val="center"/>
          </w:tcPr>
          <w:p>
            <w:pPr>
              <w:spacing w:after="0"/>
              <w:ind w:left="205"/>
            </w:pPr>
            <w:r>
              <w:rPr>
                <w:rFonts w:ascii="宋体" w:hAnsi="宋体" w:eastAsia="宋体" w:cs="宋体"/>
                <w:sz w:val="18"/>
              </w:rPr>
              <w:t>—</w:t>
            </w:r>
          </w:p>
        </w:tc>
        <w:tc>
          <w:tcPr>
            <w:tcW w:w="890" w:type="dxa"/>
            <w:tcBorders>
              <w:top w:val="single" w:color="000000" w:sz="6" w:space="0"/>
              <w:left w:val="single" w:color="000000" w:sz="6" w:space="0"/>
              <w:bottom w:val="single" w:color="000000" w:sz="6" w:space="0"/>
              <w:right w:val="single" w:color="000000" w:sz="6" w:space="0"/>
            </w:tcBorders>
          </w:tcPr>
          <w:p>
            <w:pPr>
              <w:spacing w:after="0"/>
            </w:pPr>
          </w:p>
        </w:tc>
        <w:tc>
          <w:tcPr>
            <w:tcW w:w="910" w:type="dxa"/>
            <w:tcBorders>
              <w:top w:val="single" w:color="000000" w:sz="6" w:space="0"/>
              <w:left w:val="single" w:color="000000" w:sz="6" w:space="0"/>
              <w:bottom w:val="single" w:color="000000" w:sz="6" w:space="0"/>
              <w:right w:val="single" w:color="000000" w:sz="6" w:space="0"/>
            </w:tcBorders>
          </w:tcPr>
          <w:p>
            <w:pPr>
              <w:spacing w:after="0"/>
            </w:pPr>
          </w:p>
        </w:tc>
        <w:tc>
          <w:tcPr>
            <w:tcW w:w="1001" w:type="dxa"/>
            <w:tcBorders>
              <w:top w:val="single" w:color="000000" w:sz="6" w:space="0"/>
              <w:left w:val="single" w:color="000000" w:sz="6" w:space="0"/>
              <w:bottom w:val="single" w:color="000000" w:sz="6" w:space="0"/>
              <w:right w:val="single" w:color="000000" w:sz="6" w:space="0"/>
            </w:tcBorders>
          </w:tcPr>
          <w:p>
            <w:pPr>
              <w:spacing w:after="0"/>
            </w:pPr>
          </w:p>
        </w:tc>
        <w:tc>
          <w:tcPr>
            <w:tcW w:w="838" w:type="dxa"/>
            <w:tcBorders>
              <w:top w:val="single" w:color="000000" w:sz="6" w:space="0"/>
              <w:left w:val="single" w:color="000000" w:sz="6" w:space="0"/>
              <w:bottom w:val="single" w:color="000000" w:sz="6" w:space="0"/>
              <w:right w:val="single" w:color="000000" w:sz="6" w:space="0"/>
            </w:tcBorders>
          </w:tcPr>
          <w:p>
            <w:pPr>
              <w:spacing w:after="0"/>
            </w:pPr>
          </w:p>
        </w:tc>
        <w:tc>
          <w:tcPr>
            <w:tcW w:w="864" w:type="dxa"/>
            <w:tcBorders>
              <w:top w:val="single" w:color="000000" w:sz="6" w:space="0"/>
              <w:left w:val="single" w:color="000000" w:sz="6" w:space="0"/>
              <w:bottom w:val="single" w:color="000000" w:sz="6" w:space="0"/>
              <w:right w:val="single" w:color="000000" w:sz="6" w:space="0"/>
            </w:tcBorders>
            <w:vAlign w:val="center"/>
          </w:tcPr>
          <w:p>
            <w:pPr>
              <w:spacing w:after="0"/>
              <w:ind w:left="315"/>
            </w:pPr>
            <w:r>
              <w:rPr>
                <w:rFonts w:ascii="宋体" w:hAnsi="宋体" w:eastAsia="宋体" w:cs="宋体"/>
                <w:sz w:val="18"/>
              </w:rPr>
              <w:t>—</w:t>
            </w:r>
          </w:p>
        </w:tc>
        <w:tc>
          <w:tcPr>
            <w:tcW w:w="838" w:type="dxa"/>
            <w:tcBorders>
              <w:top w:val="single" w:color="000000" w:sz="6" w:space="0"/>
              <w:left w:val="single" w:color="000000" w:sz="6" w:space="0"/>
              <w:bottom w:val="single" w:color="000000" w:sz="6" w:space="0"/>
              <w:right w:val="single" w:color="000000" w:sz="6" w:space="0"/>
            </w:tcBorders>
            <w:vAlign w:val="center"/>
          </w:tcPr>
          <w:p>
            <w:pPr>
              <w:spacing w:after="0"/>
              <w:ind w:left="303"/>
            </w:pPr>
            <w:r>
              <w:rPr>
                <w:rFonts w:ascii="宋体" w:hAnsi="宋体" w:eastAsia="宋体" w:cs="宋体"/>
                <w:sz w:val="18"/>
              </w:rPr>
              <w:t>—</w:t>
            </w:r>
          </w:p>
        </w:tc>
        <w:tc>
          <w:tcPr>
            <w:tcW w:w="554" w:type="dxa"/>
            <w:tcBorders>
              <w:top w:val="single" w:color="000000" w:sz="6" w:space="0"/>
              <w:left w:val="single" w:color="000000" w:sz="6" w:space="0"/>
              <w:bottom w:val="single" w:color="000000" w:sz="6" w:space="0"/>
              <w:right w:val="single" w:color="000000" w:sz="6" w:space="0"/>
            </w:tcBorders>
            <w:vAlign w:val="center"/>
          </w:tcPr>
          <w:p>
            <w:pPr>
              <w:spacing w:after="0"/>
              <w:ind w:left="159"/>
            </w:pPr>
            <w:r>
              <w:rPr>
                <w:rFonts w:ascii="宋体" w:hAnsi="宋体" w:eastAsia="宋体" w:cs="宋体"/>
                <w:sz w:val="18"/>
              </w:rPr>
              <w:t>—</w:t>
            </w:r>
          </w:p>
        </w:tc>
        <w:tc>
          <w:tcPr>
            <w:tcW w:w="466" w:type="dxa"/>
            <w:tcBorders>
              <w:top w:val="single" w:color="000000" w:sz="6" w:space="0"/>
              <w:left w:val="single" w:color="000000" w:sz="6" w:space="0"/>
              <w:bottom w:val="single" w:color="000000" w:sz="6" w:space="0"/>
              <w:right w:val="single" w:color="000000" w:sz="6" w:space="0"/>
            </w:tcBorders>
            <w:vAlign w:val="center"/>
          </w:tcPr>
          <w:p>
            <w:pPr>
              <w:spacing w:after="0"/>
              <w:ind w:left="116"/>
              <w:jc w:val="both"/>
            </w:pPr>
            <w:r>
              <w:rPr>
                <w:rFonts w:ascii="宋体" w:hAnsi="宋体" w:eastAsia="宋体" w:cs="宋体"/>
                <w:sz w:val="18"/>
              </w:rPr>
              <w:t>—</w:t>
            </w:r>
          </w:p>
        </w:tc>
      </w:tr>
    </w:tbl>
    <w:p>
      <w:pPr>
        <w:spacing w:after="9"/>
        <w:ind w:left="658" w:right="644" w:hanging="10"/>
        <w:jc w:val="center"/>
      </w:pPr>
      <w:r>
        <w:rPr>
          <w:rFonts w:ascii="宋体" w:hAnsi="宋体" w:eastAsia="宋体" w:cs="宋体"/>
          <w:sz w:val="24"/>
        </w:rPr>
        <w:t>15</w:t>
      </w:r>
    </w:p>
    <w:p>
      <w:pPr>
        <w:spacing w:after="3" w:line="265" w:lineRule="auto"/>
        <w:ind w:left="-5" w:hanging="10"/>
      </w:pPr>
      <w:r>
        <w:rPr>
          <w:rFonts w:ascii="宋体" w:hAnsi="宋体" w:eastAsia="宋体" w:cs="宋体"/>
        </w:rPr>
        <w:t>填表说明：</w:t>
      </w:r>
    </w:p>
    <w:p>
      <w:pPr>
        <w:spacing w:after="3" w:line="265" w:lineRule="auto"/>
        <w:ind w:left="-5" w:hanging="10"/>
      </w:pPr>
      <w:r>
        <w:rPr>
          <w:rFonts w:ascii="宋体" w:hAnsi="宋体" w:eastAsia="宋体" w:cs="宋体"/>
        </w:rPr>
        <w:t>1.“所属期”：按《生产企业出口货物及修理修配服务免抵退税申报明细表》对应的增值税纳税申报表的税款所属年月填写。</w:t>
      </w:r>
    </w:p>
    <w:p>
      <w:pPr>
        <w:spacing w:after="3" w:line="265" w:lineRule="auto"/>
        <w:ind w:left="-5" w:hanging="10"/>
      </w:pPr>
      <w:r>
        <w:rPr>
          <w:rFonts w:ascii="宋体" w:hAnsi="宋体" w:eastAsia="宋体" w:cs="宋体"/>
        </w:rPr>
        <w:t>2.第1栏“序号”：按八位流水号填写，从00000001到99999999。</w:t>
      </w:r>
    </w:p>
    <w:p>
      <w:pPr>
        <w:spacing w:after="3" w:line="265" w:lineRule="auto"/>
        <w:ind w:left="-5" w:hanging="10"/>
      </w:pPr>
      <w:r>
        <w:rPr>
          <w:rFonts w:ascii="宋体" w:hAnsi="宋体" w:eastAsia="宋体" w:cs="宋体"/>
        </w:rPr>
        <w:t>3.第2栏“出口发票号”：按出口发票或者普通发票号码填写。视同出口等无需开具出口发票的业务，按税务机关要求填写。</w:t>
      </w:r>
    </w:p>
    <w:p>
      <w:pPr>
        <w:spacing w:after="3" w:line="265" w:lineRule="auto"/>
        <w:ind w:left="-5" w:hanging="10"/>
      </w:pPr>
      <w:r>
        <w:rPr>
          <w:rFonts w:ascii="宋体" w:hAnsi="宋体" w:eastAsia="宋体" w:cs="宋体"/>
        </w:rPr>
        <w:t>4.第3栏“出口货物报关单号”：按出口货物报关单上的海关编号+0+项号填写，共21位；实际业务无出口货物报关单的按税务机关要求填写；委托出口的此栏不填</w:t>
      </w:r>
    </w:p>
    <w:p>
      <w:pPr>
        <w:spacing w:after="3" w:line="265" w:lineRule="auto"/>
        <w:ind w:left="-5" w:hanging="10"/>
      </w:pPr>
      <w:r>
        <w:rPr>
          <w:rFonts w:ascii="宋体" w:hAnsi="宋体" w:eastAsia="宋体" w:cs="宋体"/>
        </w:rPr>
        <w:t>。</w:t>
      </w:r>
    </w:p>
    <w:p>
      <w:pPr>
        <w:spacing w:after="3" w:line="265" w:lineRule="auto"/>
        <w:ind w:left="-5" w:hanging="10"/>
      </w:pPr>
      <w:r>
        <w:rPr>
          <w:rFonts w:ascii="宋体" w:hAnsi="宋体" w:eastAsia="宋体" w:cs="宋体"/>
        </w:rPr>
        <w:t>5.第4栏“出口日期”：按出口货物报关单中的出口日期填写；保税区及经保税区出口的，按出境货物备案清单上注明的出境日期填写；委托出口的，填写《代理出口货物证明》上的出口日期；非报关出口的，填写出口发票或者普通发票开具日期。</w:t>
      </w:r>
    </w:p>
    <w:p>
      <w:pPr>
        <w:spacing w:after="3" w:line="265" w:lineRule="auto"/>
        <w:ind w:left="-5" w:hanging="10"/>
      </w:pPr>
      <w:r>
        <w:rPr>
          <w:rFonts w:ascii="宋体" w:hAnsi="宋体" w:eastAsia="宋体" w:cs="宋体"/>
        </w:rPr>
        <w:t>6.第5栏“代理出口货物证明号”：按《代理出口货物证明》编号（18位）+两位项号（01、02…）填写，项号按《代理出口货物证明》所列顺序编写，自营出口的此栏不填。</w:t>
      </w:r>
    </w:p>
    <w:p>
      <w:pPr>
        <w:spacing w:after="3" w:line="265" w:lineRule="auto"/>
        <w:ind w:left="-5" w:hanging="10"/>
      </w:pPr>
      <w:r>
        <w:rPr>
          <w:rFonts w:ascii="宋体" w:hAnsi="宋体" w:eastAsia="宋体" w:cs="宋体"/>
        </w:rPr>
        <w:t>7.第6栏“出口商品代码”：按出口货物报关单中商品代码对应的退税率文库中基本商品代码填写。无出口货物报关单的按出口发票中货物名称对应的退税率文库中的基本商品代码填写。</w:t>
      </w:r>
    </w:p>
    <w:p>
      <w:pPr>
        <w:spacing w:after="3" w:line="265" w:lineRule="auto"/>
        <w:ind w:left="-5" w:hanging="10"/>
      </w:pPr>
      <w:r>
        <w:rPr>
          <w:rFonts w:ascii="宋体" w:hAnsi="宋体" w:eastAsia="宋体" w:cs="宋体"/>
        </w:rPr>
        <w:t>8.第7栏“出口商品名称”：按退税率文库中商品代码对应的名称填写，或者按商品实际名称填写。</w:t>
      </w:r>
    </w:p>
    <w:p>
      <w:pPr>
        <w:spacing w:after="3" w:line="265" w:lineRule="auto"/>
        <w:ind w:left="-5" w:hanging="10"/>
      </w:pPr>
      <w:r>
        <w:rPr>
          <w:rFonts w:ascii="宋体" w:hAnsi="宋体" w:eastAsia="宋体" w:cs="宋体"/>
        </w:rPr>
        <w:t>9.第8栏“计量单位”：按出口商品代码在退税率文库中的计量单位填写。</w:t>
      </w:r>
    </w:p>
    <w:p>
      <w:pPr>
        <w:spacing w:after="3" w:line="265" w:lineRule="auto"/>
        <w:ind w:left="-5" w:hanging="10"/>
      </w:pPr>
      <w:r>
        <w:rPr>
          <w:rFonts w:ascii="宋体" w:hAnsi="宋体" w:eastAsia="宋体" w:cs="宋体"/>
        </w:rPr>
        <w:t>10.第9栏“出口数量”：按本次申报的出口数量填写，如出口货物报关单上的计量单位与申报计量单位不一致的，应按申报计量单位折算填写。</w:t>
      </w:r>
    </w:p>
    <w:p>
      <w:pPr>
        <w:spacing w:after="3" w:line="265" w:lineRule="auto"/>
        <w:ind w:left="-5" w:hanging="10"/>
      </w:pPr>
      <w:r>
        <w:rPr>
          <w:rFonts w:ascii="宋体" w:hAnsi="宋体" w:eastAsia="宋体" w:cs="宋体"/>
        </w:rPr>
        <w:t>11.第10栏“出口销售额(美元)”：填写出口发票上列明的美元离岸价，非美元价格成交或者成交方式非FOB的，需折算填写。</w:t>
      </w:r>
    </w:p>
    <w:p>
      <w:pPr>
        <w:spacing w:after="3" w:line="265" w:lineRule="auto"/>
        <w:ind w:left="-5" w:hanging="10"/>
      </w:pPr>
      <w:r>
        <w:rPr>
          <w:rFonts w:ascii="宋体" w:hAnsi="宋体" w:eastAsia="宋体" w:cs="宋体"/>
        </w:rPr>
        <w:t>12.第11栏“出口销售额(人民币)”：填写出口发票上列明的人民币离岸价。</w:t>
      </w:r>
    </w:p>
    <w:p>
      <w:pPr>
        <w:spacing w:after="3" w:line="265" w:lineRule="auto"/>
        <w:ind w:left="-5" w:hanging="10"/>
      </w:pPr>
      <w:r>
        <w:rPr>
          <w:rFonts w:ascii="宋体" w:hAnsi="宋体" w:eastAsia="宋体" w:cs="宋体"/>
        </w:rPr>
        <w:t>13.第12栏“申报商品代码”：如果属于按出口商品主要原材料退税率申报退税的，按主要原材料商品代码填写。不属于此类情况的，此栏不填。</w:t>
      </w:r>
    </w:p>
    <w:p>
      <w:pPr>
        <w:spacing w:after="3" w:line="265" w:lineRule="auto"/>
        <w:ind w:left="-5" w:hanging="10"/>
      </w:pPr>
      <w:r>
        <w:rPr>
          <w:rFonts w:ascii="宋体" w:hAnsi="宋体" w:eastAsia="宋体" w:cs="宋体"/>
        </w:rPr>
        <w:t>14.第13栏“征税率”：按在境内销售商品法定增值税税率填写。</w:t>
      </w:r>
    </w:p>
    <w:p>
      <w:pPr>
        <w:spacing w:after="3" w:line="265" w:lineRule="auto"/>
        <w:ind w:left="-5" w:hanging="10"/>
      </w:pPr>
      <w:r>
        <w:rPr>
          <w:rFonts w:ascii="宋体" w:hAnsi="宋体" w:eastAsia="宋体" w:cs="宋体"/>
        </w:rPr>
        <w:t>15.第14栏“退税率”：按退税率文库对应出口商品的退税率填写；如退税率有特殊规定，按政策规定的退税率填写。</w:t>
      </w:r>
    </w:p>
    <w:p>
      <w:pPr>
        <w:spacing w:after="3" w:line="265" w:lineRule="auto"/>
        <w:ind w:left="-5" w:hanging="10"/>
      </w:pPr>
      <w:r>
        <w:rPr>
          <w:rFonts w:ascii="宋体" w:hAnsi="宋体" w:eastAsia="宋体" w:cs="宋体"/>
        </w:rPr>
        <w:t>16.第15栏“计划分配率”：按当前有效的计划分配率填写。如进料加工手（账）册已完成核销，则按照对应手（账）册的实际分配率填写。</w:t>
      </w:r>
    </w:p>
    <w:p>
      <w:pPr>
        <w:spacing w:after="3" w:line="265" w:lineRule="auto"/>
        <w:ind w:left="-5" w:hanging="10"/>
      </w:pPr>
      <w:r>
        <w:rPr>
          <w:rFonts w:ascii="宋体" w:hAnsi="宋体" w:eastAsia="宋体" w:cs="宋体"/>
        </w:rPr>
        <w:t>17.第16栏“进料加工保税进口料件组成计税价格”：按“第11栏*第15栏”计算填写。</w:t>
      </w:r>
    </w:p>
    <w:p>
      <w:pPr>
        <w:spacing w:after="3" w:line="265" w:lineRule="auto"/>
        <w:ind w:left="-5" w:hanging="10"/>
      </w:pPr>
      <w:r>
        <w:rPr>
          <w:rFonts w:ascii="宋体" w:hAnsi="宋体" w:eastAsia="宋体" w:cs="宋体"/>
        </w:rPr>
        <w:t>18.第17栏“国内购进免税原材料价格”：按用于加工出口货物的不计提进项税额的国内免税原材料价格填写。</w:t>
      </w:r>
    </w:p>
    <w:p>
      <w:pPr>
        <w:spacing w:after="3" w:line="265" w:lineRule="auto"/>
        <w:ind w:left="-5" w:hanging="10"/>
      </w:pPr>
      <w:r>
        <w:rPr>
          <w:rFonts w:ascii="宋体" w:hAnsi="宋体" w:eastAsia="宋体" w:cs="宋体"/>
        </w:rPr>
        <w:t>19.第18栏“不得免征和抵扣税额”：按“（第11栏-第16栏-第17栏）*（第13栏-第14栏）”计算填写。</w:t>
      </w:r>
    </w:p>
    <w:p>
      <w:pPr>
        <w:spacing w:after="3" w:line="265" w:lineRule="auto"/>
        <w:ind w:left="-5" w:hanging="10"/>
      </w:pPr>
      <w:r>
        <w:rPr>
          <w:rFonts w:ascii="宋体" w:hAnsi="宋体" w:eastAsia="宋体" w:cs="宋体"/>
        </w:rPr>
        <w:t>20.第19栏“免抵退税额”：按“（第11栏-第16栏-第17栏）*第14栏”计算填写。</w:t>
      </w:r>
    </w:p>
    <w:p>
      <w:pPr>
        <w:spacing w:after="3" w:line="265" w:lineRule="auto"/>
        <w:ind w:left="-5" w:hanging="10"/>
      </w:pPr>
      <w:r>
        <w:rPr>
          <w:rFonts w:ascii="宋体" w:hAnsi="宋体" w:eastAsia="宋体" w:cs="宋体"/>
        </w:rPr>
        <w:t>21.第20栏“进料加工手（账）册号”：按出口货物报关单上列明的进料加工手（账）册号填写。</w:t>
      </w:r>
    </w:p>
    <w:p>
      <w:pPr>
        <w:spacing w:after="3" w:line="265" w:lineRule="auto"/>
        <w:ind w:left="-5" w:hanging="10"/>
      </w:pPr>
      <w:r>
        <w:rPr>
          <w:rFonts w:ascii="宋体" w:hAnsi="宋体" w:eastAsia="宋体" w:cs="宋体"/>
        </w:rPr>
        <w:t>22.第21栏“先退税后核销出口合同号”：按先退税后核销业务的出口合同号填写。</w:t>
      </w:r>
    </w:p>
    <w:p>
      <w:pPr>
        <w:spacing w:after="3" w:line="265" w:lineRule="auto"/>
        <w:ind w:left="-5" w:hanging="10"/>
      </w:pPr>
      <w:r>
        <w:rPr>
          <w:rFonts w:ascii="宋体" w:hAnsi="宋体" w:eastAsia="宋体" w:cs="宋体"/>
        </w:rPr>
        <w:t>23.第22栏“业务类型”：按出口业务在《业务类型代码表》中对应的“业务类型代码”填写。</w:t>
      </w:r>
    </w:p>
    <w:p>
      <w:pPr>
        <w:spacing w:after="1300" w:line="265" w:lineRule="auto"/>
        <w:ind w:left="-5" w:hanging="10"/>
      </w:pPr>
      <w:r>
        <w:rPr>
          <w:rFonts w:ascii="宋体" w:hAnsi="宋体" w:eastAsia="宋体" w:cs="宋体"/>
        </w:rPr>
        <w:t>24.第23栏“备注”：向按实物征收增值税的中外合作油（气）田开采企业销售自产海洋工程结构物的，填写购货企业的纳税人识别号和购货企业名称；对外提供航线维护（航次维修）服务的，填写国外（地区）企业名称、航班号（船名）。</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36B8C"/>
    <w:rsid w:val="4455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2026-02-11T03:18:00Z</dcterms:created>
  <dc:creator>fzr</dc:creator>
  <cp:lastModifiedBy>fzr</cp:lastModifiedBy>
  <dcterms:modified xsi:type="dcterms:W3CDTF">2026-02-11T08:20:14Z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